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670C709" w14:textId="77777777" w:rsidR="00196C6F" w:rsidRDefault="00196C6F">
      <w:pPr>
        <w:pStyle w:val="Inhaltsverzeichnisberschrift"/>
        <w:rPr>
          <w:rFonts w:ascii="Arial" w:eastAsia="Times New Roman" w:hAnsi="Arial" w:cs="Times New Roman"/>
          <w:color w:val="auto"/>
          <w:sz w:val="22"/>
          <w:szCs w:val="20"/>
        </w:rPr>
      </w:pPr>
      <w:r>
        <w:rPr>
          <w:rFonts w:ascii="Arial" w:eastAsia="Times New Roman" w:hAnsi="Arial" w:cs="Times New Roman"/>
          <w:color w:val="auto"/>
          <w:sz w:val="22"/>
          <w:szCs w:val="20"/>
        </w:rPr>
        <w:t xml:space="preserve"> </w:t>
      </w:r>
    </w:p>
    <w:sdt>
      <w:sdtPr>
        <w:rPr>
          <w:rFonts w:ascii="Arial" w:eastAsia="Times New Roman" w:hAnsi="Arial" w:cs="Times New Roman"/>
          <w:color w:val="auto"/>
          <w:sz w:val="22"/>
          <w:szCs w:val="20"/>
        </w:rPr>
        <w:id w:val="712320052"/>
        <w:docPartObj>
          <w:docPartGallery w:val="Table of Contents"/>
          <w:docPartUnique/>
        </w:docPartObj>
      </w:sdtPr>
      <w:sdtEndPr>
        <w:rPr>
          <w:b/>
          <w:bCs/>
        </w:rPr>
      </w:sdtEndPr>
      <w:sdtContent>
        <w:p w14:paraId="2F906A41" w14:textId="77777777" w:rsidR="00B850A5" w:rsidRDefault="00B850A5">
          <w:pPr>
            <w:pStyle w:val="Inhaltsverzeichnisberschrift"/>
          </w:pPr>
          <w:r>
            <w:t>Inhalt</w:t>
          </w:r>
        </w:p>
        <w:p w14:paraId="768CE044" w14:textId="77777777" w:rsidR="00E0631C" w:rsidRDefault="00B850A5">
          <w:pPr>
            <w:pStyle w:val="Verzeichnis1"/>
            <w:tabs>
              <w:tab w:val="left" w:pos="480"/>
              <w:tab w:val="right" w:leader="dot" w:pos="9060"/>
            </w:tabs>
            <w:rPr>
              <w:rFonts w:asciiTheme="minorHAnsi" w:eastAsiaTheme="minorEastAsia" w:hAnsiTheme="minorHAnsi" w:cstheme="minorBidi"/>
              <w:noProof/>
              <w:szCs w:val="22"/>
            </w:rPr>
          </w:pPr>
          <w:r>
            <w:fldChar w:fldCharType="begin"/>
          </w:r>
          <w:r>
            <w:instrText xml:space="preserve"> TOC \o "1-3" \h \z \u </w:instrText>
          </w:r>
          <w:r>
            <w:fldChar w:fldCharType="separate"/>
          </w:r>
          <w:bookmarkStart w:id="0" w:name="_GoBack"/>
          <w:bookmarkEnd w:id="0"/>
          <w:r w:rsidR="00E0631C" w:rsidRPr="00112D51">
            <w:rPr>
              <w:rStyle w:val="Hyperlink"/>
              <w:noProof/>
            </w:rPr>
            <w:fldChar w:fldCharType="begin"/>
          </w:r>
          <w:r w:rsidR="00E0631C" w:rsidRPr="00112D51">
            <w:rPr>
              <w:rStyle w:val="Hyperlink"/>
              <w:noProof/>
            </w:rPr>
            <w:instrText xml:space="preserve"> </w:instrText>
          </w:r>
          <w:r w:rsidR="00E0631C">
            <w:rPr>
              <w:noProof/>
            </w:rPr>
            <w:instrText>HYPERLINK \l "_Toc477875545"</w:instrText>
          </w:r>
          <w:r w:rsidR="00E0631C" w:rsidRPr="00112D51">
            <w:rPr>
              <w:rStyle w:val="Hyperlink"/>
              <w:noProof/>
            </w:rPr>
            <w:instrText xml:space="preserve"> </w:instrText>
          </w:r>
          <w:r w:rsidR="00E0631C" w:rsidRPr="00112D51">
            <w:rPr>
              <w:rStyle w:val="Hyperlink"/>
              <w:noProof/>
            </w:rPr>
          </w:r>
          <w:r w:rsidR="00E0631C" w:rsidRPr="00112D51">
            <w:rPr>
              <w:rStyle w:val="Hyperlink"/>
              <w:noProof/>
            </w:rPr>
            <w:fldChar w:fldCharType="separate"/>
          </w:r>
          <w:r w:rsidR="00E0631C" w:rsidRPr="00112D51">
            <w:rPr>
              <w:rStyle w:val="Hyperlink"/>
              <w:noProof/>
            </w:rPr>
            <w:t>1</w:t>
          </w:r>
          <w:r w:rsidR="00E0631C">
            <w:rPr>
              <w:rFonts w:asciiTheme="minorHAnsi" w:eastAsiaTheme="minorEastAsia" w:hAnsiTheme="minorHAnsi" w:cstheme="minorBidi"/>
              <w:noProof/>
              <w:szCs w:val="22"/>
            </w:rPr>
            <w:tab/>
          </w:r>
          <w:r w:rsidR="00E0631C" w:rsidRPr="00112D51">
            <w:rPr>
              <w:rStyle w:val="Hyperlink"/>
              <w:noProof/>
            </w:rPr>
            <w:t>Einleitung</w:t>
          </w:r>
          <w:r w:rsidR="00E0631C">
            <w:rPr>
              <w:noProof/>
              <w:webHidden/>
            </w:rPr>
            <w:tab/>
          </w:r>
          <w:r w:rsidR="00E0631C">
            <w:rPr>
              <w:noProof/>
              <w:webHidden/>
            </w:rPr>
            <w:fldChar w:fldCharType="begin"/>
          </w:r>
          <w:r w:rsidR="00E0631C">
            <w:rPr>
              <w:noProof/>
              <w:webHidden/>
            </w:rPr>
            <w:instrText xml:space="preserve"> PAGEREF _Toc477875545 \h </w:instrText>
          </w:r>
          <w:r w:rsidR="00E0631C">
            <w:rPr>
              <w:noProof/>
              <w:webHidden/>
            </w:rPr>
          </w:r>
          <w:r w:rsidR="00E0631C">
            <w:rPr>
              <w:noProof/>
              <w:webHidden/>
            </w:rPr>
            <w:fldChar w:fldCharType="separate"/>
          </w:r>
          <w:r w:rsidR="00E0631C">
            <w:rPr>
              <w:noProof/>
              <w:webHidden/>
            </w:rPr>
            <w:t>2</w:t>
          </w:r>
          <w:r w:rsidR="00E0631C">
            <w:rPr>
              <w:noProof/>
              <w:webHidden/>
            </w:rPr>
            <w:fldChar w:fldCharType="end"/>
          </w:r>
          <w:r w:rsidR="00E0631C" w:rsidRPr="00112D51">
            <w:rPr>
              <w:rStyle w:val="Hyperlink"/>
              <w:noProof/>
            </w:rPr>
            <w:fldChar w:fldCharType="end"/>
          </w:r>
        </w:p>
        <w:p w14:paraId="158493C1" w14:textId="77777777" w:rsidR="00E0631C" w:rsidRDefault="00E0631C">
          <w:pPr>
            <w:pStyle w:val="Verzeichnis1"/>
            <w:tabs>
              <w:tab w:val="left" w:pos="480"/>
              <w:tab w:val="right" w:leader="dot" w:pos="9060"/>
            </w:tabs>
            <w:rPr>
              <w:rFonts w:asciiTheme="minorHAnsi" w:eastAsiaTheme="minorEastAsia" w:hAnsiTheme="minorHAnsi" w:cstheme="minorBidi"/>
              <w:noProof/>
              <w:szCs w:val="22"/>
            </w:rPr>
          </w:pPr>
          <w:hyperlink w:anchor="_Toc477875546" w:history="1">
            <w:r w:rsidRPr="00112D51">
              <w:rPr>
                <w:rStyle w:val="Hyperlink"/>
                <w:noProof/>
              </w:rPr>
              <w:t>2</w:t>
            </w:r>
            <w:r>
              <w:rPr>
                <w:rFonts w:asciiTheme="minorHAnsi" w:eastAsiaTheme="minorEastAsia" w:hAnsiTheme="minorHAnsi" w:cstheme="minorBidi"/>
                <w:noProof/>
                <w:szCs w:val="22"/>
              </w:rPr>
              <w:tab/>
            </w:r>
            <w:r w:rsidRPr="00112D51">
              <w:rPr>
                <w:rStyle w:val="Hyperlink"/>
                <w:noProof/>
              </w:rPr>
              <w:t>Projektchronologie</w:t>
            </w:r>
            <w:r>
              <w:rPr>
                <w:noProof/>
                <w:webHidden/>
              </w:rPr>
              <w:tab/>
            </w:r>
            <w:r>
              <w:rPr>
                <w:noProof/>
                <w:webHidden/>
              </w:rPr>
              <w:fldChar w:fldCharType="begin"/>
            </w:r>
            <w:r>
              <w:rPr>
                <w:noProof/>
                <w:webHidden/>
              </w:rPr>
              <w:instrText xml:space="preserve"> PAGEREF _Toc477875546 \h </w:instrText>
            </w:r>
            <w:r>
              <w:rPr>
                <w:noProof/>
                <w:webHidden/>
              </w:rPr>
            </w:r>
            <w:r>
              <w:rPr>
                <w:noProof/>
                <w:webHidden/>
              </w:rPr>
              <w:fldChar w:fldCharType="separate"/>
            </w:r>
            <w:r>
              <w:rPr>
                <w:noProof/>
                <w:webHidden/>
              </w:rPr>
              <w:t>2</w:t>
            </w:r>
            <w:r>
              <w:rPr>
                <w:noProof/>
                <w:webHidden/>
              </w:rPr>
              <w:fldChar w:fldCharType="end"/>
            </w:r>
          </w:hyperlink>
        </w:p>
        <w:p w14:paraId="1A25211E" w14:textId="77777777" w:rsidR="00E0631C" w:rsidRDefault="00E0631C">
          <w:pPr>
            <w:pStyle w:val="Verzeichnis1"/>
            <w:tabs>
              <w:tab w:val="left" w:pos="480"/>
              <w:tab w:val="right" w:leader="dot" w:pos="9060"/>
            </w:tabs>
            <w:rPr>
              <w:rFonts w:asciiTheme="minorHAnsi" w:eastAsiaTheme="minorEastAsia" w:hAnsiTheme="minorHAnsi" w:cstheme="minorBidi"/>
              <w:noProof/>
              <w:szCs w:val="22"/>
            </w:rPr>
          </w:pPr>
          <w:hyperlink w:anchor="_Toc477875547" w:history="1">
            <w:r w:rsidRPr="00112D51">
              <w:rPr>
                <w:rStyle w:val="Hyperlink"/>
                <w:noProof/>
              </w:rPr>
              <w:t>3</w:t>
            </w:r>
            <w:r>
              <w:rPr>
                <w:rFonts w:asciiTheme="minorHAnsi" w:eastAsiaTheme="minorEastAsia" w:hAnsiTheme="minorHAnsi" w:cstheme="minorBidi"/>
                <w:noProof/>
                <w:szCs w:val="22"/>
              </w:rPr>
              <w:tab/>
            </w:r>
            <w:r w:rsidRPr="00112D51">
              <w:rPr>
                <w:rStyle w:val="Hyperlink"/>
                <w:noProof/>
              </w:rPr>
              <w:t>Projektgebiete: Kreis Borken und Märkischer Kreis</w:t>
            </w:r>
            <w:r>
              <w:rPr>
                <w:noProof/>
                <w:webHidden/>
              </w:rPr>
              <w:tab/>
            </w:r>
            <w:r>
              <w:rPr>
                <w:noProof/>
                <w:webHidden/>
              </w:rPr>
              <w:fldChar w:fldCharType="begin"/>
            </w:r>
            <w:r>
              <w:rPr>
                <w:noProof/>
                <w:webHidden/>
              </w:rPr>
              <w:instrText xml:space="preserve"> PAGEREF _Toc477875547 \h </w:instrText>
            </w:r>
            <w:r>
              <w:rPr>
                <w:noProof/>
                <w:webHidden/>
              </w:rPr>
            </w:r>
            <w:r>
              <w:rPr>
                <w:noProof/>
                <w:webHidden/>
              </w:rPr>
              <w:fldChar w:fldCharType="separate"/>
            </w:r>
            <w:r>
              <w:rPr>
                <w:noProof/>
                <w:webHidden/>
              </w:rPr>
              <w:t>4</w:t>
            </w:r>
            <w:r>
              <w:rPr>
                <w:noProof/>
                <w:webHidden/>
              </w:rPr>
              <w:fldChar w:fldCharType="end"/>
            </w:r>
          </w:hyperlink>
        </w:p>
        <w:p w14:paraId="1D7432C0" w14:textId="77777777" w:rsidR="00E0631C" w:rsidRDefault="00E0631C">
          <w:pPr>
            <w:pStyle w:val="Verzeichnis2"/>
            <w:tabs>
              <w:tab w:val="left" w:pos="880"/>
              <w:tab w:val="right" w:leader="dot" w:pos="9060"/>
            </w:tabs>
            <w:rPr>
              <w:rFonts w:asciiTheme="minorHAnsi" w:eastAsiaTheme="minorEastAsia" w:hAnsiTheme="minorHAnsi" w:cstheme="minorBidi"/>
              <w:noProof/>
              <w:szCs w:val="22"/>
            </w:rPr>
          </w:pPr>
          <w:hyperlink w:anchor="_Toc477875548" w:history="1">
            <w:r w:rsidRPr="00112D51">
              <w:rPr>
                <w:rStyle w:val="Hyperlink"/>
                <w:noProof/>
              </w:rPr>
              <w:t>3.1</w:t>
            </w:r>
            <w:r>
              <w:rPr>
                <w:rFonts w:asciiTheme="minorHAnsi" w:eastAsiaTheme="minorEastAsia" w:hAnsiTheme="minorHAnsi" w:cstheme="minorBidi"/>
                <w:noProof/>
                <w:szCs w:val="22"/>
              </w:rPr>
              <w:tab/>
            </w:r>
            <w:r w:rsidRPr="00112D51">
              <w:rPr>
                <w:rStyle w:val="Hyperlink"/>
                <w:noProof/>
              </w:rPr>
              <w:t>Jagd und Schalenwild</w:t>
            </w:r>
            <w:r>
              <w:rPr>
                <w:noProof/>
                <w:webHidden/>
              </w:rPr>
              <w:tab/>
            </w:r>
            <w:r>
              <w:rPr>
                <w:noProof/>
                <w:webHidden/>
              </w:rPr>
              <w:fldChar w:fldCharType="begin"/>
            </w:r>
            <w:r>
              <w:rPr>
                <w:noProof/>
                <w:webHidden/>
              </w:rPr>
              <w:instrText xml:space="preserve"> PAGEREF _Toc477875548 \h </w:instrText>
            </w:r>
            <w:r>
              <w:rPr>
                <w:noProof/>
                <w:webHidden/>
              </w:rPr>
            </w:r>
            <w:r>
              <w:rPr>
                <w:noProof/>
                <w:webHidden/>
              </w:rPr>
              <w:fldChar w:fldCharType="separate"/>
            </w:r>
            <w:r>
              <w:rPr>
                <w:noProof/>
                <w:webHidden/>
              </w:rPr>
              <w:t>4</w:t>
            </w:r>
            <w:r>
              <w:rPr>
                <w:noProof/>
                <w:webHidden/>
              </w:rPr>
              <w:fldChar w:fldCharType="end"/>
            </w:r>
          </w:hyperlink>
        </w:p>
        <w:p w14:paraId="0DCBA1BB" w14:textId="77777777" w:rsidR="00E0631C" w:rsidRDefault="00E0631C">
          <w:pPr>
            <w:pStyle w:val="Verzeichnis3"/>
            <w:tabs>
              <w:tab w:val="left" w:pos="1320"/>
              <w:tab w:val="right" w:leader="dot" w:pos="9060"/>
            </w:tabs>
            <w:rPr>
              <w:rFonts w:asciiTheme="minorHAnsi" w:eastAsiaTheme="minorEastAsia" w:hAnsiTheme="minorHAnsi" w:cstheme="minorBidi"/>
              <w:noProof/>
              <w:szCs w:val="22"/>
            </w:rPr>
          </w:pPr>
          <w:hyperlink w:anchor="_Toc477875549" w:history="1">
            <w:r w:rsidRPr="00112D51">
              <w:rPr>
                <w:rStyle w:val="Hyperlink"/>
                <w:noProof/>
              </w:rPr>
              <w:t>3.1.1</w:t>
            </w:r>
            <w:r>
              <w:rPr>
                <w:rFonts w:asciiTheme="minorHAnsi" w:eastAsiaTheme="minorEastAsia" w:hAnsiTheme="minorHAnsi" w:cstheme="minorBidi"/>
                <w:noProof/>
                <w:szCs w:val="22"/>
              </w:rPr>
              <w:tab/>
            </w:r>
            <w:r w:rsidRPr="00112D51">
              <w:rPr>
                <w:rStyle w:val="Hyperlink"/>
                <w:noProof/>
              </w:rPr>
              <w:t>…in Borken</w:t>
            </w:r>
            <w:r>
              <w:rPr>
                <w:noProof/>
                <w:webHidden/>
              </w:rPr>
              <w:tab/>
            </w:r>
            <w:r>
              <w:rPr>
                <w:noProof/>
                <w:webHidden/>
              </w:rPr>
              <w:fldChar w:fldCharType="begin"/>
            </w:r>
            <w:r>
              <w:rPr>
                <w:noProof/>
                <w:webHidden/>
              </w:rPr>
              <w:instrText xml:space="preserve"> PAGEREF _Toc477875549 \h </w:instrText>
            </w:r>
            <w:r>
              <w:rPr>
                <w:noProof/>
                <w:webHidden/>
              </w:rPr>
            </w:r>
            <w:r>
              <w:rPr>
                <w:noProof/>
                <w:webHidden/>
              </w:rPr>
              <w:fldChar w:fldCharType="separate"/>
            </w:r>
            <w:r>
              <w:rPr>
                <w:noProof/>
                <w:webHidden/>
              </w:rPr>
              <w:t>4</w:t>
            </w:r>
            <w:r>
              <w:rPr>
                <w:noProof/>
                <w:webHidden/>
              </w:rPr>
              <w:fldChar w:fldCharType="end"/>
            </w:r>
          </w:hyperlink>
        </w:p>
        <w:p w14:paraId="58083C54" w14:textId="77777777" w:rsidR="00E0631C" w:rsidRDefault="00E0631C">
          <w:pPr>
            <w:pStyle w:val="Verzeichnis3"/>
            <w:tabs>
              <w:tab w:val="left" w:pos="1320"/>
              <w:tab w:val="right" w:leader="dot" w:pos="9060"/>
            </w:tabs>
            <w:rPr>
              <w:rFonts w:asciiTheme="minorHAnsi" w:eastAsiaTheme="minorEastAsia" w:hAnsiTheme="minorHAnsi" w:cstheme="minorBidi"/>
              <w:noProof/>
              <w:szCs w:val="22"/>
            </w:rPr>
          </w:pPr>
          <w:hyperlink w:anchor="_Toc477875550" w:history="1">
            <w:r w:rsidRPr="00112D51">
              <w:rPr>
                <w:rStyle w:val="Hyperlink"/>
                <w:noProof/>
              </w:rPr>
              <w:t>3.1.2</w:t>
            </w:r>
            <w:r>
              <w:rPr>
                <w:rFonts w:asciiTheme="minorHAnsi" w:eastAsiaTheme="minorEastAsia" w:hAnsiTheme="minorHAnsi" w:cstheme="minorBidi"/>
                <w:noProof/>
                <w:szCs w:val="22"/>
              </w:rPr>
              <w:tab/>
            </w:r>
            <w:r w:rsidRPr="00112D51">
              <w:rPr>
                <w:rStyle w:val="Hyperlink"/>
                <w:noProof/>
              </w:rPr>
              <w:t>…im Märkischen Kreis</w:t>
            </w:r>
            <w:r>
              <w:rPr>
                <w:noProof/>
                <w:webHidden/>
              </w:rPr>
              <w:tab/>
            </w:r>
            <w:r>
              <w:rPr>
                <w:noProof/>
                <w:webHidden/>
              </w:rPr>
              <w:fldChar w:fldCharType="begin"/>
            </w:r>
            <w:r>
              <w:rPr>
                <w:noProof/>
                <w:webHidden/>
              </w:rPr>
              <w:instrText xml:space="preserve"> PAGEREF _Toc477875550 \h </w:instrText>
            </w:r>
            <w:r>
              <w:rPr>
                <w:noProof/>
                <w:webHidden/>
              </w:rPr>
            </w:r>
            <w:r>
              <w:rPr>
                <w:noProof/>
                <w:webHidden/>
              </w:rPr>
              <w:fldChar w:fldCharType="separate"/>
            </w:r>
            <w:r>
              <w:rPr>
                <w:noProof/>
                <w:webHidden/>
              </w:rPr>
              <w:t>5</w:t>
            </w:r>
            <w:r>
              <w:rPr>
                <w:noProof/>
                <w:webHidden/>
              </w:rPr>
              <w:fldChar w:fldCharType="end"/>
            </w:r>
          </w:hyperlink>
        </w:p>
        <w:p w14:paraId="4EFF4199" w14:textId="77777777" w:rsidR="00E0631C" w:rsidRDefault="00E0631C">
          <w:pPr>
            <w:pStyle w:val="Verzeichnis1"/>
            <w:tabs>
              <w:tab w:val="left" w:pos="480"/>
              <w:tab w:val="right" w:leader="dot" w:pos="9060"/>
            </w:tabs>
            <w:rPr>
              <w:rFonts w:asciiTheme="minorHAnsi" w:eastAsiaTheme="minorEastAsia" w:hAnsiTheme="minorHAnsi" w:cstheme="minorBidi"/>
              <w:noProof/>
              <w:szCs w:val="22"/>
            </w:rPr>
          </w:pPr>
          <w:hyperlink w:anchor="_Toc477875551" w:history="1">
            <w:r w:rsidRPr="00112D51">
              <w:rPr>
                <w:rStyle w:val="Hyperlink"/>
                <w:noProof/>
              </w:rPr>
              <w:t>4</w:t>
            </w:r>
            <w:r>
              <w:rPr>
                <w:rFonts w:asciiTheme="minorHAnsi" w:eastAsiaTheme="minorEastAsia" w:hAnsiTheme="minorHAnsi" w:cstheme="minorBidi"/>
                <w:noProof/>
                <w:szCs w:val="22"/>
              </w:rPr>
              <w:tab/>
            </w:r>
            <w:r w:rsidRPr="00112D51">
              <w:rPr>
                <w:rStyle w:val="Hyperlink"/>
                <w:noProof/>
              </w:rPr>
              <w:t>Methoden und Bausteine</w:t>
            </w:r>
            <w:r>
              <w:rPr>
                <w:noProof/>
                <w:webHidden/>
              </w:rPr>
              <w:tab/>
            </w:r>
            <w:r>
              <w:rPr>
                <w:noProof/>
                <w:webHidden/>
              </w:rPr>
              <w:fldChar w:fldCharType="begin"/>
            </w:r>
            <w:r>
              <w:rPr>
                <w:noProof/>
                <w:webHidden/>
              </w:rPr>
              <w:instrText xml:space="preserve"> PAGEREF _Toc477875551 \h </w:instrText>
            </w:r>
            <w:r>
              <w:rPr>
                <w:noProof/>
                <w:webHidden/>
              </w:rPr>
            </w:r>
            <w:r>
              <w:rPr>
                <w:noProof/>
                <w:webHidden/>
              </w:rPr>
              <w:fldChar w:fldCharType="separate"/>
            </w:r>
            <w:r>
              <w:rPr>
                <w:noProof/>
                <w:webHidden/>
              </w:rPr>
              <w:t>5</w:t>
            </w:r>
            <w:r>
              <w:rPr>
                <w:noProof/>
                <w:webHidden/>
              </w:rPr>
              <w:fldChar w:fldCharType="end"/>
            </w:r>
          </w:hyperlink>
        </w:p>
        <w:p w14:paraId="318477AE" w14:textId="77777777" w:rsidR="00E0631C" w:rsidRDefault="00E0631C">
          <w:pPr>
            <w:pStyle w:val="Verzeichnis2"/>
            <w:tabs>
              <w:tab w:val="left" w:pos="880"/>
              <w:tab w:val="right" w:leader="dot" w:pos="9060"/>
            </w:tabs>
            <w:rPr>
              <w:rFonts w:asciiTheme="minorHAnsi" w:eastAsiaTheme="minorEastAsia" w:hAnsiTheme="minorHAnsi" w:cstheme="minorBidi"/>
              <w:noProof/>
              <w:szCs w:val="22"/>
            </w:rPr>
          </w:pPr>
          <w:hyperlink w:anchor="_Toc477875552" w:history="1">
            <w:r w:rsidRPr="00112D51">
              <w:rPr>
                <w:rStyle w:val="Hyperlink"/>
                <w:noProof/>
              </w:rPr>
              <w:t>4.1</w:t>
            </w:r>
            <w:r>
              <w:rPr>
                <w:rFonts w:asciiTheme="minorHAnsi" w:eastAsiaTheme="minorEastAsia" w:hAnsiTheme="minorHAnsi" w:cstheme="minorBidi"/>
                <w:noProof/>
                <w:szCs w:val="22"/>
              </w:rPr>
              <w:tab/>
            </w:r>
            <w:r w:rsidRPr="00112D51">
              <w:rPr>
                <w:rStyle w:val="Hyperlink"/>
                <w:noProof/>
              </w:rPr>
              <w:t>GIS-gestützte Lokalisierung von Wildunfallschwerpunkten</w:t>
            </w:r>
            <w:r>
              <w:rPr>
                <w:noProof/>
                <w:webHidden/>
              </w:rPr>
              <w:tab/>
            </w:r>
            <w:r>
              <w:rPr>
                <w:noProof/>
                <w:webHidden/>
              </w:rPr>
              <w:fldChar w:fldCharType="begin"/>
            </w:r>
            <w:r>
              <w:rPr>
                <w:noProof/>
                <w:webHidden/>
              </w:rPr>
              <w:instrText xml:space="preserve"> PAGEREF _Toc477875552 \h </w:instrText>
            </w:r>
            <w:r>
              <w:rPr>
                <w:noProof/>
                <w:webHidden/>
              </w:rPr>
            </w:r>
            <w:r>
              <w:rPr>
                <w:noProof/>
                <w:webHidden/>
              </w:rPr>
              <w:fldChar w:fldCharType="separate"/>
            </w:r>
            <w:r>
              <w:rPr>
                <w:noProof/>
                <w:webHidden/>
              </w:rPr>
              <w:t>5</w:t>
            </w:r>
            <w:r>
              <w:rPr>
                <w:noProof/>
                <w:webHidden/>
              </w:rPr>
              <w:fldChar w:fldCharType="end"/>
            </w:r>
          </w:hyperlink>
        </w:p>
        <w:p w14:paraId="41F013AB" w14:textId="77777777" w:rsidR="00E0631C" w:rsidRDefault="00E0631C">
          <w:pPr>
            <w:pStyle w:val="Verzeichnis3"/>
            <w:tabs>
              <w:tab w:val="left" w:pos="1320"/>
              <w:tab w:val="right" w:leader="dot" w:pos="9060"/>
            </w:tabs>
            <w:rPr>
              <w:rFonts w:asciiTheme="minorHAnsi" w:eastAsiaTheme="minorEastAsia" w:hAnsiTheme="minorHAnsi" w:cstheme="minorBidi"/>
              <w:noProof/>
              <w:szCs w:val="22"/>
            </w:rPr>
          </w:pPr>
          <w:hyperlink w:anchor="_Toc477875553" w:history="1">
            <w:r w:rsidRPr="00112D51">
              <w:rPr>
                <w:rStyle w:val="Hyperlink"/>
                <w:noProof/>
              </w:rPr>
              <w:t>4.1.1</w:t>
            </w:r>
            <w:r>
              <w:rPr>
                <w:rFonts w:asciiTheme="minorHAnsi" w:eastAsiaTheme="minorEastAsia" w:hAnsiTheme="minorHAnsi" w:cstheme="minorBidi"/>
                <w:noProof/>
                <w:szCs w:val="22"/>
              </w:rPr>
              <w:tab/>
            </w:r>
            <w:r w:rsidRPr="00112D51">
              <w:rPr>
                <w:rStyle w:val="Hyperlink"/>
                <w:noProof/>
              </w:rPr>
              <w:t>Wildunfalldaten der Polizeibehörden</w:t>
            </w:r>
            <w:r>
              <w:rPr>
                <w:noProof/>
                <w:webHidden/>
              </w:rPr>
              <w:tab/>
            </w:r>
            <w:r>
              <w:rPr>
                <w:noProof/>
                <w:webHidden/>
              </w:rPr>
              <w:fldChar w:fldCharType="begin"/>
            </w:r>
            <w:r>
              <w:rPr>
                <w:noProof/>
                <w:webHidden/>
              </w:rPr>
              <w:instrText xml:space="preserve"> PAGEREF _Toc477875553 \h </w:instrText>
            </w:r>
            <w:r>
              <w:rPr>
                <w:noProof/>
                <w:webHidden/>
              </w:rPr>
            </w:r>
            <w:r>
              <w:rPr>
                <w:noProof/>
                <w:webHidden/>
              </w:rPr>
              <w:fldChar w:fldCharType="separate"/>
            </w:r>
            <w:r>
              <w:rPr>
                <w:noProof/>
                <w:webHidden/>
              </w:rPr>
              <w:t>5</w:t>
            </w:r>
            <w:r>
              <w:rPr>
                <w:noProof/>
                <w:webHidden/>
              </w:rPr>
              <w:fldChar w:fldCharType="end"/>
            </w:r>
          </w:hyperlink>
        </w:p>
        <w:p w14:paraId="322F6F93" w14:textId="77777777" w:rsidR="00E0631C" w:rsidRDefault="00E0631C">
          <w:pPr>
            <w:pStyle w:val="Verzeichnis3"/>
            <w:tabs>
              <w:tab w:val="left" w:pos="1320"/>
              <w:tab w:val="right" w:leader="dot" w:pos="9060"/>
            </w:tabs>
            <w:rPr>
              <w:rFonts w:asciiTheme="minorHAnsi" w:eastAsiaTheme="minorEastAsia" w:hAnsiTheme="minorHAnsi" w:cstheme="minorBidi"/>
              <w:noProof/>
              <w:szCs w:val="22"/>
            </w:rPr>
          </w:pPr>
          <w:hyperlink w:anchor="_Toc477875554" w:history="1">
            <w:r w:rsidRPr="00112D51">
              <w:rPr>
                <w:rStyle w:val="Hyperlink"/>
                <w:noProof/>
              </w:rPr>
              <w:t>4.1.2</w:t>
            </w:r>
            <w:r>
              <w:rPr>
                <w:rFonts w:asciiTheme="minorHAnsi" w:eastAsiaTheme="minorEastAsia" w:hAnsiTheme="minorHAnsi" w:cstheme="minorBidi"/>
                <w:noProof/>
                <w:szCs w:val="22"/>
              </w:rPr>
              <w:tab/>
            </w:r>
            <w:r w:rsidRPr="00112D51">
              <w:rPr>
                <w:rStyle w:val="Hyperlink"/>
                <w:noProof/>
              </w:rPr>
              <w:t>Jagddaten</w:t>
            </w:r>
            <w:r>
              <w:rPr>
                <w:noProof/>
                <w:webHidden/>
              </w:rPr>
              <w:tab/>
            </w:r>
            <w:r>
              <w:rPr>
                <w:noProof/>
                <w:webHidden/>
              </w:rPr>
              <w:fldChar w:fldCharType="begin"/>
            </w:r>
            <w:r>
              <w:rPr>
                <w:noProof/>
                <w:webHidden/>
              </w:rPr>
              <w:instrText xml:space="preserve"> PAGEREF _Toc477875554 \h </w:instrText>
            </w:r>
            <w:r>
              <w:rPr>
                <w:noProof/>
                <w:webHidden/>
              </w:rPr>
            </w:r>
            <w:r>
              <w:rPr>
                <w:noProof/>
                <w:webHidden/>
              </w:rPr>
              <w:fldChar w:fldCharType="separate"/>
            </w:r>
            <w:r>
              <w:rPr>
                <w:noProof/>
                <w:webHidden/>
              </w:rPr>
              <w:t>8</w:t>
            </w:r>
            <w:r>
              <w:rPr>
                <w:noProof/>
                <w:webHidden/>
              </w:rPr>
              <w:fldChar w:fldCharType="end"/>
            </w:r>
          </w:hyperlink>
        </w:p>
        <w:p w14:paraId="60D815D2" w14:textId="77777777" w:rsidR="00E0631C" w:rsidRDefault="00E0631C">
          <w:pPr>
            <w:pStyle w:val="Verzeichnis2"/>
            <w:tabs>
              <w:tab w:val="left" w:pos="880"/>
              <w:tab w:val="right" w:leader="dot" w:pos="9060"/>
            </w:tabs>
            <w:rPr>
              <w:rFonts w:asciiTheme="minorHAnsi" w:eastAsiaTheme="minorEastAsia" w:hAnsiTheme="minorHAnsi" w:cstheme="minorBidi"/>
              <w:noProof/>
              <w:szCs w:val="22"/>
            </w:rPr>
          </w:pPr>
          <w:hyperlink w:anchor="_Toc477875555" w:history="1">
            <w:r w:rsidRPr="00112D51">
              <w:rPr>
                <w:rStyle w:val="Hyperlink"/>
                <w:noProof/>
              </w:rPr>
              <w:t>4.2</w:t>
            </w:r>
            <w:r>
              <w:rPr>
                <w:rFonts w:asciiTheme="minorHAnsi" w:eastAsiaTheme="minorEastAsia" w:hAnsiTheme="minorHAnsi" w:cstheme="minorBidi"/>
                <w:noProof/>
                <w:szCs w:val="22"/>
              </w:rPr>
              <w:tab/>
            </w:r>
            <w:r w:rsidRPr="00112D51">
              <w:rPr>
                <w:rStyle w:val="Hyperlink"/>
                <w:noProof/>
              </w:rPr>
              <w:t>Thematische Verkehrsschauen an Wildunfallschwerpunkten</w:t>
            </w:r>
            <w:r>
              <w:rPr>
                <w:noProof/>
                <w:webHidden/>
              </w:rPr>
              <w:tab/>
            </w:r>
            <w:r>
              <w:rPr>
                <w:noProof/>
                <w:webHidden/>
              </w:rPr>
              <w:fldChar w:fldCharType="begin"/>
            </w:r>
            <w:r>
              <w:rPr>
                <w:noProof/>
                <w:webHidden/>
              </w:rPr>
              <w:instrText xml:space="preserve"> PAGEREF _Toc477875555 \h </w:instrText>
            </w:r>
            <w:r>
              <w:rPr>
                <w:noProof/>
                <w:webHidden/>
              </w:rPr>
            </w:r>
            <w:r>
              <w:rPr>
                <w:noProof/>
                <w:webHidden/>
              </w:rPr>
              <w:fldChar w:fldCharType="separate"/>
            </w:r>
            <w:r>
              <w:rPr>
                <w:noProof/>
                <w:webHidden/>
              </w:rPr>
              <w:t>9</w:t>
            </w:r>
            <w:r>
              <w:rPr>
                <w:noProof/>
                <w:webHidden/>
              </w:rPr>
              <w:fldChar w:fldCharType="end"/>
            </w:r>
          </w:hyperlink>
        </w:p>
        <w:p w14:paraId="5CC9F4B3" w14:textId="77777777" w:rsidR="00E0631C" w:rsidRDefault="00E0631C">
          <w:pPr>
            <w:pStyle w:val="Verzeichnis2"/>
            <w:tabs>
              <w:tab w:val="left" w:pos="880"/>
              <w:tab w:val="right" w:leader="dot" w:pos="9060"/>
            </w:tabs>
            <w:rPr>
              <w:rFonts w:asciiTheme="minorHAnsi" w:eastAsiaTheme="minorEastAsia" w:hAnsiTheme="minorHAnsi" w:cstheme="minorBidi"/>
              <w:noProof/>
              <w:szCs w:val="22"/>
            </w:rPr>
          </w:pPr>
          <w:hyperlink w:anchor="_Toc477875556" w:history="1">
            <w:r w:rsidRPr="00112D51">
              <w:rPr>
                <w:rStyle w:val="Hyperlink"/>
                <w:noProof/>
              </w:rPr>
              <w:t>4.3</w:t>
            </w:r>
            <w:r>
              <w:rPr>
                <w:rFonts w:asciiTheme="minorHAnsi" w:eastAsiaTheme="minorEastAsia" w:hAnsiTheme="minorHAnsi" w:cstheme="minorBidi"/>
                <w:noProof/>
                <w:szCs w:val="22"/>
              </w:rPr>
              <w:tab/>
            </w:r>
            <w:r w:rsidRPr="00112D51">
              <w:rPr>
                <w:rStyle w:val="Hyperlink"/>
                <w:noProof/>
              </w:rPr>
              <w:t>Kartierungen und wildökologische Bewertung</w:t>
            </w:r>
            <w:r>
              <w:rPr>
                <w:noProof/>
                <w:webHidden/>
              </w:rPr>
              <w:tab/>
            </w:r>
            <w:r>
              <w:rPr>
                <w:noProof/>
                <w:webHidden/>
              </w:rPr>
              <w:fldChar w:fldCharType="begin"/>
            </w:r>
            <w:r>
              <w:rPr>
                <w:noProof/>
                <w:webHidden/>
              </w:rPr>
              <w:instrText xml:space="preserve"> PAGEREF _Toc477875556 \h </w:instrText>
            </w:r>
            <w:r>
              <w:rPr>
                <w:noProof/>
                <w:webHidden/>
              </w:rPr>
            </w:r>
            <w:r>
              <w:rPr>
                <w:noProof/>
                <w:webHidden/>
              </w:rPr>
              <w:fldChar w:fldCharType="separate"/>
            </w:r>
            <w:r>
              <w:rPr>
                <w:noProof/>
                <w:webHidden/>
              </w:rPr>
              <w:t>9</w:t>
            </w:r>
            <w:r>
              <w:rPr>
                <w:noProof/>
                <w:webHidden/>
              </w:rPr>
              <w:fldChar w:fldCharType="end"/>
            </w:r>
          </w:hyperlink>
        </w:p>
        <w:p w14:paraId="4ABD67F2" w14:textId="77777777" w:rsidR="00E0631C" w:rsidRDefault="00E0631C">
          <w:pPr>
            <w:pStyle w:val="Verzeichnis2"/>
            <w:tabs>
              <w:tab w:val="left" w:pos="880"/>
              <w:tab w:val="right" w:leader="dot" w:pos="9060"/>
            </w:tabs>
            <w:rPr>
              <w:rFonts w:asciiTheme="minorHAnsi" w:eastAsiaTheme="minorEastAsia" w:hAnsiTheme="minorHAnsi" w:cstheme="minorBidi"/>
              <w:noProof/>
              <w:szCs w:val="22"/>
            </w:rPr>
          </w:pPr>
          <w:hyperlink w:anchor="_Toc477875557" w:history="1">
            <w:r w:rsidRPr="00112D51">
              <w:rPr>
                <w:rStyle w:val="Hyperlink"/>
                <w:noProof/>
              </w:rPr>
              <w:t>4.4</w:t>
            </w:r>
            <w:r>
              <w:rPr>
                <w:rFonts w:asciiTheme="minorHAnsi" w:eastAsiaTheme="minorEastAsia" w:hAnsiTheme="minorHAnsi" w:cstheme="minorBidi"/>
                <w:noProof/>
                <w:szCs w:val="22"/>
              </w:rPr>
              <w:tab/>
            </w:r>
            <w:r w:rsidRPr="00112D51">
              <w:rPr>
                <w:rStyle w:val="Hyperlink"/>
                <w:noProof/>
              </w:rPr>
              <w:t>Analyse der Bejagung</w:t>
            </w:r>
            <w:r>
              <w:rPr>
                <w:noProof/>
                <w:webHidden/>
              </w:rPr>
              <w:tab/>
            </w:r>
            <w:r>
              <w:rPr>
                <w:noProof/>
                <w:webHidden/>
              </w:rPr>
              <w:fldChar w:fldCharType="begin"/>
            </w:r>
            <w:r>
              <w:rPr>
                <w:noProof/>
                <w:webHidden/>
              </w:rPr>
              <w:instrText xml:space="preserve"> PAGEREF _Toc477875557 \h </w:instrText>
            </w:r>
            <w:r>
              <w:rPr>
                <w:noProof/>
                <w:webHidden/>
              </w:rPr>
            </w:r>
            <w:r>
              <w:rPr>
                <w:noProof/>
                <w:webHidden/>
              </w:rPr>
              <w:fldChar w:fldCharType="separate"/>
            </w:r>
            <w:r>
              <w:rPr>
                <w:noProof/>
                <w:webHidden/>
              </w:rPr>
              <w:t>12</w:t>
            </w:r>
            <w:r>
              <w:rPr>
                <w:noProof/>
                <w:webHidden/>
              </w:rPr>
              <w:fldChar w:fldCharType="end"/>
            </w:r>
          </w:hyperlink>
        </w:p>
        <w:p w14:paraId="5F497E7C" w14:textId="77777777" w:rsidR="00E0631C" w:rsidRDefault="00E0631C">
          <w:pPr>
            <w:pStyle w:val="Verzeichnis2"/>
            <w:tabs>
              <w:tab w:val="left" w:pos="880"/>
              <w:tab w:val="right" w:leader="dot" w:pos="9060"/>
            </w:tabs>
            <w:rPr>
              <w:rFonts w:asciiTheme="minorHAnsi" w:eastAsiaTheme="minorEastAsia" w:hAnsiTheme="minorHAnsi" w:cstheme="minorBidi"/>
              <w:noProof/>
              <w:szCs w:val="22"/>
            </w:rPr>
          </w:pPr>
          <w:hyperlink w:anchor="_Toc477875558" w:history="1">
            <w:r w:rsidRPr="00112D51">
              <w:rPr>
                <w:rStyle w:val="Hyperlink"/>
                <w:noProof/>
              </w:rPr>
              <w:t>4.5</w:t>
            </w:r>
            <w:r>
              <w:rPr>
                <w:rFonts w:asciiTheme="minorHAnsi" w:eastAsiaTheme="minorEastAsia" w:hAnsiTheme="minorHAnsi" w:cstheme="minorBidi"/>
                <w:noProof/>
                <w:szCs w:val="22"/>
              </w:rPr>
              <w:tab/>
            </w:r>
            <w:r w:rsidRPr="00112D51">
              <w:rPr>
                <w:rStyle w:val="Hyperlink"/>
                <w:noProof/>
              </w:rPr>
              <w:t>Maßnahmen zur Wildunfallvermeidung</w:t>
            </w:r>
            <w:r>
              <w:rPr>
                <w:noProof/>
                <w:webHidden/>
              </w:rPr>
              <w:tab/>
            </w:r>
            <w:r>
              <w:rPr>
                <w:noProof/>
                <w:webHidden/>
              </w:rPr>
              <w:fldChar w:fldCharType="begin"/>
            </w:r>
            <w:r>
              <w:rPr>
                <w:noProof/>
                <w:webHidden/>
              </w:rPr>
              <w:instrText xml:space="preserve"> PAGEREF _Toc477875558 \h </w:instrText>
            </w:r>
            <w:r>
              <w:rPr>
                <w:noProof/>
                <w:webHidden/>
              </w:rPr>
            </w:r>
            <w:r>
              <w:rPr>
                <w:noProof/>
                <w:webHidden/>
              </w:rPr>
              <w:fldChar w:fldCharType="separate"/>
            </w:r>
            <w:r>
              <w:rPr>
                <w:noProof/>
                <w:webHidden/>
              </w:rPr>
              <w:t>15</w:t>
            </w:r>
            <w:r>
              <w:rPr>
                <w:noProof/>
                <w:webHidden/>
              </w:rPr>
              <w:fldChar w:fldCharType="end"/>
            </w:r>
          </w:hyperlink>
        </w:p>
        <w:p w14:paraId="21865781" w14:textId="77777777" w:rsidR="00E0631C" w:rsidRDefault="00E0631C">
          <w:pPr>
            <w:pStyle w:val="Verzeichnis2"/>
            <w:tabs>
              <w:tab w:val="left" w:pos="880"/>
              <w:tab w:val="right" w:leader="dot" w:pos="9060"/>
            </w:tabs>
            <w:rPr>
              <w:rFonts w:asciiTheme="minorHAnsi" w:eastAsiaTheme="minorEastAsia" w:hAnsiTheme="minorHAnsi" w:cstheme="minorBidi"/>
              <w:noProof/>
              <w:szCs w:val="22"/>
            </w:rPr>
          </w:pPr>
          <w:hyperlink w:anchor="_Toc477875559" w:history="1">
            <w:r w:rsidRPr="00112D51">
              <w:rPr>
                <w:rStyle w:val="Hyperlink"/>
                <w:noProof/>
              </w:rPr>
              <w:t>4.6</w:t>
            </w:r>
            <w:r>
              <w:rPr>
                <w:rFonts w:asciiTheme="minorHAnsi" w:eastAsiaTheme="minorEastAsia" w:hAnsiTheme="minorHAnsi" w:cstheme="minorBidi"/>
                <w:noProof/>
                <w:szCs w:val="22"/>
              </w:rPr>
              <w:tab/>
            </w:r>
            <w:r w:rsidRPr="00112D51">
              <w:rPr>
                <w:rStyle w:val="Hyperlink"/>
                <w:noProof/>
              </w:rPr>
              <w:t>Öffentlichkeitsarbeit</w:t>
            </w:r>
            <w:r>
              <w:rPr>
                <w:noProof/>
                <w:webHidden/>
              </w:rPr>
              <w:tab/>
            </w:r>
            <w:r>
              <w:rPr>
                <w:noProof/>
                <w:webHidden/>
              </w:rPr>
              <w:fldChar w:fldCharType="begin"/>
            </w:r>
            <w:r>
              <w:rPr>
                <w:noProof/>
                <w:webHidden/>
              </w:rPr>
              <w:instrText xml:space="preserve"> PAGEREF _Toc477875559 \h </w:instrText>
            </w:r>
            <w:r>
              <w:rPr>
                <w:noProof/>
                <w:webHidden/>
              </w:rPr>
            </w:r>
            <w:r>
              <w:rPr>
                <w:noProof/>
                <w:webHidden/>
              </w:rPr>
              <w:fldChar w:fldCharType="separate"/>
            </w:r>
            <w:r>
              <w:rPr>
                <w:noProof/>
                <w:webHidden/>
              </w:rPr>
              <w:t>17</w:t>
            </w:r>
            <w:r>
              <w:rPr>
                <w:noProof/>
                <w:webHidden/>
              </w:rPr>
              <w:fldChar w:fldCharType="end"/>
            </w:r>
          </w:hyperlink>
        </w:p>
        <w:p w14:paraId="39D7BE64" w14:textId="77777777" w:rsidR="00E0631C" w:rsidRDefault="00E0631C">
          <w:pPr>
            <w:pStyle w:val="Verzeichnis1"/>
            <w:tabs>
              <w:tab w:val="left" w:pos="480"/>
              <w:tab w:val="right" w:leader="dot" w:pos="9060"/>
            </w:tabs>
            <w:rPr>
              <w:rFonts w:asciiTheme="minorHAnsi" w:eastAsiaTheme="minorEastAsia" w:hAnsiTheme="minorHAnsi" w:cstheme="minorBidi"/>
              <w:noProof/>
              <w:szCs w:val="22"/>
            </w:rPr>
          </w:pPr>
          <w:hyperlink w:anchor="_Toc477875560" w:history="1">
            <w:r w:rsidRPr="00112D51">
              <w:rPr>
                <w:rStyle w:val="Hyperlink"/>
                <w:noProof/>
              </w:rPr>
              <w:t>5</w:t>
            </w:r>
            <w:r>
              <w:rPr>
                <w:rFonts w:asciiTheme="minorHAnsi" w:eastAsiaTheme="minorEastAsia" w:hAnsiTheme="minorHAnsi" w:cstheme="minorBidi"/>
                <w:noProof/>
                <w:szCs w:val="22"/>
              </w:rPr>
              <w:tab/>
            </w:r>
            <w:r w:rsidRPr="00112D51">
              <w:rPr>
                <w:rStyle w:val="Hyperlink"/>
                <w:noProof/>
              </w:rPr>
              <w:t>Ergebnisse</w:t>
            </w:r>
            <w:r>
              <w:rPr>
                <w:noProof/>
                <w:webHidden/>
              </w:rPr>
              <w:tab/>
            </w:r>
            <w:r>
              <w:rPr>
                <w:noProof/>
                <w:webHidden/>
              </w:rPr>
              <w:fldChar w:fldCharType="begin"/>
            </w:r>
            <w:r>
              <w:rPr>
                <w:noProof/>
                <w:webHidden/>
              </w:rPr>
              <w:instrText xml:space="preserve"> PAGEREF _Toc477875560 \h </w:instrText>
            </w:r>
            <w:r>
              <w:rPr>
                <w:noProof/>
                <w:webHidden/>
              </w:rPr>
            </w:r>
            <w:r>
              <w:rPr>
                <w:noProof/>
                <w:webHidden/>
              </w:rPr>
              <w:fldChar w:fldCharType="separate"/>
            </w:r>
            <w:r>
              <w:rPr>
                <w:noProof/>
                <w:webHidden/>
              </w:rPr>
              <w:t>18</w:t>
            </w:r>
            <w:r>
              <w:rPr>
                <w:noProof/>
                <w:webHidden/>
              </w:rPr>
              <w:fldChar w:fldCharType="end"/>
            </w:r>
          </w:hyperlink>
        </w:p>
        <w:p w14:paraId="24AFC398" w14:textId="77777777" w:rsidR="00E0631C" w:rsidRDefault="00E0631C">
          <w:pPr>
            <w:pStyle w:val="Verzeichnis2"/>
            <w:tabs>
              <w:tab w:val="left" w:pos="880"/>
              <w:tab w:val="right" w:leader="dot" w:pos="9060"/>
            </w:tabs>
            <w:rPr>
              <w:rFonts w:asciiTheme="minorHAnsi" w:eastAsiaTheme="minorEastAsia" w:hAnsiTheme="minorHAnsi" w:cstheme="minorBidi"/>
              <w:noProof/>
              <w:szCs w:val="22"/>
            </w:rPr>
          </w:pPr>
          <w:hyperlink w:anchor="_Toc477875561" w:history="1">
            <w:r w:rsidRPr="00112D51">
              <w:rPr>
                <w:rStyle w:val="Hyperlink"/>
                <w:noProof/>
              </w:rPr>
              <w:t>5.1</w:t>
            </w:r>
            <w:r>
              <w:rPr>
                <w:rFonts w:asciiTheme="minorHAnsi" w:eastAsiaTheme="minorEastAsia" w:hAnsiTheme="minorHAnsi" w:cstheme="minorBidi"/>
                <w:noProof/>
                <w:szCs w:val="22"/>
              </w:rPr>
              <w:tab/>
            </w:r>
            <w:r w:rsidRPr="00112D51">
              <w:rPr>
                <w:rStyle w:val="Hyperlink"/>
                <w:noProof/>
              </w:rPr>
              <w:t>Räumliche und zeitliche Verteilung von Verkehrsunfällen mit Schalenwild</w:t>
            </w:r>
            <w:r>
              <w:rPr>
                <w:noProof/>
                <w:webHidden/>
              </w:rPr>
              <w:tab/>
            </w:r>
            <w:r>
              <w:rPr>
                <w:noProof/>
                <w:webHidden/>
              </w:rPr>
              <w:fldChar w:fldCharType="begin"/>
            </w:r>
            <w:r>
              <w:rPr>
                <w:noProof/>
                <w:webHidden/>
              </w:rPr>
              <w:instrText xml:space="preserve"> PAGEREF _Toc477875561 \h </w:instrText>
            </w:r>
            <w:r>
              <w:rPr>
                <w:noProof/>
                <w:webHidden/>
              </w:rPr>
            </w:r>
            <w:r>
              <w:rPr>
                <w:noProof/>
                <w:webHidden/>
              </w:rPr>
              <w:fldChar w:fldCharType="separate"/>
            </w:r>
            <w:r>
              <w:rPr>
                <w:noProof/>
                <w:webHidden/>
              </w:rPr>
              <w:t>18</w:t>
            </w:r>
            <w:r>
              <w:rPr>
                <w:noProof/>
                <w:webHidden/>
              </w:rPr>
              <w:fldChar w:fldCharType="end"/>
            </w:r>
          </w:hyperlink>
        </w:p>
        <w:p w14:paraId="05EF59B7" w14:textId="77777777" w:rsidR="00E0631C" w:rsidRDefault="00E0631C">
          <w:pPr>
            <w:pStyle w:val="Verzeichnis3"/>
            <w:tabs>
              <w:tab w:val="left" w:pos="1320"/>
              <w:tab w:val="right" w:leader="dot" w:pos="9060"/>
            </w:tabs>
            <w:rPr>
              <w:rFonts w:asciiTheme="minorHAnsi" w:eastAsiaTheme="minorEastAsia" w:hAnsiTheme="minorHAnsi" w:cstheme="minorBidi"/>
              <w:noProof/>
              <w:szCs w:val="22"/>
            </w:rPr>
          </w:pPr>
          <w:hyperlink w:anchor="_Toc477875562" w:history="1">
            <w:r w:rsidRPr="00112D51">
              <w:rPr>
                <w:rStyle w:val="Hyperlink"/>
                <w:noProof/>
              </w:rPr>
              <w:t>5.1.1</w:t>
            </w:r>
            <w:r>
              <w:rPr>
                <w:rFonts w:asciiTheme="minorHAnsi" w:eastAsiaTheme="minorEastAsia" w:hAnsiTheme="minorHAnsi" w:cstheme="minorBidi"/>
                <w:noProof/>
                <w:szCs w:val="22"/>
              </w:rPr>
              <w:tab/>
            </w:r>
            <w:r w:rsidRPr="00112D51">
              <w:rPr>
                <w:rStyle w:val="Hyperlink"/>
                <w:noProof/>
              </w:rPr>
              <w:t>Wildunfälle mit Schalenwild im Kreis Borken</w:t>
            </w:r>
            <w:r>
              <w:rPr>
                <w:noProof/>
                <w:webHidden/>
              </w:rPr>
              <w:tab/>
            </w:r>
            <w:r>
              <w:rPr>
                <w:noProof/>
                <w:webHidden/>
              </w:rPr>
              <w:fldChar w:fldCharType="begin"/>
            </w:r>
            <w:r>
              <w:rPr>
                <w:noProof/>
                <w:webHidden/>
              </w:rPr>
              <w:instrText xml:space="preserve"> PAGEREF _Toc477875562 \h </w:instrText>
            </w:r>
            <w:r>
              <w:rPr>
                <w:noProof/>
                <w:webHidden/>
              </w:rPr>
            </w:r>
            <w:r>
              <w:rPr>
                <w:noProof/>
                <w:webHidden/>
              </w:rPr>
              <w:fldChar w:fldCharType="separate"/>
            </w:r>
            <w:r>
              <w:rPr>
                <w:noProof/>
                <w:webHidden/>
              </w:rPr>
              <w:t>18</w:t>
            </w:r>
            <w:r>
              <w:rPr>
                <w:noProof/>
                <w:webHidden/>
              </w:rPr>
              <w:fldChar w:fldCharType="end"/>
            </w:r>
          </w:hyperlink>
        </w:p>
        <w:p w14:paraId="4A517D7F" w14:textId="77777777" w:rsidR="00E0631C" w:rsidRDefault="00E0631C">
          <w:pPr>
            <w:pStyle w:val="Verzeichnis3"/>
            <w:tabs>
              <w:tab w:val="left" w:pos="1320"/>
              <w:tab w:val="right" w:leader="dot" w:pos="9060"/>
            </w:tabs>
            <w:rPr>
              <w:rFonts w:asciiTheme="minorHAnsi" w:eastAsiaTheme="minorEastAsia" w:hAnsiTheme="minorHAnsi" w:cstheme="minorBidi"/>
              <w:noProof/>
              <w:szCs w:val="22"/>
            </w:rPr>
          </w:pPr>
          <w:hyperlink w:anchor="_Toc477875563" w:history="1">
            <w:r w:rsidRPr="00112D51">
              <w:rPr>
                <w:rStyle w:val="Hyperlink"/>
                <w:noProof/>
              </w:rPr>
              <w:t>5.1.2</w:t>
            </w:r>
            <w:r>
              <w:rPr>
                <w:rFonts w:asciiTheme="minorHAnsi" w:eastAsiaTheme="minorEastAsia" w:hAnsiTheme="minorHAnsi" w:cstheme="minorBidi"/>
                <w:noProof/>
                <w:szCs w:val="22"/>
              </w:rPr>
              <w:tab/>
            </w:r>
            <w:r w:rsidRPr="00112D51">
              <w:rPr>
                <w:rStyle w:val="Hyperlink"/>
                <w:noProof/>
              </w:rPr>
              <w:t>Wildunfälle mit Schalenwild im Märkischen Kreis</w:t>
            </w:r>
            <w:r>
              <w:rPr>
                <w:noProof/>
                <w:webHidden/>
              </w:rPr>
              <w:tab/>
            </w:r>
            <w:r>
              <w:rPr>
                <w:noProof/>
                <w:webHidden/>
              </w:rPr>
              <w:fldChar w:fldCharType="begin"/>
            </w:r>
            <w:r>
              <w:rPr>
                <w:noProof/>
                <w:webHidden/>
              </w:rPr>
              <w:instrText xml:space="preserve"> PAGEREF _Toc477875563 \h </w:instrText>
            </w:r>
            <w:r>
              <w:rPr>
                <w:noProof/>
                <w:webHidden/>
              </w:rPr>
            </w:r>
            <w:r>
              <w:rPr>
                <w:noProof/>
                <w:webHidden/>
              </w:rPr>
              <w:fldChar w:fldCharType="separate"/>
            </w:r>
            <w:r>
              <w:rPr>
                <w:noProof/>
                <w:webHidden/>
              </w:rPr>
              <w:t>21</w:t>
            </w:r>
            <w:r>
              <w:rPr>
                <w:noProof/>
                <w:webHidden/>
              </w:rPr>
              <w:fldChar w:fldCharType="end"/>
            </w:r>
          </w:hyperlink>
        </w:p>
        <w:p w14:paraId="33485DEF" w14:textId="77777777" w:rsidR="00E0631C" w:rsidRDefault="00E0631C">
          <w:pPr>
            <w:pStyle w:val="Verzeichnis3"/>
            <w:tabs>
              <w:tab w:val="left" w:pos="1320"/>
              <w:tab w:val="right" w:leader="dot" w:pos="9060"/>
            </w:tabs>
            <w:rPr>
              <w:rFonts w:asciiTheme="minorHAnsi" w:eastAsiaTheme="minorEastAsia" w:hAnsiTheme="minorHAnsi" w:cstheme="minorBidi"/>
              <w:noProof/>
              <w:szCs w:val="22"/>
            </w:rPr>
          </w:pPr>
          <w:hyperlink w:anchor="_Toc477875564" w:history="1">
            <w:r w:rsidRPr="00112D51">
              <w:rPr>
                <w:rStyle w:val="Hyperlink"/>
                <w:noProof/>
              </w:rPr>
              <w:t>5.1.3</w:t>
            </w:r>
            <w:r>
              <w:rPr>
                <w:rFonts w:asciiTheme="minorHAnsi" w:eastAsiaTheme="minorEastAsia" w:hAnsiTheme="minorHAnsi" w:cstheme="minorBidi"/>
                <w:noProof/>
                <w:szCs w:val="22"/>
              </w:rPr>
              <w:tab/>
            </w:r>
            <w:r w:rsidRPr="00112D51">
              <w:rPr>
                <w:rStyle w:val="Hyperlink"/>
                <w:noProof/>
              </w:rPr>
              <w:t>Zeitliche Verteilung von Wildunfällen</w:t>
            </w:r>
            <w:r>
              <w:rPr>
                <w:noProof/>
                <w:webHidden/>
              </w:rPr>
              <w:tab/>
            </w:r>
            <w:r>
              <w:rPr>
                <w:noProof/>
                <w:webHidden/>
              </w:rPr>
              <w:fldChar w:fldCharType="begin"/>
            </w:r>
            <w:r>
              <w:rPr>
                <w:noProof/>
                <w:webHidden/>
              </w:rPr>
              <w:instrText xml:space="preserve"> PAGEREF _Toc477875564 \h </w:instrText>
            </w:r>
            <w:r>
              <w:rPr>
                <w:noProof/>
                <w:webHidden/>
              </w:rPr>
            </w:r>
            <w:r>
              <w:rPr>
                <w:noProof/>
                <w:webHidden/>
              </w:rPr>
              <w:fldChar w:fldCharType="separate"/>
            </w:r>
            <w:r>
              <w:rPr>
                <w:noProof/>
                <w:webHidden/>
              </w:rPr>
              <w:t>23</w:t>
            </w:r>
            <w:r>
              <w:rPr>
                <w:noProof/>
                <w:webHidden/>
              </w:rPr>
              <w:fldChar w:fldCharType="end"/>
            </w:r>
          </w:hyperlink>
        </w:p>
        <w:p w14:paraId="7A4869C5" w14:textId="77777777" w:rsidR="00E0631C" w:rsidRDefault="00E0631C">
          <w:pPr>
            <w:pStyle w:val="Verzeichnis2"/>
            <w:tabs>
              <w:tab w:val="left" w:pos="880"/>
              <w:tab w:val="right" w:leader="dot" w:pos="9060"/>
            </w:tabs>
            <w:rPr>
              <w:rFonts w:asciiTheme="minorHAnsi" w:eastAsiaTheme="minorEastAsia" w:hAnsiTheme="minorHAnsi" w:cstheme="minorBidi"/>
              <w:noProof/>
              <w:szCs w:val="22"/>
            </w:rPr>
          </w:pPr>
          <w:hyperlink w:anchor="_Toc477875565" w:history="1">
            <w:r w:rsidRPr="00112D51">
              <w:rPr>
                <w:rStyle w:val="Hyperlink"/>
                <w:noProof/>
              </w:rPr>
              <w:t>5.2</w:t>
            </w:r>
            <w:r>
              <w:rPr>
                <w:rFonts w:asciiTheme="minorHAnsi" w:eastAsiaTheme="minorEastAsia" w:hAnsiTheme="minorHAnsi" w:cstheme="minorBidi"/>
                <w:noProof/>
                <w:szCs w:val="22"/>
              </w:rPr>
              <w:tab/>
            </w:r>
            <w:r w:rsidRPr="00112D51">
              <w:rPr>
                <w:rStyle w:val="Hyperlink"/>
                <w:noProof/>
              </w:rPr>
              <w:t>Altersklassen und Geschlecht von verunfalltem Rehwild</w:t>
            </w:r>
            <w:r>
              <w:rPr>
                <w:noProof/>
                <w:webHidden/>
              </w:rPr>
              <w:tab/>
            </w:r>
            <w:r>
              <w:rPr>
                <w:noProof/>
                <w:webHidden/>
              </w:rPr>
              <w:fldChar w:fldCharType="begin"/>
            </w:r>
            <w:r>
              <w:rPr>
                <w:noProof/>
                <w:webHidden/>
              </w:rPr>
              <w:instrText xml:space="preserve"> PAGEREF _Toc477875565 \h </w:instrText>
            </w:r>
            <w:r>
              <w:rPr>
                <w:noProof/>
                <w:webHidden/>
              </w:rPr>
            </w:r>
            <w:r>
              <w:rPr>
                <w:noProof/>
                <w:webHidden/>
              </w:rPr>
              <w:fldChar w:fldCharType="separate"/>
            </w:r>
            <w:r>
              <w:rPr>
                <w:noProof/>
                <w:webHidden/>
              </w:rPr>
              <w:t>24</w:t>
            </w:r>
            <w:r>
              <w:rPr>
                <w:noProof/>
                <w:webHidden/>
              </w:rPr>
              <w:fldChar w:fldCharType="end"/>
            </w:r>
          </w:hyperlink>
        </w:p>
        <w:p w14:paraId="470EA380" w14:textId="77777777" w:rsidR="00E0631C" w:rsidRDefault="00E0631C">
          <w:pPr>
            <w:pStyle w:val="Verzeichnis2"/>
            <w:tabs>
              <w:tab w:val="left" w:pos="880"/>
              <w:tab w:val="right" w:leader="dot" w:pos="9060"/>
            </w:tabs>
            <w:rPr>
              <w:rFonts w:asciiTheme="minorHAnsi" w:eastAsiaTheme="minorEastAsia" w:hAnsiTheme="minorHAnsi" w:cstheme="minorBidi"/>
              <w:noProof/>
              <w:szCs w:val="22"/>
            </w:rPr>
          </w:pPr>
          <w:hyperlink w:anchor="_Toc477875566" w:history="1">
            <w:r w:rsidRPr="00112D51">
              <w:rPr>
                <w:rStyle w:val="Hyperlink"/>
                <w:noProof/>
              </w:rPr>
              <w:t>5.3</w:t>
            </w:r>
            <w:r>
              <w:rPr>
                <w:rFonts w:asciiTheme="minorHAnsi" w:eastAsiaTheme="minorEastAsia" w:hAnsiTheme="minorHAnsi" w:cstheme="minorBidi"/>
                <w:noProof/>
                <w:szCs w:val="22"/>
              </w:rPr>
              <w:tab/>
            </w:r>
            <w:r w:rsidRPr="00112D51">
              <w:rPr>
                <w:rStyle w:val="Hyperlink"/>
                <w:noProof/>
              </w:rPr>
              <w:t>Unfallursachen</w:t>
            </w:r>
            <w:r>
              <w:rPr>
                <w:noProof/>
                <w:webHidden/>
              </w:rPr>
              <w:tab/>
            </w:r>
            <w:r>
              <w:rPr>
                <w:noProof/>
                <w:webHidden/>
              </w:rPr>
              <w:fldChar w:fldCharType="begin"/>
            </w:r>
            <w:r>
              <w:rPr>
                <w:noProof/>
                <w:webHidden/>
              </w:rPr>
              <w:instrText xml:space="preserve"> PAGEREF _Toc477875566 \h </w:instrText>
            </w:r>
            <w:r>
              <w:rPr>
                <w:noProof/>
                <w:webHidden/>
              </w:rPr>
            </w:r>
            <w:r>
              <w:rPr>
                <w:noProof/>
                <w:webHidden/>
              </w:rPr>
              <w:fldChar w:fldCharType="separate"/>
            </w:r>
            <w:r>
              <w:rPr>
                <w:noProof/>
                <w:webHidden/>
              </w:rPr>
              <w:t>27</w:t>
            </w:r>
            <w:r>
              <w:rPr>
                <w:noProof/>
                <w:webHidden/>
              </w:rPr>
              <w:fldChar w:fldCharType="end"/>
            </w:r>
          </w:hyperlink>
        </w:p>
        <w:p w14:paraId="17A345EF" w14:textId="77777777" w:rsidR="00E0631C" w:rsidRDefault="00E0631C">
          <w:pPr>
            <w:pStyle w:val="Verzeichnis3"/>
            <w:tabs>
              <w:tab w:val="left" w:pos="1320"/>
              <w:tab w:val="right" w:leader="dot" w:pos="9060"/>
            </w:tabs>
            <w:rPr>
              <w:rFonts w:asciiTheme="minorHAnsi" w:eastAsiaTheme="minorEastAsia" w:hAnsiTheme="minorHAnsi" w:cstheme="minorBidi"/>
              <w:noProof/>
              <w:szCs w:val="22"/>
            </w:rPr>
          </w:pPr>
          <w:hyperlink w:anchor="_Toc477875567" w:history="1">
            <w:r w:rsidRPr="00112D51">
              <w:rPr>
                <w:rStyle w:val="Hyperlink"/>
                <w:noProof/>
              </w:rPr>
              <w:t>5.3.1</w:t>
            </w:r>
            <w:r>
              <w:rPr>
                <w:rFonts w:asciiTheme="minorHAnsi" w:eastAsiaTheme="minorEastAsia" w:hAnsiTheme="minorHAnsi" w:cstheme="minorBidi"/>
                <w:noProof/>
                <w:szCs w:val="22"/>
              </w:rPr>
              <w:tab/>
            </w:r>
            <w:r w:rsidRPr="00112D51">
              <w:rPr>
                <w:rStyle w:val="Hyperlink"/>
                <w:noProof/>
              </w:rPr>
              <w:t>Faktoren im Wildlebensraum, die das Unfallgeschehen beeinflußen</w:t>
            </w:r>
            <w:r>
              <w:rPr>
                <w:noProof/>
                <w:webHidden/>
              </w:rPr>
              <w:tab/>
            </w:r>
            <w:r>
              <w:rPr>
                <w:noProof/>
                <w:webHidden/>
              </w:rPr>
              <w:fldChar w:fldCharType="begin"/>
            </w:r>
            <w:r>
              <w:rPr>
                <w:noProof/>
                <w:webHidden/>
              </w:rPr>
              <w:instrText xml:space="preserve"> PAGEREF _Toc477875567 \h </w:instrText>
            </w:r>
            <w:r>
              <w:rPr>
                <w:noProof/>
                <w:webHidden/>
              </w:rPr>
            </w:r>
            <w:r>
              <w:rPr>
                <w:noProof/>
                <w:webHidden/>
              </w:rPr>
              <w:fldChar w:fldCharType="separate"/>
            </w:r>
            <w:r>
              <w:rPr>
                <w:noProof/>
                <w:webHidden/>
              </w:rPr>
              <w:t>27</w:t>
            </w:r>
            <w:r>
              <w:rPr>
                <w:noProof/>
                <w:webHidden/>
              </w:rPr>
              <w:fldChar w:fldCharType="end"/>
            </w:r>
          </w:hyperlink>
        </w:p>
        <w:p w14:paraId="6DBEB2E5" w14:textId="77777777" w:rsidR="00E0631C" w:rsidRDefault="00E0631C">
          <w:pPr>
            <w:pStyle w:val="Verzeichnis2"/>
            <w:tabs>
              <w:tab w:val="left" w:pos="880"/>
              <w:tab w:val="right" w:leader="dot" w:pos="9060"/>
            </w:tabs>
            <w:rPr>
              <w:rFonts w:asciiTheme="minorHAnsi" w:eastAsiaTheme="minorEastAsia" w:hAnsiTheme="minorHAnsi" w:cstheme="minorBidi"/>
              <w:noProof/>
              <w:szCs w:val="22"/>
            </w:rPr>
          </w:pPr>
          <w:hyperlink w:anchor="_Toc477875568" w:history="1">
            <w:r w:rsidRPr="00112D51">
              <w:rPr>
                <w:rStyle w:val="Hyperlink"/>
                <w:noProof/>
              </w:rPr>
              <w:t>5.4</w:t>
            </w:r>
            <w:r>
              <w:rPr>
                <w:rFonts w:asciiTheme="minorHAnsi" w:eastAsiaTheme="minorEastAsia" w:hAnsiTheme="minorHAnsi" w:cstheme="minorBidi"/>
                <w:noProof/>
                <w:szCs w:val="22"/>
              </w:rPr>
              <w:tab/>
            </w:r>
            <w:r w:rsidRPr="00112D51">
              <w:rPr>
                <w:rStyle w:val="Hyperlink"/>
                <w:noProof/>
              </w:rPr>
              <w:t>Wirkung der durchgeführten Maßnahmen</w:t>
            </w:r>
            <w:r>
              <w:rPr>
                <w:noProof/>
                <w:webHidden/>
              </w:rPr>
              <w:tab/>
            </w:r>
            <w:r>
              <w:rPr>
                <w:noProof/>
                <w:webHidden/>
              </w:rPr>
              <w:fldChar w:fldCharType="begin"/>
            </w:r>
            <w:r>
              <w:rPr>
                <w:noProof/>
                <w:webHidden/>
              </w:rPr>
              <w:instrText xml:space="preserve"> PAGEREF _Toc477875568 \h </w:instrText>
            </w:r>
            <w:r>
              <w:rPr>
                <w:noProof/>
                <w:webHidden/>
              </w:rPr>
            </w:r>
            <w:r>
              <w:rPr>
                <w:noProof/>
                <w:webHidden/>
              </w:rPr>
              <w:fldChar w:fldCharType="separate"/>
            </w:r>
            <w:r>
              <w:rPr>
                <w:noProof/>
                <w:webHidden/>
              </w:rPr>
              <w:t>32</w:t>
            </w:r>
            <w:r>
              <w:rPr>
                <w:noProof/>
                <w:webHidden/>
              </w:rPr>
              <w:fldChar w:fldCharType="end"/>
            </w:r>
          </w:hyperlink>
        </w:p>
        <w:p w14:paraId="47E1E990" w14:textId="77777777" w:rsidR="00E0631C" w:rsidRDefault="00E0631C">
          <w:pPr>
            <w:pStyle w:val="Verzeichnis1"/>
            <w:tabs>
              <w:tab w:val="left" w:pos="480"/>
              <w:tab w:val="right" w:leader="dot" w:pos="9060"/>
            </w:tabs>
            <w:rPr>
              <w:rFonts w:asciiTheme="minorHAnsi" w:eastAsiaTheme="minorEastAsia" w:hAnsiTheme="minorHAnsi" w:cstheme="minorBidi"/>
              <w:noProof/>
              <w:szCs w:val="22"/>
            </w:rPr>
          </w:pPr>
          <w:hyperlink w:anchor="_Toc477875569" w:history="1">
            <w:r w:rsidRPr="00112D51">
              <w:rPr>
                <w:rStyle w:val="Hyperlink"/>
                <w:noProof/>
              </w:rPr>
              <w:t>6</w:t>
            </w:r>
            <w:r>
              <w:rPr>
                <w:rFonts w:asciiTheme="minorHAnsi" w:eastAsiaTheme="minorEastAsia" w:hAnsiTheme="minorHAnsi" w:cstheme="minorBidi"/>
                <w:noProof/>
                <w:szCs w:val="22"/>
              </w:rPr>
              <w:tab/>
            </w:r>
            <w:r w:rsidRPr="00112D51">
              <w:rPr>
                <w:rStyle w:val="Hyperlink"/>
                <w:noProof/>
              </w:rPr>
              <w:t>Diskussion</w:t>
            </w:r>
            <w:r>
              <w:rPr>
                <w:noProof/>
                <w:webHidden/>
              </w:rPr>
              <w:tab/>
            </w:r>
            <w:r>
              <w:rPr>
                <w:noProof/>
                <w:webHidden/>
              </w:rPr>
              <w:fldChar w:fldCharType="begin"/>
            </w:r>
            <w:r>
              <w:rPr>
                <w:noProof/>
                <w:webHidden/>
              </w:rPr>
              <w:instrText xml:space="preserve"> PAGEREF _Toc477875569 \h </w:instrText>
            </w:r>
            <w:r>
              <w:rPr>
                <w:noProof/>
                <w:webHidden/>
              </w:rPr>
            </w:r>
            <w:r>
              <w:rPr>
                <w:noProof/>
                <w:webHidden/>
              </w:rPr>
              <w:fldChar w:fldCharType="separate"/>
            </w:r>
            <w:r>
              <w:rPr>
                <w:noProof/>
                <w:webHidden/>
              </w:rPr>
              <w:t>34</w:t>
            </w:r>
            <w:r>
              <w:rPr>
                <w:noProof/>
                <w:webHidden/>
              </w:rPr>
              <w:fldChar w:fldCharType="end"/>
            </w:r>
          </w:hyperlink>
        </w:p>
        <w:p w14:paraId="40CA0238" w14:textId="77777777" w:rsidR="00E0631C" w:rsidRDefault="00E0631C">
          <w:pPr>
            <w:pStyle w:val="Verzeichnis2"/>
            <w:tabs>
              <w:tab w:val="left" w:pos="880"/>
              <w:tab w:val="right" w:leader="dot" w:pos="9060"/>
            </w:tabs>
            <w:rPr>
              <w:rFonts w:asciiTheme="minorHAnsi" w:eastAsiaTheme="minorEastAsia" w:hAnsiTheme="minorHAnsi" w:cstheme="minorBidi"/>
              <w:noProof/>
              <w:szCs w:val="22"/>
            </w:rPr>
          </w:pPr>
          <w:hyperlink w:anchor="_Toc477875570" w:history="1">
            <w:r w:rsidRPr="00112D51">
              <w:rPr>
                <w:rStyle w:val="Hyperlink"/>
                <w:noProof/>
              </w:rPr>
              <w:t>6.1</w:t>
            </w:r>
            <w:r>
              <w:rPr>
                <w:rFonts w:asciiTheme="minorHAnsi" w:eastAsiaTheme="minorEastAsia" w:hAnsiTheme="minorHAnsi" w:cstheme="minorBidi"/>
                <w:noProof/>
                <w:szCs w:val="22"/>
              </w:rPr>
              <w:tab/>
            </w:r>
            <w:r w:rsidRPr="00112D51">
              <w:rPr>
                <w:rStyle w:val="Hyperlink"/>
                <w:noProof/>
              </w:rPr>
              <w:t>Allgemeine Unfallursachen</w:t>
            </w:r>
            <w:r>
              <w:rPr>
                <w:noProof/>
                <w:webHidden/>
              </w:rPr>
              <w:tab/>
            </w:r>
            <w:r>
              <w:rPr>
                <w:noProof/>
                <w:webHidden/>
              </w:rPr>
              <w:fldChar w:fldCharType="begin"/>
            </w:r>
            <w:r>
              <w:rPr>
                <w:noProof/>
                <w:webHidden/>
              </w:rPr>
              <w:instrText xml:space="preserve"> PAGEREF _Toc477875570 \h </w:instrText>
            </w:r>
            <w:r>
              <w:rPr>
                <w:noProof/>
                <w:webHidden/>
              </w:rPr>
            </w:r>
            <w:r>
              <w:rPr>
                <w:noProof/>
                <w:webHidden/>
              </w:rPr>
              <w:fldChar w:fldCharType="separate"/>
            </w:r>
            <w:r>
              <w:rPr>
                <w:noProof/>
                <w:webHidden/>
              </w:rPr>
              <w:t>34</w:t>
            </w:r>
            <w:r>
              <w:rPr>
                <w:noProof/>
                <w:webHidden/>
              </w:rPr>
              <w:fldChar w:fldCharType="end"/>
            </w:r>
          </w:hyperlink>
        </w:p>
        <w:p w14:paraId="20C3EE12" w14:textId="77777777" w:rsidR="00E0631C" w:rsidRDefault="00E0631C">
          <w:pPr>
            <w:pStyle w:val="Verzeichnis2"/>
            <w:tabs>
              <w:tab w:val="left" w:pos="880"/>
              <w:tab w:val="right" w:leader="dot" w:pos="9060"/>
            </w:tabs>
            <w:rPr>
              <w:rFonts w:asciiTheme="minorHAnsi" w:eastAsiaTheme="minorEastAsia" w:hAnsiTheme="minorHAnsi" w:cstheme="minorBidi"/>
              <w:noProof/>
              <w:szCs w:val="22"/>
            </w:rPr>
          </w:pPr>
          <w:hyperlink w:anchor="_Toc477875571" w:history="1">
            <w:r w:rsidRPr="00112D51">
              <w:rPr>
                <w:rStyle w:val="Hyperlink"/>
                <w:noProof/>
              </w:rPr>
              <w:t>6.2</w:t>
            </w:r>
            <w:r>
              <w:rPr>
                <w:rFonts w:asciiTheme="minorHAnsi" w:eastAsiaTheme="minorEastAsia" w:hAnsiTheme="minorHAnsi" w:cstheme="minorBidi"/>
                <w:noProof/>
                <w:szCs w:val="22"/>
              </w:rPr>
              <w:tab/>
            </w:r>
            <w:r w:rsidRPr="00112D51">
              <w:rPr>
                <w:rStyle w:val="Hyperlink"/>
                <w:noProof/>
              </w:rPr>
              <w:t>Unfallursachen im Straßenraum</w:t>
            </w:r>
            <w:r>
              <w:rPr>
                <w:noProof/>
                <w:webHidden/>
              </w:rPr>
              <w:tab/>
            </w:r>
            <w:r>
              <w:rPr>
                <w:noProof/>
                <w:webHidden/>
              </w:rPr>
              <w:fldChar w:fldCharType="begin"/>
            </w:r>
            <w:r>
              <w:rPr>
                <w:noProof/>
                <w:webHidden/>
              </w:rPr>
              <w:instrText xml:space="preserve"> PAGEREF _Toc477875571 \h </w:instrText>
            </w:r>
            <w:r>
              <w:rPr>
                <w:noProof/>
                <w:webHidden/>
              </w:rPr>
            </w:r>
            <w:r>
              <w:rPr>
                <w:noProof/>
                <w:webHidden/>
              </w:rPr>
              <w:fldChar w:fldCharType="separate"/>
            </w:r>
            <w:r>
              <w:rPr>
                <w:noProof/>
                <w:webHidden/>
              </w:rPr>
              <w:t>35</w:t>
            </w:r>
            <w:r>
              <w:rPr>
                <w:noProof/>
                <w:webHidden/>
              </w:rPr>
              <w:fldChar w:fldCharType="end"/>
            </w:r>
          </w:hyperlink>
        </w:p>
        <w:p w14:paraId="1790E635" w14:textId="77777777" w:rsidR="00E0631C" w:rsidRDefault="00E0631C">
          <w:pPr>
            <w:pStyle w:val="Verzeichnis2"/>
            <w:tabs>
              <w:tab w:val="left" w:pos="880"/>
              <w:tab w:val="right" w:leader="dot" w:pos="9060"/>
            </w:tabs>
            <w:rPr>
              <w:rFonts w:asciiTheme="minorHAnsi" w:eastAsiaTheme="minorEastAsia" w:hAnsiTheme="minorHAnsi" w:cstheme="minorBidi"/>
              <w:noProof/>
              <w:szCs w:val="22"/>
            </w:rPr>
          </w:pPr>
          <w:hyperlink w:anchor="_Toc477875572" w:history="1">
            <w:r w:rsidRPr="00112D51">
              <w:rPr>
                <w:rStyle w:val="Hyperlink"/>
                <w:noProof/>
              </w:rPr>
              <w:t>6.3</w:t>
            </w:r>
            <w:r>
              <w:rPr>
                <w:rFonts w:asciiTheme="minorHAnsi" w:eastAsiaTheme="minorEastAsia" w:hAnsiTheme="minorHAnsi" w:cstheme="minorBidi"/>
                <w:noProof/>
                <w:szCs w:val="22"/>
              </w:rPr>
              <w:tab/>
            </w:r>
            <w:r w:rsidRPr="00112D51">
              <w:rPr>
                <w:rStyle w:val="Hyperlink"/>
                <w:noProof/>
              </w:rPr>
              <w:t>Wildunfallverhütungsmaßnahmen</w:t>
            </w:r>
            <w:r>
              <w:rPr>
                <w:noProof/>
                <w:webHidden/>
              </w:rPr>
              <w:tab/>
            </w:r>
            <w:r>
              <w:rPr>
                <w:noProof/>
                <w:webHidden/>
              </w:rPr>
              <w:fldChar w:fldCharType="begin"/>
            </w:r>
            <w:r>
              <w:rPr>
                <w:noProof/>
                <w:webHidden/>
              </w:rPr>
              <w:instrText xml:space="preserve"> PAGEREF _Toc477875572 \h </w:instrText>
            </w:r>
            <w:r>
              <w:rPr>
                <w:noProof/>
                <w:webHidden/>
              </w:rPr>
            </w:r>
            <w:r>
              <w:rPr>
                <w:noProof/>
                <w:webHidden/>
              </w:rPr>
              <w:fldChar w:fldCharType="separate"/>
            </w:r>
            <w:r>
              <w:rPr>
                <w:noProof/>
                <w:webHidden/>
              </w:rPr>
              <w:t>38</w:t>
            </w:r>
            <w:r>
              <w:rPr>
                <w:noProof/>
                <w:webHidden/>
              </w:rPr>
              <w:fldChar w:fldCharType="end"/>
            </w:r>
          </w:hyperlink>
        </w:p>
        <w:p w14:paraId="2CDC458A" w14:textId="77777777" w:rsidR="00E0631C" w:rsidRDefault="00E0631C">
          <w:pPr>
            <w:pStyle w:val="Verzeichnis2"/>
            <w:tabs>
              <w:tab w:val="left" w:pos="880"/>
              <w:tab w:val="right" w:leader="dot" w:pos="9060"/>
            </w:tabs>
            <w:rPr>
              <w:rFonts w:asciiTheme="minorHAnsi" w:eastAsiaTheme="minorEastAsia" w:hAnsiTheme="minorHAnsi" w:cstheme="minorBidi"/>
              <w:noProof/>
              <w:szCs w:val="22"/>
            </w:rPr>
          </w:pPr>
          <w:hyperlink w:anchor="_Toc477875573" w:history="1">
            <w:r w:rsidRPr="00112D51">
              <w:rPr>
                <w:rStyle w:val="Hyperlink"/>
                <w:noProof/>
              </w:rPr>
              <w:t>6.4</w:t>
            </w:r>
            <w:r>
              <w:rPr>
                <w:rFonts w:asciiTheme="minorHAnsi" w:eastAsiaTheme="minorEastAsia" w:hAnsiTheme="minorHAnsi" w:cstheme="minorBidi"/>
                <w:noProof/>
                <w:szCs w:val="22"/>
              </w:rPr>
              <w:tab/>
            </w:r>
            <w:r w:rsidRPr="00112D51">
              <w:rPr>
                <w:rStyle w:val="Hyperlink"/>
                <w:noProof/>
              </w:rPr>
              <w:t>Schalenwild und Mensch</w:t>
            </w:r>
            <w:r>
              <w:rPr>
                <w:noProof/>
                <w:webHidden/>
              </w:rPr>
              <w:tab/>
            </w:r>
            <w:r>
              <w:rPr>
                <w:noProof/>
                <w:webHidden/>
              </w:rPr>
              <w:fldChar w:fldCharType="begin"/>
            </w:r>
            <w:r>
              <w:rPr>
                <w:noProof/>
                <w:webHidden/>
              </w:rPr>
              <w:instrText xml:space="preserve"> PAGEREF _Toc477875573 \h </w:instrText>
            </w:r>
            <w:r>
              <w:rPr>
                <w:noProof/>
                <w:webHidden/>
              </w:rPr>
            </w:r>
            <w:r>
              <w:rPr>
                <w:noProof/>
                <w:webHidden/>
              </w:rPr>
              <w:fldChar w:fldCharType="separate"/>
            </w:r>
            <w:r>
              <w:rPr>
                <w:noProof/>
                <w:webHidden/>
              </w:rPr>
              <w:t>38</w:t>
            </w:r>
            <w:r>
              <w:rPr>
                <w:noProof/>
                <w:webHidden/>
              </w:rPr>
              <w:fldChar w:fldCharType="end"/>
            </w:r>
          </w:hyperlink>
        </w:p>
        <w:p w14:paraId="19648126" w14:textId="77777777" w:rsidR="00E0631C" w:rsidRDefault="00E0631C">
          <w:pPr>
            <w:pStyle w:val="Verzeichnis2"/>
            <w:tabs>
              <w:tab w:val="left" w:pos="880"/>
              <w:tab w:val="right" w:leader="dot" w:pos="9060"/>
            </w:tabs>
            <w:rPr>
              <w:rFonts w:asciiTheme="minorHAnsi" w:eastAsiaTheme="minorEastAsia" w:hAnsiTheme="minorHAnsi" w:cstheme="minorBidi"/>
              <w:noProof/>
              <w:szCs w:val="22"/>
            </w:rPr>
          </w:pPr>
          <w:hyperlink w:anchor="_Toc477875574" w:history="1">
            <w:r w:rsidRPr="00112D51">
              <w:rPr>
                <w:rStyle w:val="Hyperlink"/>
                <w:noProof/>
              </w:rPr>
              <w:t>6.5</w:t>
            </w:r>
            <w:r>
              <w:rPr>
                <w:rFonts w:asciiTheme="minorHAnsi" w:eastAsiaTheme="minorEastAsia" w:hAnsiTheme="minorHAnsi" w:cstheme="minorBidi"/>
                <w:noProof/>
                <w:szCs w:val="22"/>
              </w:rPr>
              <w:tab/>
            </w:r>
            <w:r w:rsidRPr="00112D51">
              <w:rPr>
                <w:rStyle w:val="Hyperlink"/>
                <w:noProof/>
              </w:rPr>
              <w:t>Auswirkungen der Bejagung</w:t>
            </w:r>
            <w:r>
              <w:rPr>
                <w:noProof/>
                <w:webHidden/>
              </w:rPr>
              <w:tab/>
            </w:r>
            <w:r>
              <w:rPr>
                <w:noProof/>
                <w:webHidden/>
              </w:rPr>
              <w:fldChar w:fldCharType="begin"/>
            </w:r>
            <w:r>
              <w:rPr>
                <w:noProof/>
                <w:webHidden/>
              </w:rPr>
              <w:instrText xml:space="preserve"> PAGEREF _Toc477875574 \h </w:instrText>
            </w:r>
            <w:r>
              <w:rPr>
                <w:noProof/>
                <w:webHidden/>
              </w:rPr>
            </w:r>
            <w:r>
              <w:rPr>
                <w:noProof/>
                <w:webHidden/>
              </w:rPr>
              <w:fldChar w:fldCharType="separate"/>
            </w:r>
            <w:r>
              <w:rPr>
                <w:noProof/>
                <w:webHidden/>
              </w:rPr>
              <w:t>43</w:t>
            </w:r>
            <w:r>
              <w:rPr>
                <w:noProof/>
                <w:webHidden/>
              </w:rPr>
              <w:fldChar w:fldCharType="end"/>
            </w:r>
          </w:hyperlink>
        </w:p>
        <w:p w14:paraId="3FBB4341" w14:textId="77777777" w:rsidR="00E0631C" w:rsidRDefault="00E0631C">
          <w:pPr>
            <w:pStyle w:val="Verzeichnis1"/>
            <w:tabs>
              <w:tab w:val="left" w:pos="480"/>
              <w:tab w:val="right" w:leader="dot" w:pos="9060"/>
            </w:tabs>
            <w:rPr>
              <w:rFonts w:asciiTheme="minorHAnsi" w:eastAsiaTheme="minorEastAsia" w:hAnsiTheme="minorHAnsi" w:cstheme="minorBidi"/>
              <w:noProof/>
              <w:szCs w:val="22"/>
            </w:rPr>
          </w:pPr>
          <w:hyperlink w:anchor="_Toc477875575" w:history="1">
            <w:r w:rsidRPr="00112D51">
              <w:rPr>
                <w:rStyle w:val="Hyperlink"/>
                <w:noProof/>
              </w:rPr>
              <w:t>7</w:t>
            </w:r>
            <w:r>
              <w:rPr>
                <w:rFonts w:asciiTheme="minorHAnsi" w:eastAsiaTheme="minorEastAsia" w:hAnsiTheme="minorHAnsi" w:cstheme="minorBidi"/>
                <w:noProof/>
                <w:szCs w:val="22"/>
              </w:rPr>
              <w:tab/>
            </w:r>
            <w:r w:rsidRPr="00112D51">
              <w:rPr>
                <w:rStyle w:val="Hyperlink"/>
                <w:noProof/>
              </w:rPr>
              <w:t>Fazit</w:t>
            </w:r>
            <w:r>
              <w:rPr>
                <w:noProof/>
                <w:webHidden/>
              </w:rPr>
              <w:tab/>
            </w:r>
            <w:r>
              <w:rPr>
                <w:noProof/>
                <w:webHidden/>
              </w:rPr>
              <w:fldChar w:fldCharType="begin"/>
            </w:r>
            <w:r>
              <w:rPr>
                <w:noProof/>
                <w:webHidden/>
              </w:rPr>
              <w:instrText xml:space="preserve"> PAGEREF _Toc477875575 \h </w:instrText>
            </w:r>
            <w:r>
              <w:rPr>
                <w:noProof/>
                <w:webHidden/>
              </w:rPr>
            </w:r>
            <w:r>
              <w:rPr>
                <w:noProof/>
                <w:webHidden/>
              </w:rPr>
              <w:fldChar w:fldCharType="separate"/>
            </w:r>
            <w:r>
              <w:rPr>
                <w:noProof/>
                <w:webHidden/>
              </w:rPr>
              <w:t>50</w:t>
            </w:r>
            <w:r>
              <w:rPr>
                <w:noProof/>
                <w:webHidden/>
              </w:rPr>
              <w:fldChar w:fldCharType="end"/>
            </w:r>
          </w:hyperlink>
        </w:p>
        <w:p w14:paraId="64474C68" w14:textId="77777777" w:rsidR="00B850A5" w:rsidRDefault="00B850A5">
          <w:r>
            <w:rPr>
              <w:b/>
              <w:bCs/>
            </w:rPr>
            <w:fldChar w:fldCharType="end"/>
          </w:r>
        </w:p>
      </w:sdtContent>
    </w:sdt>
    <w:p w14:paraId="1E4B1F8E" w14:textId="77777777" w:rsidR="00B850A5" w:rsidRDefault="00B850A5">
      <w:pPr>
        <w:spacing w:line="240" w:lineRule="auto"/>
        <w:jc w:val="left"/>
        <w:rPr>
          <w:rFonts w:ascii="Arial Fett" w:hAnsi="Arial Fett" w:cs="Courier New"/>
          <w:b/>
          <w:bCs/>
          <w:sz w:val="32"/>
          <w:szCs w:val="32"/>
        </w:rPr>
      </w:pPr>
      <w:r>
        <w:br w:type="page"/>
      </w:r>
    </w:p>
    <w:p w14:paraId="43064208" w14:textId="77777777" w:rsidR="001100FC" w:rsidRDefault="00395B26" w:rsidP="00395B26">
      <w:pPr>
        <w:pStyle w:val="berschrift1"/>
      </w:pPr>
      <w:bookmarkStart w:id="1" w:name="_Toc477875545"/>
      <w:r>
        <w:lastRenderedPageBreak/>
        <w:t>Einleitung</w:t>
      </w:r>
      <w:bookmarkEnd w:id="1"/>
    </w:p>
    <w:p w14:paraId="622016A1" w14:textId="77777777" w:rsidR="00395B26" w:rsidRDefault="00395B26" w:rsidP="00395B26"/>
    <w:p w14:paraId="041103A5" w14:textId="77777777" w:rsidR="002D14B0" w:rsidRDefault="000D7F84" w:rsidP="00395B26">
      <w:pPr>
        <w:rPr>
          <w:noProof/>
        </w:rPr>
      </w:pPr>
      <w:r>
        <w:t xml:space="preserve">Die Fragmentierung der Landschaft durch Verkehrswege hat weit reichende Auswirkungen auf die Lebensräume unserer Wildarten. Verkehrswege zerschneiden Streifgebiete, trennen Einstands- und </w:t>
      </w:r>
      <w:r w:rsidR="00C13F8E">
        <w:t xml:space="preserve">Äsungsflächen, behindern tages- und jahreszeitliche Wanderungen. Wildtiere, die mit Fahrzeugen kollidieren, werden meist getötet oder schwer verletzt. Oft ist der Sachschaden am Fahrzeug beträchtlich, wenn nicht sogar verletzte oder tote Personen zu beklagen sind. Die Forschungsstelle für Jagdkunde und Wildschadenverhütung (Bonn) beschäftigte sich von 2005 bis 2012 in den Wildunfall-Projekten </w:t>
      </w:r>
      <w:r w:rsidR="00D51A4E">
        <w:t>„</w:t>
      </w:r>
      <w:r w:rsidR="00C13F8E">
        <w:t>Borken</w:t>
      </w:r>
      <w:r w:rsidR="00D51A4E">
        <w:t>“</w:t>
      </w:r>
      <w:r w:rsidR="00C13F8E">
        <w:t xml:space="preserve"> sowie </w:t>
      </w:r>
      <w:r w:rsidR="00D51A4E">
        <w:t>„</w:t>
      </w:r>
      <w:r w:rsidR="00C13F8E">
        <w:t>Märkischer Kreis</w:t>
      </w:r>
      <w:r w:rsidR="00D51A4E">
        <w:t>“</w:t>
      </w:r>
      <w:r w:rsidR="00C13F8E">
        <w:t xml:space="preserve"> mit dieser Problematik. Projektpartner waren die Dienststellen der Kreisverwaltungen (Verkehrs-, Kataster-, Jagd- und Polizeibehörden), die lokalen Jägerschaften und der Landesbetrieb Straßenbau NRW. Ziel der Projekte war es, die Wildunfallsituation in den Landkr</w:t>
      </w:r>
      <w:r w:rsidR="00423B40">
        <w:t>eisen zu erfassen und zu beurte</w:t>
      </w:r>
      <w:r w:rsidR="00C13F8E">
        <w:t>ilen, geeignete Maßnahmen zur Wildunfallverhütung auszuwählen und versuchsweise umzusetzen. Darüber hinaus sollten die Zusammenarbeit der betroffenen Institutionen auf Kreisebene gefördert, vorhandene Datenquellen</w:t>
      </w:r>
      <w:r w:rsidR="00D51A4E">
        <w:t xml:space="preserve"> </w:t>
      </w:r>
      <w:r w:rsidR="00C13F8E">
        <w:t>effektiver ausgewertet</w:t>
      </w:r>
      <w:r w:rsidR="00F86FE1">
        <w:t xml:space="preserve"> und die wildökologischen Hintergründe bekannt gemacht werden. Im jeweils ersten Schritt galt es, eine Übersicht über das Wildunfallgeschehen im Kreisgebiet zu erhalten und besonders betroffene Straßenabschnitte zu identifizieren. Dazu wurden die Wildunfalldaten der Polizei mit Hilfe eines Geoinformationssystems ausgewertet und mit anderen relevanten Daten (Topografie, Waldverteilung, Jagdbezirke, Verkehrsaufkommen) verknüpft. Das Hauptaugenmerk lag, obwohl lokal auch andere Schalenwildarten in den Kreisen vorkommen, auf dem Rehwild. Rehe verursachen in NRW </w:t>
      </w:r>
      <w:r w:rsidR="00D51A4E">
        <w:t xml:space="preserve">von allen Schalenwildarten </w:t>
      </w:r>
      <w:r w:rsidR="00F86FE1">
        <w:t xml:space="preserve">die meisten Wildunfälle. Es kommt nicht nur flächendeckend und am häufigsten vor, als Waldrandbewohner hat es zudem eine Feindvermeidungsstrategie entwickelt, die im Straßenverkehr fatal ist: </w:t>
      </w:r>
      <w:r w:rsidR="00423B40">
        <w:t>Es drückt sich bei Gefahr oder flüchtet spontan, in der Regel nur über kurze Distanzen mit plötzlichen Wendungen – und springt dann möglicherweise direkt vor das herannahende Fahrzeug (</w:t>
      </w:r>
      <w:r w:rsidR="00423B40" w:rsidRPr="00D51A4E">
        <w:rPr>
          <w:smallCaps/>
        </w:rPr>
        <w:t>Petrak</w:t>
      </w:r>
      <w:r w:rsidR="00423B40">
        <w:t xml:space="preserve"> 1999).</w:t>
      </w:r>
      <w:r w:rsidR="00C13F8E">
        <w:t xml:space="preserve"> </w:t>
      </w:r>
      <w:r w:rsidR="00C13F8E" w:rsidRPr="00C13F8E">
        <w:rPr>
          <w:noProof/>
        </w:rPr>
        <w:t xml:space="preserve"> </w:t>
      </w:r>
    </w:p>
    <w:p w14:paraId="1BC58CA9" w14:textId="77777777" w:rsidR="00F86FE1" w:rsidRDefault="00F86FE1" w:rsidP="00395B26"/>
    <w:p w14:paraId="04B20052" w14:textId="77777777" w:rsidR="002D14B0" w:rsidRDefault="002D14B0" w:rsidP="002D14B0">
      <w:pPr>
        <w:pStyle w:val="berschrift1"/>
      </w:pPr>
      <w:bookmarkStart w:id="2" w:name="_Toc477875546"/>
      <w:r>
        <w:t>Projektchronologie</w:t>
      </w:r>
      <w:bookmarkEnd w:id="2"/>
    </w:p>
    <w:p w14:paraId="3BC303DC" w14:textId="77777777" w:rsidR="002D14B0" w:rsidRDefault="002D14B0" w:rsidP="002D14B0">
      <w:r>
        <w:t xml:space="preserve">Am 27.9.2005 wurde von der Forschungsstelle für Jagdkunde und Wildschadenverhütung (FJW) und dem Kreis Borken das Projekt „Wildunfallvermeidung </w:t>
      </w:r>
      <w:r w:rsidRPr="0009062A">
        <w:rPr>
          <w:highlight w:val="yellow"/>
        </w:rPr>
        <w:t>bekämpfung?</w:t>
      </w:r>
      <w:r>
        <w:t xml:space="preserve"> im Kreis Borken“ gegründet. Die eingerichtete Arbeitsgruppe bestand aus Vertretern von FJW, Straßenverkehrsbehörde des Kreises, Landesbetrieb Straßen NRW, Vertretern der Jägerschaft, Unteren Landschaftsbehörde, Untere Jagdbehörde, der Polizei und des Katasteramtes. Letzteres richtete 2006 das ARC-GIS-Projekt „Wildunfälle und Straßenverkehr ein, das die Grundlage für die Auswertungen des Wildunfallgeschehens im Kreis bildete.</w:t>
      </w:r>
      <w:r w:rsidRPr="0009062A">
        <w:rPr>
          <w:rFonts w:cs="Arial"/>
          <w:sz w:val="20"/>
        </w:rPr>
        <w:t xml:space="preserve"> </w:t>
      </w:r>
      <w:r w:rsidRPr="0009062A">
        <w:rPr>
          <w:rFonts w:cs="Arial"/>
          <w:szCs w:val="22"/>
        </w:rPr>
        <w:t>Auf Basis der</w:t>
      </w:r>
      <w:r>
        <w:rPr>
          <w:rFonts w:cs="Arial"/>
          <w:sz w:val="20"/>
        </w:rPr>
        <w:t xml:space="preserve"> </w:t>
      </w:r>
      <w:r w:rsidRPr="0009062A">
        <w:t>ARC-GIS- Projekt - Kreiskarte mit Darstellung der auffälligen Wildunfallstrecken</w:t>
      </w:r>
      <w:r>
        <w:t xml:space="preserve"> wu</w:t>
      </w:r>
      <w:r w:rsidRPr="0009062A">
        <w:t>rden 10 Teststrecken festgelegt</w:t>
      </w:r>
      <w:r>
        <w:t xml:space="preserve"> (Tab.X). An den Teststrecken wurden daraufhin thematische Verkehrsschauen als „zentrales Instrument der vorbeugenden Verkehrssicherheitsarbeit“ (SGB NRW 2017) durchgeführt (Ax). Zur Auswertung der Jagdstatistik wurden die von der Jägerschaft gemeldeten</w:t>
      </w:r>
      <w:r w:rsidRPr="008C300B">
        <w:t xml:space="preserve"> </w:t>
      </w:r>
      <w:r>
        <w:t>„</w:t>
      </w:r>
      <w:r w:rsidRPr="008C300B">
        <w:t>Verkehrsverluste</w:t>
      </w:r>
      <w:r>
        <w:t>“</w:t>
      </w:r>
      <w:r w:rsidRPr="008C300B">
        <w:t xml:space="preserve"> aller 410 Reviere</w:t>
      </w:r>
      <w:r>
        <w:t xml:space="preserve"> erfasst</w:t>
      </w:r>
      <w:r w:rsidRPr="008C300B">
        <w:t xml:space="preserve"> und </w:t>
      </w:r>
      <w:r>
        <w:t xml:space="preserve">die Daten </w:t>
      </w:r>
      <w:r w:rsidRPr="008C300B">
        <w:t>in das ARC-GIS- Projekt</w:t>
      </w:r>
      <w:r>
        <w:t xml:space="preserve"> eingepflegt.</w:t>
      </w:r>
    </w:p>
    <w:p w14:paraId="4377DFFF" w14:textId="77777777" w:rsidR="002D14B0" w:rsidRDefault="002D14B0" w:rsidP="002D14B0">
      <w:r>
        <w:t>Im Jahr 2007 wurden an den Teststrecken diverse Maßnahmen zur Vermeidung von Wildunfälle durchgeführt bzw. eingerichtet. Um die Unfallschwerpunkte an den Teststrecken räumlich exakt zu lokalisieren, wurden an den Strecken zunächst Schalenwildwechsel</w:t>
      </w:r>
      <w:r w:rsidRPr="008C300B">
        <w:t xml:space="preserve">, </w:t>
      </w:r>
      <w:r>
        <w:t>straßen</w:t>
      </w:r>
      <w:r>
        <w:lastRenderedPageBreak/>
        <w:t>nahe Brombeergebüsche, jagdliche</w:t>
      </w:r>
      <w:r w:rsidRPr="008C300B">
        <w:t xml:space="preserve"> Einrichtungen</w:t>
      </w:r>
      <w:r>
        <w:t xml:space="preserve"> sowie die</w:t>
      </w:r>
      <w:r w:rsidRPr="008C300B">
        <w:t xml:space="preserve"> landwirtschaftliche</w:t>
      </w:r>
      <w:r>
        <w:t xml:space="preserve"> Flächennutzung (Sommer/ Winter) in Straßennähe kartiert. Nach einer </w:t>
      </w:r>
      <w:r w:rsidRPr="007A21B1">
        <w:t>Situationsanalyse</w:t>
      </w:r>
      <w:r>
        <w:t xml:space="preserve"> im Jahr 2008 und folgenden, </w:t>
      </w:r>
      <w:r w:rsidRPr="007A21B1">
        <w:t>vorläufige</w:t>
      </w:r>
      <w:r>
        <w:t>n</w:t>
      </w:r>
      <w:r w:rsidRPr="007A21B1">
        <w:t xml:space="preserve"> Handlungsempfehlungen</w:t>
      </w:r>
      <w:r>
        <w:t xml:space="preserve"> aus wildbiologischer Sicht</w:t>
      </w:r>
      <w:r w:rsidRPr="007A21B1">
        <w:t xml:space="preserve"> zur Wildunfallprävention an den Teststrecken</w:t>
      </w:r>
      <w:r>
        <w:t xml:space="preserve"> wurden diese 2009 an den jeweiligen Strecken mit den Jagdausübungsberechtigten diskutiert. Nach der ergänzenden Kartierung wildökologischer Habitatelement an den Teststrecken im 100 m- Puffer und der Auswertung der aktuellen Jagdstatistik wurde 2010 die abschließenden </w:t>
      </w:r>
      <w:r w:rsidRPr="007A21B1">
        <w:t>Auswertung</w:t>
      </w:r>
      <w:r>
        <w:t xml:space="preserve">en durchgeführt.  </w:t>
      </w:r>
      <w:r w:rsidRPr="007A21B1">
        <w:t xml:space="preserve"> </w:t>
      </w:r>
    </w:p>
    <w:p w14:paraId="68D901A4" w14:textId="77777777" w:rsidR="002D14B0" w:rsidRDefault="002D14B0" w:rsidP="002D14B0">
      <w:r>
        <w:t xml:space="preserve">Im Märkischen Kreis wurde 2008 vom zuständigen Katasteramt das GIS-Projekt „Wildunfälle im Straßenverkehr“ eingerichtet und 2009 eine „Wildunfall-Kommission“ aus Vertretern von FJW, Jägerschaft sowie Jagd-, Polizei, Straßen- und Katasterbehörde gegründet. Bis 2010 wurden an 14 ausgewählten Teststrecken, die als besondere Wildunfallschwerpunkte identifiziert worden waren, </w:t>
      </w:r>
      <w:r w:rsidRPr="00DB71D9">
        <w:t>Kartierung</w:t>
      </w:r>
      <w:r>
        <w:t>en</w:t>
      </w:r>
      <w:r w:rsidRPr="00DB71D9">
        <w:t xml:space="preserve"> der Schalenwildwechsel, jagdlichen Einrichtungen, Wildunfall- Verhütungsmaßnahmen und wildökologischen Habitatelemente</w:t>
      </w:r>
      <w:r>
        <w:t xml:space="preserve"> vorgenommen. Maßnahmen zur Wildunfallvermeidung im Straßenraum (wie in Borken) wurden nicht durchgeführt. Stattdessen wurden die Jagdstrecken und Verkehrsverluste in den Revieren an den Wildunfallstrecken analysiert. Die Situationsanalyse mündete 2012 in Handlungsempfehlungen an die Jagdpächter der betreffenden Reviere.     </w:t>
      </w:r>
    </w:p>
    <w:p w14:paraId="6820DFC5" w14:textId="77777777" w:rsidR="002D14B0" w:rsidRDefault="002D14B0" w:rsidP="002D14B0">
      <w:r>
        <w:t>Tab. X: Teststrecken Borken</w:t>
      </w:r>
    </w:p>
    <w:p w14:paraId="503577AF" w14:textId="77777777" w:rsidR="002D14B0" w:rsidRDefault="002D14B0" w:rsidP="002D14B0"/>
    <w:tbl>
      <w:tblPr>
        <w:tblStyle w:val="Tabellenraster"/>
        <w:tblW w:w="0" w:type="auto"/>
        <w:tblLayout w:type="fixed"/>
        <w:tblLook w:val="04A0" w:firstRow="1" w:lastRow="0" w:firstColumn="1" w:lastColumn="0" w:noHBand="0" w:noVBand="1"/>
      </w:tblPr>
      <w:tblGrid>
        <w:gridCol w:w="959"/>
        <w:gridCol w:w="709"/>
        <w:gridCol w:w="1134"/>
        <w:gridCol w:w="992"/>
        <w:gridCol w:w="1134"/>
        <w:gridCol w:w="1417"/>
        <w:gridCol w:w="1843"/>
        <w:gridCol w:w="1098"/>
      </w:tblGrid>
      <w:tr w:rsidR="002D14B0" w14:paraId="031B117C" w14:textId="77777777" w:rsidTr="008E1986">
        <w:tc>
          <w:tcPr>
            <w:tcW w:w="9286" w:type="dxa"/>
            <w:gridSpan w:val="8"/>
            <w:shd w:val="clear" w:color="auto" w:fill="D9D9D9" w:themeFill="background1" w:themeFillShade="D9"/>
            <w:vAlign w:val="center"/>
          </w:tcPr>
          <w:p w14:paraId="2E3D5CBA" w14:textId="77777777" w:rsidR="002D14B0" w:rsidRPr="00687274" w:rsidRDefault="002D14B0" w:rsidP="008E1986">
            <w:pPr>
              <w:spacing w:line="240" w:lineRule="auto"/>
              <w:rPr>
                <w:rFonts w:cs="Arial"/>
                <w:b/>
                <w:sz w:val="18"/>
                <w:szCs w:val="18"/>
              </w:rPr>
            </w:pPr>
            <w:r w:rsidRPr="00687274">
              <w:rPr>
                <w:rFonts w:cs="Arial"/>
                <w:b/>
                <w:sz w:val="18"/>
                <w:szCs w:val="18"/>
              </w:rPr>
              <w:t>Kreis Borken</w:t>
            </w:r>
          </w:p>
        </w:tc>
      </w:tr>
      <w:tr w:rsidR="002D14B0" w14:paraId="479E8F41" w14:textId="77777777" w:rsidTr="008E1986">
        <w:tc>
          <w:tcPr>
            <w:tcW w:w="959" w:type="dxa"/>
            <w:shd w:val="clear" w:color="auto" w:fill="D9D9D9" w:themeFill="background1" w:themeFillShade="D9"/>
            <w:vAlign w:val="center"/>
          </w:tcPr>
          <w:p w14:paraId="407A6138" w14:textId="77777777" w:rsidR="002D14B0" w:rsidRPr="00B06963" w:rsidRDefault="002D14B0" w:rsidP="008E1986">
            <w:pPr>
              <w:spacing w:line="240" w:lineRule="auto"/>
              <w:rPr>
                <w:rFonts w:cs="Arial"/>
                <w:sz w:val="16"/>
                <w:szCs w:val="16"/>
              </w:rPr>
            </w:pPr>
            <w:r w:rsidRPr="00B06963">
              <w:rPr>
                <w:rFonts w:cs="Arial"/>
                <w:sz w:val="16"/>
                <w:szCs w:val="16"/>
              </w:rPr>
              <w:t>Straßen-</w:t>
            </w:r>
          </w:p>
          <w:p w14:paraId="31F06A67" w14:textId="77777777" w:rsidR="002D14B0" w:rsidRPr="00B06963" w:rsidRDefault="002D14B0" w:rsidP="008E1986">
            <w:pPr>
              <w:spacing w:line="240" w:lineRule="auto"/>
              <w:rPr>
                <w:rFonts w:cs="Arial"/>
                <w:sz w:val="16"/>
                <w:szCs w:val="16"/>
              </w:rPr>
            </w:pPr>
            <w:r w:rsidRPr="00B06963">
              <w:rPr>
                <w:rFonts w:cs="Arial"/>
                <w:sz w:val="16"/>
                <w:szCs w:val="16"/>
              </w:rPr>
              <w:t>Nummer</w:t>
            </w:r>
          </w:p>
        </w:tc>
        <w:tc>
          <w:tcPr>
            <w:tcW w:w="709" w:type="dxa"/>
            <w:shd w:val="clear" w:color="auto" w:fill="D9D9D9" w:themeFill="background1" w:themeFillShade="D9"/>
            <w:vAlign w:val="center"/>
          </w:tcPr>
          <w:p w14:paraId="6F2EBFB7" w14:textId="77777777" w:rsidR="002D14B0" w:rsidRPr="00B06963" w:rsidRDefault="002D14B0" w:rsidP="008E1986">
            <w:pPr>
              <w:spacing w:line="240" w:lineRule="auto"/>
              <w:rPr>
                <w:rFonts w:cs="Arial"/>
                <w:sz w:val="16"/>
                <w:szCs w:val="16"/>
              </w:rPr>
            </w:pPr>
            <w:r w:rsidRPr="00B06963">
              <w:rPr>
                <w:rFonts w:cs="Arial"/>
                <w:sz w:val="16"/>
                <w:szCs w:val="16"/>
              </w:rPr>
              <w:t>Ab-</w:t>
            </w:r>
          </w:p>
          <w:p w14:paraId="6F7DC890" w14:textId="77777777" w:rsidR="002D14B0" w:rsidRPr="00B06963" w:rsidRDefault="002D14B0" w:rsidP="008E1986">
            <w:pPr>
              <w:spacing w:line="240" w:lineRule="auto"/>
              <w:rPr>
                <w:rFonts w:cs="Arial"/>
                <w:sz w:val="16"/>
                <w:szCs w:val="16"/>
              </w:rPr>
            </w:pPr>
            <w:r w:rsidRPr="00B06963">
              <w:rPr>
                <w:rFonts w:cs="Arial"/>
                <w:sz w:val="16"/>
                <w:szCs w:val="16"/>
              </w:rPr>
              <w:t>schnitt</w:t>
            </w:r>
          </w:p>
        </w:tc>
        <w:tc>
          <w:tcPr>
            <w:tcW w:w="1134" w:type="dxa"/>
            <w:shd w:val="clear" w:color="auto" w:fill="D9D9D9" w:themeFill="background1" w:themeFillShade="D9"/>
            <w:vAlign w:val="center"/>
          </w:tcPr>
          <w:p w14:paraId="47842A88" w14:textId="77777777" w:rsidR="002D14B0" w:rsidRPr="00B06963" w:rsidRDefault="002D14B0" w:rsidP="008E1986">
            <w:pPr>
              <w:spacing w:line="240" w:lineRule="auto"/>
              <w:rPr>
                <w:rFonts w:cs="Arial"/>
                <w:sz w:val="16"/>
                <w:szCs w:val="16"/>
              </w:rPr>
            </w:pPr>
            <w:r w:rsidRPr="00B06963">
              <w:rPr>
                <w:rFonts w:cs="Arial"/>
                <w:sz w:val="16"/>
                <w:szCs w:val="16"/>
              </w:rPr>
              <w:t>Stations-</w:t>
            </w:r>
          </w:p>
          <w:p w14:paraId="346084BD" w14:textId="77777777" w:rsidR="002D14B0" w:rsidRPr="00B06963" w:rsidRDefault="002D14B0" w:rsidP="008E1986">
            <w:pPr>
              <w:spacing w:line="240" w:lineRule="auto"/>
              <w:rPr>
                <w:rFonts w:cs="Arial"/>
                <w:sz w:val="16"/>
                <w:szCs w:val="16"/>
              </w:rPr>
            </w:pPr>
            <w:r w:rsidRPr="00B06963">
              <w:rPr>
                <w:rFonts w:cs="Arial"/>
                <w:sz w:val="16"/>
                <w:szCs w:val="16"/>
              </w:rPr>
              <w:t>Kilometer</w:t>
            </w:r>
          </w:p>
        </w:tc>
        <w:tc>
          <w:tcPr>
            <w:tcW w:w="992" w:type="dxa"/>
            <w:shd w:val="clear" w:color="auto" w:fill="D9D9D9" w:themeFill="background1" w:themeFillShade="D9"/>
            <w:vAlign w:val="center"/>
          </w:tcPr>
          <w:p w14:paraId="75D11E9F" w14:textId="77777777" w:rsidR="002D14B0" w:rsidRPr="00B06963" w:rsidRDefault="002D14B0" w:rsidP="008E1986">
            <w:pPr>
              <w:spacing w:line="240" w:lineRule="auto"/>
              <w:rPr>
                <w:rFonts w:cs="Arial"/>
                <w:sz w:val="16"/>
                <w:szCs w:val="16"/>
              </w:rPr>
            </w:pPr>
            <w:r w:rsidRPr="00B06963">
              <w:rPr>
                <w:rFonts w:cs="Arial"/>
                <w:sz w:val="16"/>
                <w:szCs w:val="16"/>
              </w:rPr>
              <w:t>KFZ-Belastung</w:t>
            </w:r>
          </w:p>
          <w:p w14:paraId="7290C367" w14:textId="77777777" w:rsidR="002D14B0" w:rsidRPr="00B06963" w:rsidRDefault="002D14B0" w:rsidP="008E1986">
            <w:pPr>
              <w:spacing w:line="240" w:lineRule="auto"/>
              <w:rPr>
                <w:rFonts w:cs="Arial"/>
                <w:sz w:val="16"/>
                <w:szCs w:val="16"/>
              </w:rPr>
            </w:pPr>
            <w:r w:rsidRPr="00B06963">
              <w:rPr>
                <w:rFonts w:cs="Arial"/>
                <w:sz w:val="16"/>
                <w:szCs w:val="16"/>
              </w:rPr>
              <w:t>Fahrzeuge/ Tag</w:t>
            </w:r>
          </w:p>
        </w:tc>
        <w:tc>
          <w:tcPr>
            <w:tcW w:w="1134" w:type="dxa"/>
            <w:shd w:val="clear" w:color="auto" w:fill="D9D9D9" w:themeFill="background1" w:themeFillShade="D9"/>
            <w:vAlign w:val="center"/>
          </w:tcPr>
          <w:p w14:paraId="36A53A2F" w14:textId="77777777" w:rsidR="002D14B0" w:rsidRPr="00B06963" w:rsidRDefault="002D14B0" w:rsidP="008E1986">
            <w:pPr>
              <w:spacing w:line="240" w:lineRule="auto"/>
              <w:rPr>
                <w:rFonts w:cs="Arial"/>
                <w:sz w:val="16"/>
                <w:szCs w:val="16"/>
              </w:rPr>
            </w:pPr>
            <w:r w:rsidRPr="00B06963">
              <w:rPr>
                <w:rFonts w:cs="Arial"/>
                <w:sz w:val="16"/>
                <w:szCs w:val="16"/>
              </w:rPr>
              <w:t>Gemeindegebiet</w:t>
            </w:r>
          </w:p>
        </w:tc>
        <w:tc>
          <w:tcPr>
            <w:tcW w:w="1417" w:type="dxa"/>
            <w:shd w:val="clear" w:color="auto" w:fill="D9D9D9" w:themeFill="background1" w:themeFillShade="D9"/>
            <w:vAlign w:val="center"/>
          </w:tcPr>
          <w:p w14:paraId="7BB5E8F9" w14:textId="77777777" w:rsidR="002D14B0" w:rsidRPr="00B06963" w:rsidRDefault="002D14B0" w:rsidP="008E1986">
            <w:pPr>
              <w:spacing w:line="240" w:lineRule="auto"/>
              <w:rPr>
                <w:rFonts w:cs="Arial"/>
                <w:sz w:val="16"/>
                <w:szCs w:val="16"/>
              </w:rPr>
            </w:pPr>
            <w:r w:rsidRPr="00B06963">
              <w:rPr>
                <w:rFonts w:cs="Arial"/>
                <w:sz w:val="16"/>
                <w:szCs w:val="16"/>
              </w:rPr>
              <w:t>Unfallgeschehen</w:t>
            </w:r>
          </w:p>
          <w:p w14:paraId="0CB798BD" w14:textId="77777777" w:rsidR="002D14B0" w:rsidRPr="00B06963" w:rsidRDefault="002D14B0" w:rsidP="008E1986">
            <w:pPr>
              <w:spacing w:line="240" w:lineRule="auto"/>
              <w:rPr>
                <w:rFonts w:cs="Arial"/>
                <w:sz w:val="16"/>
                <w:szCs w:val="16"/>
              </w:rPr>
            </w:pPr>
            <w:r w:rsidRPr="00B06963">
              <w:rPr>
                <w:rFonts w:cs="Arial"/>
                <w:sz w:val="16"/>
                <w:szCs w:val="16"/>
              </w:rPr>
              <w:t>allgemein</w:t>
            </w:r>
          </w:p>
        </w:tc>
        <w:tc>
          <w:tcPr>
            <w:tcW w:w="1843" w:type="dxa"/>
            <w:shd w:val="clear" w:color="auto" w:fill="D9D9D9" w:themeFill="background1" w:themeFillShade="D9"/>
            <w:vAlign w:val="center"/>
          </w:tcPr>
          <w:p w14:paraId="7A6B3CEF" w14:textId="77777777" w:rsidR="002D14B0" w:rsidRPr="00B06963" w:rsidRDefault="002D14B0" w:rsidP="008E1986">
            <w:pPr>
              <w:spacing w:line="240" w:lineRule="auto"/>
              <w:jc w:val="left"/>
              <w:rPr>
                <w:rFonts w:cs="Arial"/>
                <w:sz w:val="16"/>
                <w:szCs w:val="16"/>
              </w:rPr>
            </w:pPr>
            <w:r w:rsidRPr="00B06963">
              <w:rPr>
                <w:rFonts w:cs="Arial"/>
                <w:sz w:val="16"/>
                <w:szCs w:val="16"/>
              </w:rPr>
              <w:t>Zulässige Höchstgeschwindigkeit</w:t>
            </w:r>
          </w:p>
        </w:tc>
        <w:tc>
          <w:tcPr>
            <w:tcW w:w="1098" w:type="dxa"/>
            <w:shd w:val="clear" w:color="auto" w:fill="D9D9D9" w:themeFill="background1" w:themeFillShade="D9"/>
            <w:vAlign w:val="center"/>
          </w:tcPr>
          <w:p w14:paraId="7F0D9874" w14:textId="77777777" w:rsidR="002D14B0" w:rsidRPr="00B06963" w:rsidRDefault="002D14B0" w:rsidP="008E1986">
            <w:pPr>
              <w:spacing w:line="240" w:lineRule="auto"/>
              <w:jc w:val="left"/>
              <w:rPr>
                <w:rFonts w:cs="Arial"/>
                <w:sz w:val="16"/>
                <w:szCs w:val="16"/>
              </w:rPr>
            </w:pPr>
            <w:r w:rsidRPr="00B06963">
              <w:rPr>
                <w:rFonts w:cs="Arial"/>
                <w:sz w:val="16"/>
                <w:szCs w:val="16"/>
              </w:rPr>
              <w:t>Unfälle mit Rehwild 1995-2006</w:t>
            </w:r>
          </w:p>
        </w:tc>
      </w:tr>
      <w:tr w:rsidR="002D14B0" w14:paraId="23E84FD9" w14:textId="77777777" w:rsidTr="008E1986">
        <w:tc>
          <w:tcPr>
            <w:tcW w:w="959" w:type="dxa"/>
            <w:vAlign w:val="center"/>
          </w:tcPr>
          <w:p w14:paraId="28EA86DC" w14:textId="77777777" w:rsidR="002D14B0" w:rsidRPr="00B06963" w:rsidRDefault="002D14B0" w:rsidP="008E1986">
            <w:pPr>
              <w:spacing w:line="240" w:lineRule="auto"/>
              <w:jc w:val="center"/>
              <w:rPr>
                <w:rFonts w:cs="Arial"/>
                <w:sz w:val="16"/>
                <w:szCs w:val="16"/>
              </w:rPr>
            </w:pPr>
            <w:r w:rsidRPr="00B06963">
              <w:rPr>
                <w:rFonts w:cs="Arial"/>
                <w:sz w:val="16"/>
                <w:szCs w:val="16"/>
              </w:rPr>
              <w:t>B70</w:t>
            </w:r>
          </w:p>
        </w:tc>
        <w:tc>
          <w:tcPr>
            <w:tcW w:w="709" w:type="dxa"/>
            <w:vAlign w:val="center"/>
          </w:tcPr>
          <w:p w14:paraId="48445C05" w14:textId="77777777" w:rsidR="002D14B0" w:rsidRPr="00B06963" w:rsidRDefault="002D14B0" w:rsidP="008E1986">
            <w:pPr>
              <w:spacing w:line="240" w:lineRule="auto"/>
              <w:jc w:val="center"/>
              <w:rPr>
                <w:rFonts w:cs="Arial"/>
                <w:sz w:val="16"/>
                <w:szCs w:val="16"/>
              </w:rPr>
            </w:pPr>
            <w:r w:rsidRPr="00B06963">
              <w:rPr>
                <w:rFonts w:cs="Arial"/>
                <w:sz w:val="16"/>
                <w:szCs w:val="16"/>
              </w:rPr>
              <w:t>18/19</w:t>
            </w:r>
          </w:p>
        </w:tc>
        <w:tc>
          <w:tcPr>
            <w:tcW w:w="1134" w:type="dxa"/>
            <w:vAlign w:val="center"/>
          </w:tcPr>
          <w:p w14:paraId="018B0B34" w14:textId="77777777" w:rsidR="002D14B0" w:rsidRPr="00B06963" w:rsidRDefault="002D14B0" w:rsidP="008E1986">
            <w:pPr>
              <w:spacing w:line="240" w:lineRule="auto"/>
              <w:rPr>
                <w:rFonts w:cs="Arial"/>
                <w:sz w:val="16"/>
                <w:szCs w:val="16"/>
              </w:rPr>
            </w:pPr>
            <w:r w:rsidRPr="00B06963">
              <w:rPr>
                <w:rFonts w:cs="Arial"/>
                <w:sz w:val="16"/>
                <w:szCs w:val="16"/>
              </w:rPr>
              <w:t>0,2 bis 1,2</w:t>
            </w:r>
          </w:p>
        </w:tc>
        <w:tc>
          <w:tcPr>
            <w:tcW w:w="992" w:type="dxa"/>
            <w:vAlign w:val="center"/>
          </w:tcPr>
          <w:p w14:paraId="4E398622" w14:textId="77777777" w:rsidR="002D14B0" w:rsidRPr="00B06963" w:rsidRDefault="002D14B0" w:rsidP="008E1986">
            <w:pPr>
              <w:spacing w:line="240" w:lineRule="auto"/>
              <w:rPr>
                <w:rFonts w:cs="Arial"/>
                <w:sz w:val="16"/>
                <w:szCs w:val="16"/>
              </w:rPr>
            </w:pPr>
            <w:r>
              <w:rPr>
                <w:rFonts w:cs="Arial"/>
                <w:sz w:val="16"/>
                <w:szCs w:val="16"/>
              </w:rPr>
              <w:t>c</w:t>
            </w:r>
            <w:r w:rsidRPr="00B06963">
              <w:rPr>
                <w:rFonts w:cs="Arial"/>
                <w:sz w:val="16"/>
                <w:szCs w:val="16"/>
              </w:rPr>
              <w:t>a. 8.100</w:t>
            </w:r>
          </w:p>
        </w:tc>
        <w:tc>
          <w:tcPr>
            <w:tcW w:w="1134" w:type="dxa"/>
            <w:vAlign w:val="center"/>
          </w:tcPr>
          <w:p w14:paraId="0FDBA1B2" w14:textId="77777777" w:rsidR="002D14B0" w:rsidRPr="00B06963" w:rsidRDefault="002D14B0" w:rsidP="008E1986">
            <w:pPr>
              <w:spacing w:line="240" w:lineRule="auto"/>
              <w:rPr>
                <w:rFonts w:cs="Arial"/>
                <w:sz w:val="16"/>
                <w:szCs w:val="16"/>
              </w:rPr>
            </w:pPr>
            <w:r w:rsidRPr="00B06963">
              <w:rPr>
                <w:rFonts w:cs="Arial"/>
                <w:sz w:val="16"/>
                <w:szCs w:val="16"/>
              </w:rPr>
              <w:t>Südlohn</w:t>
            </w:r>
          </w:p>
        </w:tc>
        <w:tc>
          <w:tcPr>
            <w:tcW w:w="1417" w:type="dxa"/>
            <w:vAlign w:val="center"/>
          </w:tcPr>
          <w:p w14:paraId="77D6D259" w14:textId="77777777" w:rsidR="002D14B0" w:rsidRPr="00B06963" w:rsidRDefault="002D14B0" w:rsidP="008E1986">
            <w:pPr>
              <w:spacing w:line="240" w:lineRule="auto"/>
              <w:jc w:val="left"/>
              <w:rPr>
                <w:rFonts w:cs="Arial"/>
                <w:sz w:val="16"/>
                <w:szCs w:val="16"/>
              </w:rPr>
            </w:pPr>
            <w:r w:rsidRPr="00B06963">
              <w:rPr>
                <w:rFonts w:cs="Arial"/>
                <w:sz w:val="16"/>
                <w:szCs w:val="16"/>
              </w:rPr>
              <w:t>Keine Unfallhäufung</w:t>
            </w:r>
          </w:p>
        </w:tc>
        <w:tc>
          <w:tcPr>
            <w:tcW w:w="1843" w:type="dxa"/>
            <w:vAlign w:val="center"/>
          </w:tcPr>
          <w:p w14:paraId="07509260" w14:textId="77777777" w:rsidR="002D14B0" w:rsidRPr="00B06963" w:rsidRDefault="002D14B0" w:rsidP="008E1986">
            <w:pPr>
              <w:spacing w:line="240" w:lineRule="auto"/>
              <w:rPr>
                <w:rFonts w:cs="Arial"/>
                <w:sz w:val="16"/>
                <w:szCs w:val="16"/>
              </w:rPr>
            </w:pPr>
            <w:r w:rsidRPr="00B06963">
              <w:rPr>
                <w:rFonts w:cs="Arial"/>
                <w:sz w:val="16"/>
                <w:szCs w:val="16"/>
              </w:rPr>
              <w:t>100 km/h, im Bereich der Zufahrten 70 km/h</w:t>
            </w:r>
          </w:p>
        </w:tc>
        <w:tc>
          <w:tcPr>
            <w:tcW w:w="1098" w:type="dxa"/>
            <w:vAlign w:val="center"/>
          </w:tcPr>
          <w:p w14:paraId="390C3209" w14:textId="77777777" w:rsidR="002D14B0" w:rsidRPr="00B06963" w:rsidRDefault="002D14B0" w:rsidP="008E1986">
            <w:pPr>
              <w:spacing w:line="240" w:lineRule="auto"/>
              <w:jc w:val="center"/>
              <w:rPr>
                <w:rFonts w:cs="Arial"/>
                <w:sz w:val="16"/>
                <w:szCs w:val="16"/>
              </w:rPr>
            </w:pPr>
            <w:r w:rsidRPr="00B06963">
              <w:rPr>
                <w:rFonts w:cs="Arial"/>
                <w:sz w:val="16"/>
                <w:szCs w:val="16"/>
              </w:rPr>
              <w:t>25</w:t>
            </w:r>
          </w:p>
        </w:tc>
      </w:tr>
      <w:tr w:rsidR="002D14B0" w14:paraId="74180B32" w14:textId="77777777" w:rsidTr="008E1986">
        <w:tc>
          <w:tcPr>
            <w:tcW w:w="959" w:type="dxa"/>
            <w:vAlign w:val="center"/>
          </w:tcPr>
          <w:p w14:paraId="224C03BD" w14:textId="77777777" w:rsidR="002D14B0" w:rsidRPr="00B06963" w:rsidRDefault="002D14B0" w:rsidP="008E1986">
            <w:pPr>
              <w:spacing w:line="240" w:lineRule="auto"/>
              <w:jc w:val="center"/>
              <w:rPr>
                <w:rFonts w:cs="Arial"/>
                <w:sz w:val="16"/>
                <w:szCs w:val="16"/>
              </w:rPr>
            </w:pPr>
            <w:r w:rsidRPr="00B06963">
              <w:rPr>
                <w:rFonts w:cs="Arial"/>
                <w:sz w:val="16"/>
                <w:szCs w:val="16"/>
              </w:rPr>
              <w:t>B70</w:t>
            </w:r>
          </w:p>
        </w:tc>
        <w:tc>
          <w:tcPr>
            <w:tcW w:w="709" w:type="dxa"/>
            <w:vAlign w:val="center"/>
          </w:tcPr>
          <w:p w14:paraId="59381D36" w14:textId="77777777" w:rsidR="002D14B0" w:rsidRPr="00B06963" w:rsidRDefault="002D14B0" w:rsidP="008E1986">
            <w:pPr>
              <w:spacing w:line="240" w:lineRule="auto"/>
              <w:jc w:val="center"/>
              <w:rPr>
                <w:rFonts w:cs="Arial"/>
                <w:sz w:val="16"/>
                <w:szCs w:val="16"/>
              </w:rPr>
            </w:pPr>
            <w:r w:rsidRPr="00B06963">
              <w:rPr>
                <w:rFonts w:cs="Arial"/>
                <w:sz w:val="16"/>
                <w:szCs w:val="16"/>
              </w:rPr>
              <w:t>27</w:t>
            </w:r>
          </w:p>
        </w:tc>
        <w:tc>
          <w:tcPr>
            <w:tcW w:w="1134" w:type="dxa"/>
            <w:vAlign w:val="center"/>
          </w:tcPr>
          <w:p w14:paraId="58C57942" w14:textId="77777777" w:rsidR="002D14B0" w:rsidRPr="00B06963" w:rsidRDefault="002D14B0" w:rsidP="008E1986">
            <w:pPr>
              <w:spacing w:line="240" w:lineRule="auto"/>
              <w:rPr>
                <w:rFonts w:cs="Arial"/>
                <w:sz w:val="16"/>
                <w:szCs w:val="16"/>
              </w:rPr>
            </w:pPr>
            <w:r w:rsidRPr="00B06963">
              <w:rPr>
                <w:rFonts w:cs="Arial"/>
                <w:sz w:val="16"/>
                <w:szCs w:val="16"/>
              </w:rPr>
              <w:t>0,0 bis 1,0 und2,5 bis 3,8</w:t>
            </w:r>
          </w:p>
        </w:tc>
        <w:tc>
          <w:tcPr>
            <w:tcW w:w="992" w:type="dxa"/>
            <w:vAlign w:val="center"/>
          </w:tcPr>
          <w:p w14:paraId="2AC9AE3F" w14:textId="77777777" w:rsidR="002D14B0" w:rsidRPr="00B06963" w:rsidRDefault="002D14B0" w:rsidP="008E1986">
            <w:pPr>
              <w:spacing w:line="240" w:lineRule="auto"/>
              <w:rPr>
                <w:rFonts w:cs="Arial"/>
                <w:sz w:val="16"/>
                <w:szCs w:val="16"/>
              </w:rPr>
            </w:pPr>
            <w:r>
              <w:rPr>
                <w:rFonts w:cs="Arial"/>
                <w:sz w:val="16"/>
                <w:szCs w:val="16"/>
              </w:rPr>
              <w:t>c</w:t>
            </w:r>
            <w:r w:rsidRPr="00B06963">
              <w:rPr>
                <w:rFonts w:cs="Arial"/>
                <w:sz w:val="16"/>
                <w:szCs w:val="16"/>
              </w:rPr>
              <w:t>a. 10.000</w:t>
            </w:r>
          </w:p>
        </w:tc>
        <w:tc>
          <w:tcPr>
            <w:tcW w:w="1134" w:type="dxa"/>
            <w:vAlign w:val="center"/>
          </w:tcPr>
          <w:p w14:paraId="162E757D" w14:textId="77777777" w:rsidR="002D14B0" w:rsidRPr="00B06963" w:rsidRDefault="002D14B0" w:rsidP="008E1986">
            <w:pPr>
              <w:spacing w:line="240" w:lineRule="auto"/>
              <w:rPr>
                <w:rFonts w:cs="Arial"/>
                <w:sz w:val="16"/>
                <w:szCs w:val="16"/>
              </w:rPr>
            </w:pPr>
            <w:r w:rsidRPr="00B06963">
              <w:rPr>
                <w:rFonts w:cs="Arial"/>
                <w:sz w:val="16"/>
                <w:szCs w:val="16"/>
              </w:rPr>
              <w:t>Stadtlohn, Ahaus</w:t>
            </w:r>
          </w:p>
        </w:tc>
        <w:tc>
          <w:tcPr>
            <w:tcW w:w="1417" w:type="dxa"/>
            <w:vAlign w:val="center"/>
          </w:tcPr>
          <w:p w14:paraId="0F5E04A5" w14:textId="77777777" w:rsidR="002D14B0" w:rsidRPr="00B06963" w:rsidRDefault="002D14B0" w:rsidP="008E1986">
            <w:pPr>
              <w:spacing w:line="240" w:lineRule="auto"/>
              <w:rPr>
                <w:rFonts w:cs="Arial"/>
                <w:sz w:val="16"/>
                <w:szCs w:val="16"/>
              </w:rPr>
            </w:pPr>
            <w:r w:rsidRPr="00B06963">
              <w:rPr>
                <w:rFonts w:cs="Arial"/>
                <w:sz w:val="16"/>
                <w:szCs w:val="16"/>
              </w:rPr>
              <w:t>Knotenpunkte mit L 608 Unfallhäufungsstelle</w:t>
            </w:r>
          </w:p>
        </w:tc>
        <w:tc>
          <w:tcPr>
            <w:tcW w:w="1843" w:type="dxa"/>
            <w:vAlign w:val="center"/>
          </w:tcPr>
          <w:p w14:paraId="24E4E551" w14:textId="77777777" w:rsidR="002D14B0" w:rsidRPr="00B06963" w:rsidRDefault="002D14B0" w:rsidP="008E1986">
            <w:pPr>
              <w:spacing w:line="240" w:lineRule="auto"/>
              <w:rPr>
                <w:rFonts w:cs="Arial"/>
                <w:sz w:val="16"/>
                <w:szCs w:val="16"/>
              </w:rPr>
            </w:pPr>
            <w:r w:rsidRPr="00B06963">
              <w:rPr>
                <w:rFonts w:cs="Arial"/>
                <w:sz w:val="16"/>
                <w:szCs w:val="16"/>
              </w:rPr>
              <w:t>100 km/h</w:t>
            </w:r>
          </w:p>
        </w:tc>
        <w:tc>
          <w:tcPr>
            <w:tcW w:w="1098" w:type="dxa"/>
            <w:vAlign w:val="center"/>
          </w:tcPr>
          <w:p w14:paraId="7C3E10D1" w14:textId="77777777" w:rsidR="002D14B0" w:rsidRPr="00B06963" w:rsidRDefault="002D14B0" w:rsidP="008E1986">
            <w:pPr>
              <w:spacing w:line="240" w:lineRule="auto"/>
              <w:jc w:val="center"/>
              <w:rPr>
                <w:rFonts w:cs="Arial"/>
                <w:sz w:val="16"/>
                <w:szCs w:val="16"/>
              </w:rPr>
            </w:pPr>
            <w:r w:rsidRPr="00B06963">
              <w:rPr>
                <w:rFonts w:cs="Arial"/>
                <w:sz w:val="16"/>
                <w:szCs w:val="16"/>
              </w:rPr>
              <w:t>63</w:t>
            </w:r>
          </w:p>
        </w:tc>
      </w:tr>
      <w:tr w:rsidR="002D14B0" w14:paraId="2207C009" w14:textId="77777777" w:rsidTr="008E1986">
        <w:tc>
          <w:tcPr>
            <w:tcW w:w="959" w:type="dxa"/>
            <w:vAlign w:val="center"/>
          </w:tcPr>
          <w:p w14:paraId="5972854F" w14:textId="77777777" w:rsidR="002D14B0" w:rsidRPr="00B06963" w:rsidRDefault="002D14B0" w:rsidP="008E1986">
            <w:pPr>
              <w:spacing w:line="240" w:lineRule="auto"/>
              <w:jc w:val="center"/>
              <w:rPr>
                <w:rFonts w:cs="Arial"/>
                <w:sz w:val="16"/>
                <w:szCs w:val="16"/>
              </w:rPr>
            </w:pPr>
            <w:r>
              <w:rPr>
                <w:rFonts w:cs="Arial"/>
                <w:sz w:val="16"/>
                <w:szCs w:val="16"/>
              </w:rPr>
              <w:t>L 560</w:t>
            </w:r>
          </w:p>
        </w:tc>
        <w:tc>
          <w:tcPr>
            <w:tcW w:w="709" w:type="dxa"/>
            <w:vAlign w:val="center"/>
          </w:tcPr>
          <w:p w14:paraId="19710330" w14:textId="77777777" w:rsidR="002D14B0" w:rsidRPr="00B06963" w:rsidRDefault="002D14B0" w:rsidP="008E1986">
            <w:pPr>
              <w:spacing w:line="240" w:lineRule="auto"/>
              <w:jc w:val="center"/>
              <w:rPr>
                <w:rFonts w:cs="Arial"/>
                <w:sz w:val="16"/>
                <w:szCs w:val="16"/>
              </w:rPr>
            </w:pPr>
            <w:r>
              <w:rPr>
                <w:rFonts w:cs="Arial"/>
                <w:sz w:val="16"/>
                <w:szCs w:val="16"/>
              </w:rPr>
              <w:t>3</w:t>
            </w:r>
          </w:p>
        </w:tc>
        <w:tc>
          <w:tcPr>
            <w:tcW w:w="1134" w:type="dxa"/>
            <w:vAlign w:val="center"/>
          </w:tcPr>
          <w:p w14:paraId="1F9419F6" w14:textId="77777777" w:rsidR="002D14B0" w:rsidRPr="00B06963" w:rsidRDefault="002D14B0" w:rsidP="008E1986">
            <w:pPr>
              <w:spacing w:line="240" w:lineRule="auto"/>
              <w:rPr>
                <w:rFonts w:cs="Arial"/>
                <w:sz w:val="16"/>
                <w:szCs w:val="16"/>
              </w:rPr>
            </w:pPr>
            <w:r>
              <w:rPr>
                <w:rFonts w:cs="Arial"/>
                <w:sz w:val="16"/>
                <w:szCs w:val="16"/>
              </w:rPr>
              <w:t>1,8 bis 5,3</w:t>
            </w:r>
          </w:p>
        </w:tc>
        <w:tc>
          <w:tcPr>
            <w:tcW w:w="992" w:type="dxa"/>
            <w:vAlign w:val="center"/>
          </w:tcPr>
          <w:p w14:paraId="0FB4BDD3" w14:textId="77777777" w:rsidR="002D14B0" w:rsidRPr="00B06963" w:rsidRDefault="002D14B0" w:rsidP="008E1986">
            <w:pPr>
              <w:spacing w:line="240" w:lineRule="auto"/>
              <w:rPr>
                <w:rFonts w:cs="Arial"/>
                <w:sz w:val="16"/>
                <w:szCs w:val="16"/>
              </w:rPr>
            </w:pPr>
            <w:r>
              <w:rPr>
                <w:rFonts w:cs="Arial"/>
                <w:sz w:val="16"/>
                <w:szCs w:val="16"/>
              </w:rPr>
              <w:t>ca. 4.900</w:t>
            </w:r>
          </w:p>
        </w:tc>
        <w:tc>
          <w:tcPr>
            <w:tcW w:w="1134" w:type="dxa"/>
            <w:vAlign w:val="center"/>
          </w:tcPr>
          <w:p w14:paraId="23E2F7C2" w14:textId="77777777" w:rsidR="002D14B0" w:rsidRPr="00B06963" w:rsidRDefault="002D14B0" w:rsidP="008E1986">
            <w:pPr>
              <w:spacing w:line="240" w:lineRule="auto"/>
              <w:rPr>
                <w:rFonts w:cs="Arial"/>
                <w:sz w:val="16"/>
                <w:szCs w:val="16"/>
              </w:rPr>
            </w:pPr>
            <w:r>
              <w:rPr>
                <w:rFonts w:cs="Arial"/>
                <w:sz w:val="16"/>
                <w:szCs w:val="16"/>
              </w:rPr>
              <w:t>Ahaus, Vreden</w:t>
            </w:r>
          </w:p>
        </w:tc>
        <w:tc>
          <w:tcPr>
            <w:tcW w:w="1417" w:type="dxa"/>
            <w:vAlign w:val="center"/>
          </w:tcPr>
          <w:p w14:paraId="5547987B" w14:textId="77777777" w:rsidR="002D14B0" w:rsidRPr="00B06963" w:rsidRDefault="002D14B0" w:rsidP="008E1986">
            <w:pPr>
              <w:spacing w:line="240" w:lineRule="auto"/>
              <w:rPr>
                <w:rFonts w:cs="Arial"/>
                <w:sz w:val="16"/>
                <w:szCs w:val="16"/>
              </w:rPr>
            </w:pPr>
            <w:r>
              <w:rPr>
                <w:rFonts w:cs="Arial"/>
                <w:sz w:val="16"/>
                <w:szCs w:val="16"/>
              </w:rPr>
              <w:t>unauffällig</w:t>
            </w:r>
          </w:p>
        </w:tc>
        <w:tc>
          <w:tcPr>
            <w:tcW w:w="1843" w:type="dxa"/>
          </w:tcPr>
          <w:p w14:paraId="36B179B4" w14:textId="77777777" w:rsidR="002D14B0" w:rsidRDefault="002D14B0" w:rsidP="008E1986">
            <w:r w:rsidRPr="00686A35">
              <w:rPr>
                <w:rFonts w:cs="Arial"/>
                <w:sz w:val="16"/>
                <w:szCs w:val="16"/>
              </w:rPr>
              <w:t>100 km/h</w:t>
            </w:r>
          </w:p>
        </w:tc>
        <w:tc>
          <w:tcPr>
            <w:tcW w:w="1098" w:type="dxa"/>
            <w:vAlign w:val="center"/>
          </w:tcPr>
          <w:p w14:paraId="5196D21F" w14:textId="77777777" w:rsidR="002D14B0" w:rsidRPr="00B06963" w:rsidRDefault="002D14B0" w:rsidP="008E1986">
            <w:pPr>
              <w:spacing w:line="240" w:lineRule="auto"/>
              <w:jc w:val="center"/>
              <w:rPr>
                <w:rFonts w:cs="Arial"/>
                <w:sz w:val="16"/>
                <w:szCs w:val="16"/>
              </w:rPr>
            </w:pPr>
            <w:r>
              <w:rPr>
                <w:rFonts w:cs="Arial"/>
                <w:sz w:val="16"/>
                <w:szCs w:val="16"/>
              </w:rPr>
              <w:t>104</w:t>
            </w:r>
          </w:p>
        </w:tc>
      </w:tr>
      <w:tr w:rsidR="002D14B0" w14:paraId="474EFF96" w14:textId="77777777" w:rsidTr="008E1986">
        <w:tc>
          <w:tcPr>
            <w:tcW w:w="959" w:type="dxa"/>
            <w:vAlign w:val="center"/>
          </w:tcPr>
          <w:p w14:paraId="1E5EEBC5" w14:textId="77777777" w:rsidR="002D14B0" w:rsidRPr="00B06963" w:rsidRDefault="002D14B0" w:rsidP="008E1986">
            <w:pPr>
              <w:spacing w:line="240" w:lineRule="auto"/>
              <w:jc w:val="center"/>
              <w:rPr>
                <w:rFonts w:cs="Arial"/>
                <w:sz w:val="16"/>
                <w:szCs w:val="16"/>
              </w:rPr>
            </w:pPr>
            <w:r>
              <w:rPr>
                <w:rFonts w:cs="Arial"/>
                <w:sz w:val="16"/>
                <w:szCs w:val="16"/>
              </w:rPr>
              <w:t>L 570</w:t>
            </w:r>
          </w:p>
        </w:tc>
        <w:tc>
          <w:tcPr>
            <w:tcW w:w="709" w:type="dxa"/>
            <w:vAlign w:val="center"/>
          </w:tcPr>
          <w:p w14:paraId="3A879785" w14:textId="77777777" w:rsidR="002D14B0" w:rsidRPr="00B06963" w:rsidRDefault="002D14B0" w:rsidP="008E1986">
            <w:pPr>
              <w:spacing w:line="240" w:lineRule="auto"/>
              <w:jc w:val="center"/>
              <w:rPr>
                <w:rFonts w:cs="Arial"/>
                <w:sz w:val="16"/>
                <w:szCs w:val="16"/>
              </w:rPr>
            </w:pPr>
            <w:r>
              <w:rPr>
                <w:rFonts w:cs="Arial"/>
                <w:sz w:val="16"/>
                <w:szCs w:val="16"/>
              </w:rPr>
              <w:t>2</w:t>
            </w:r>
          </w:p>
        </w:tc>
        <w:tc>
          <w:tcPr>
            <w:tcW w:w="1134" w:type="dxa"/>
            <w:vAlign w:val="center"/>
          </w:tcPr>
          <w:p w14:paraId="7ECC9092" w14:textId="77777777" w:rsidR="002D14B0" w:rsidRPr="00B06963" w:rsidRDefault="002D14B0" w:rsidP="008E1986">
            <w:pPr>
              <w:spacing w:line="240" w:lineRule="auto"/>
              <w:rPr>
                <w:rFonts w:cs="Arial"/>
                <w:sz w:val="16"/>
                <w:szCs w:val="16"/>
              </w:rPr>
            </w:pPr>
            <w:r>
              <w:rPr>
                <w:rFonts w:cs="Arial"/>
                <w:sz w:val="16"/>
                <w:szCs w:val="16"/>
              </w:rPr>
              <w:t>3,6 bis 4,1</w:t>
            </w:r>
          </w:p>
        </w:tc>
        <w:tc>
          <w:tcPr>
            <w:tcW w:w="992" w:type="dxa"/>
            <w:vAlign w:val="center"/>
          </w:tcPr>
          <w:p w14:paraId="08D32748" w14:textId="77777777" w:rsidR="002D14B0" w:rsidRPr="00B06963" w:rsidRDefault="002D14B0" w:rsidP="008E1986">
            <w:pPr>
              <w:spacing w:line="240" w:lineRule="auto"/>
              <w:rPr>
                <w:rFonts w:cs="Arial"/>
                <w:sz w:val="16"/>
                <w:szCs w:val="16"/>
              </w:rPr>
            </w:pPr>
            <w:r>
              <w:rPr>
                <w:rFonts w:cs="Arial"/>
                <w:sz w:val="16"/>
                <w:szCs w:val="16"/>
              </w:rPr>
              <w:t>ca. 2.900</w:t>
            </w:r>
          </w:p>
        </w:tc>
        <w:tc>
          <w:tcPr>
            <w:tcW w:w="1134" w:type="dxa"/>
            <w:vAlign w:val="center"/>
          </w:tcPr>
          <w:p w14:paraId="27969A8C" w14:textId="77777777" w:rsidR="002D14B0" w:rsidRPr="00B06963" w:rsidRDefault="002D14B0" w:rsidP="008E1986">
            <w:pPr>
              <w:spacing w:line="240" w:lineRule="auto"/>
              <w:rPr>
                <w:rFonts w:cs="Arial"/>
                <w:sz w:val="16"/>
                <w:szCs w:val="16"/>
              </w:rPr>
            </w:pPr>
            <w:r>
              <w:rPr>
                <w:rFonts w:cs="Arial"/>
                <w:sz w:val="16"/>
                <w:szCs w:val="16"/>
              </w:rPr>
              <w:t>Legden</w:t>
            </w:r>
          </w:p>
        </w:tc>
        <w:tc>
          <w:tcPr>
            <w:tcW w:w="1417" w:type="dxa"/>
            <w:vAlign w:val="center"/>
          </w:tcPr>
          <w:p w14:paraId="57B3B8D6" w14:textId="77777777" w:rsidR="002D14B0" w:rsidRPr="00B06963" w:rsidRDefault="002D14B0" w:rsidP="008E1986">
            <w:pPr>
              <w:rPr>
                <w:sz w:val="16"/>
                <w:szCs w:val="16"/>
              </w:rPr>
            </w:pPr>
            <w:r w:rsidRPr="00B06963">
              <w:rPr>
                <w:sz w:val="16"/>
                <w:szCs w:val="16"/>
              </w:rPr>
              <w:t>unauffällig</w:t>
            </w:r>
          </w:p>
        </w:tc>
        <w:tc>
          <w:tcPr>
            <w:tcW w:w="1843" w:type="dxa"/>
            <w:vAlign w:val="center"/>
          </w:tcPr>
          <w:p w14:paraId="24C6CAA0" w14:textId="77777777" w:rsidR="002D14B0" w:rsidRDefault="002D14B0" w:rsidP="008E1986">
            <w:r>
              <w:rPr>
                <w:rFonts w:cs="Arial"/>
                <w:sz w:val="16"/>
                <w:szCs w:val="16"/>
              </w:rPr>
              <w:t>7</w:t>
            </w:r>
            <w:r w:rsidRPr="00686A35">
              <w:rPr>
                <w:rFonts w:cs="Arial"/>
                <w:sz w:val="16"/>
                <w:szCs w:val="16"/>
              </w:rPr>
              <w:t>0 km/h</w:t>
            </w:r>
          </w:p>
        </w:tc>
        <w:tc>
          <w:tcPr>
            <w:tcW w:w="1098" w:type="dxa"/>
            <w:vAlign w:val="center"/>
          </w:tcPr>
          <w:p w14:paraId="795830A4" w14:textId="77777777" w:rsidR="002D14B0" w:rsidRPr="00B06963" w:rsidRDefault="002D14B0" w:rsidP="008E1986">
            <w:pPr>
              <w:spacing w:line="240" w:lineRule="auto"/>
              <w:jc w:val="center"/>
              <w:rPr>
                <w:rFonts w:cs="Arial"/>
                <w:sz w:val="16"/>
                <w:szCs w:val="16"/>
              </w:rPr>
            </w:pPr>
            <w:r>
              <w:rPr>
                <w:rFonts w:cs="Arial"/>
                <w:sz w:val="16"/>
                <w:szCs w:val="16"/>
              </w:rPr>
              <w:t>33</w:t>
            </w:r>
          </w:p>
        </w:tc>
      </w:tr>
      <w:tr w:rsidR="002D14B0" w:rsidRPr="00B06963" w14:paraId="0E5EEC4B" w14:textId="77777777" w:rsidTr="008E1986">
        <w:tc>
          <w:tcPr>
            <w:tcW w:w="959" w:type="dxa"/>
            <w:vAlign w:val="center"/>
          </w:tcPr>
          <w:p w14:paraId="3CAFE8A5" w14:textId="77777777" w:rsidR="002D14B0" w:rsidRPr="00B06963" w:rsidRDefault="002D14B0" w:rsidP="008E1986">
            <w:pPr>
              <w:spacing w:line="240" w:lineRule="auto"/>
              <w:jc w:val="center"/>
              <w:rPr>
                <w:rFonts w:cs="Arial"/>
                <w:sz w:val="16"/>
                <w:szCs w:val="16"/>
              </w:rPr>
            </w:pPr>
            <w:r>
              <w:rPr>
                <w:rFonts w:cs="Arial"/>
                <w:sz w:val="16"/>
                <w:szCs w:val="16"/>
              </w:rPr>
              <w:t>L 579</w:t>
            </w:r>
          </w:p>
        </w:tc>
        <w:tc>
          <w:tcPr>
            <w:tcW w:w="709" w:type="dxa"/>
            <w:vAlign w:val="center"/>
          </w:tcPr>
          <w:p w14:paraId="437CE2E6" w14:textId="77777777" w:rsidR="002D14B0" w:rsidRPr="00B06963" w:rsidRDefault="002D14B0" w:rsidP="008E1986">
            <w:pPr>
              <w:spacing w:line="240" w:lineRule="auto"/>
              <w:jc w:val="center"/>
              <w:rPr>
                <w:rFonts w:cs="Arial"/>
                <w:sz w:val="16"/>
                <w:szCs w:val="16"/>
              </w:rPr>
            </w:pPr>
            <w:r>
              <w:rPr>
                <w:rFonts w:cs="Arial"/>
                <w:sz w:val="16"/>
                <w:szCs w:val="16"/>
              </w:rPr>
              <w:t>1</w:t>
            </w:r>
          </w:p>
        </w:tc>
        <w:tc>
          <w:tcPr>
            <w:tcW w:w="1134" w:type="dxa"/>
            <w:vAlign w:val="center"/>
          </w:tcPr>
          <w:p w14:paraId="29196D0B" w14:textId="77777777" w:rsidR="002D14B0" w:rsidRPr="00B06963" w:rsidRDefault="002D14B0" w:rsidP="008E1986">
            <w:pPr>
              <w:spacing w:line="240" w:lineRule="auto"/>
              <w:rPr>
                <w:rFonts w:cs="Arial"/>
                <w:sz w:val="16"/>
                <w:szCs w:val="16"/>
              </w:rPr>
            </w:pPr>
            <w:r>
              <w:rPr>
                <w:rFonts w:cs="Arial"/>
                <w:sz w:val="16"/>
                <w:szCs w:val="16"/>
              </w:rPr>
              <w:t>0,8 bis 3,1</w:t>
            </w:r>
          </w:p>
        </w:tc>
        <w:tc>
          <w:tcPr>
            <w:tcW w:w="992" w:type="dxa"/>
            <w:vAlign w:val="center"/>
          </w:tcPr>
          <w:p w14:paraId="4F791084" w14:textId="77777777" w:rsidR="002D14B0" w:rsidRPr="00B06963" w:rsidRDefault="002D14B0" w:rsidP="008E1986">
            <w:pPr>
              <w:spacing w:line="240" w:lineRule="auto"/>
              <w:rPr>
                <w:rFonts w:cs="Arial"/>
                <w:sz w:val="16"/>
                <w:szCs w:val="16"/>
              </w:rPr>
            </w:pPr>
            <w:r>
              <w:rPr>
                <w:rFonts w:cs="Arial"/>
                <w:sz w:val="16"/>
                <w:szCs w:val="16"/>
              </w:rPr>
              <w:t>ca. 3.000</w:t>
            </w:r>
          </w:p>
        </w:tc>
        <w:tc>
          <w:tcPr>
            <w:tcW w:w="1134" w:type="dxa"/>
            <w:vAlign w:val="center"/>
          </w:tcPr>
          <w:p w14:paraId="727B89C4" w14:textId="77777777" w:rsidR="002D14B0" w:rsidRPr="00B06963" w:rsidRDefault="002D14B0" w:rsidP="008E1986">
            <w:pPr>
              <w:spacing w:line="240" w:lineRule="auto"/>
              <w:rPr>
                <w:rFonts w:cs="Arial"/>
                <w:sz w:val="16"/>
                <w:szCs w:val="16"/>
              </w:rPr>
            </w:pPr>
            <w:r>
              <w:rPr>
                <w:rFonts w:cs="Arial"/>
                <w:sz w:val="16"/>
                <w:szCs w:val="16"/>
              </w:rPr>
              <w:t>Schöppingen</w:t>
            </w:r>
          </w:p>
        </w:tc>
        <w:tc>
          <w:tcPr>
            <w:tcW w:w="1417" w:type="dxa"/>
            <w:vAlign w:val="center"/>
          </w:tcPr>
          <w:p w14:paraId="0861210A" w14:textId="77777777" w:rsidR="002D14B0" w:rsidRPr="00B06963" w:rsidRDefault="002D14B0" w:rsidP="008E1986">
            <w:pPr>
              <w:spacing w:line="240" w:lineRule="auto"/>
              <w:rPr>
                <w:rFonts w:cs="Arial"/>
                <w:sz w:val="16"/>
                <w:szCs w:val="16"/>
              </w:rPr>
            </w:pPr>
            <w:r>
              <w:rPr>
                <w:rFonts w:cs="Arial"/>
                <w:sz w:val="16"/>
                <w:szCs w:val="16"/>
              </w:rPr>
              <w:t>unauffällig</w:t>
            </w:r>
          </w:p>
        </w:tc>
        <w:tc>
          <w:tcPr>
            <w:tcW w:w="1843" w:type="dxa"/>
            <w:vAlign w:val="center"/>
          </w:tcPr>
          <w:p w14:paraId="113D216D" w14:textId="77777777" w:rsidR="002D14B0" w:rsidRPr="00B06963" w:rsidRDefault="002D14B0" w:rsidP="008E1986">
            <w:pPr>
              <w:spacing w:line="240" w:lineRule="auto"/>
              <w:rPr>
                <w:rFonts w:cs="Arial"/>
                <w:sz w:val="16"/>
                <w:szCs w:val="16"/>
              </w:rPr>
            </w:pPr>
            <w:r>
              <w:rPr>
                <w:rFonts w:cs="Arial"/>
                <w:sz w:val="16"/>
                <w:szCs w:val="16"/>
              </w:rPr>
              <w:t>100 km/h</w:t>
            </w:r>
          </w:p>
        </w:tc>
        <w:tc>
          <w:tcPr>
            <w:tcW w:w="1098" w:type="dxa"/>
            <w:vAlign w:val="center"/>
          </w:tcPr>
          <w:p w14:paraId="71380D30" w14:textId="77777777" w:rsidR="002D14B0" w:rsidRPr="00B06963" w:rsidRDefault="002D14B0" w:rsidP="008E1986">
            <w:pPr>
              <w:spacing w:line="240" w:lineRule="auto"/>
              <w:jc w:val="center"/>
              <w:rPr>
                <w:rFonts w:cs="Arial"/>
                <w:sz w:val="16"/>
                <w:szCs w:val="16"/>
              </w:rPr>
            </w:pPr>
            <w:r>
              <w:rPr>
                <w:rFonts w:cs="Arial"/>
                <w:sz w:val="16"/>
                <w:szCs w:val="16"/>
              </w:rPr>
              <w:t>74</w:t>
            </w:r>
          </w:p>
        </w:tc>
      </w:tr>
      <w:tr w:rsidR="002D14B0" w:rsidRPr="00B06963" w14:paraId="177B01EC" w14:textId="77777777" w:rsidTr="008E1986">
        <w:tc>
          <w:tcPr>
            <w:tcW w:w="959" w:type="dxa"/>
            <w:vAlign w:val="center"/>
          </w:tcPr>
          <w:p w14:paraId="6A9BA47A" w14:textId="77777777" w:rsidR="002D14B0" w:rsidRPr="00B06963" w:rsidRDefault="002D14B0" w:rsidP="008E1986">
            <w:pPr>
              <w:spacing w:line="240" w:lineRule="auto"/>
              <w:jc w:val="center"/>
              <w:rPr>
                <w:rFonts w:cs="Arial"/>
                <w:sz w:val="16"/>
                <w:szCs w:val="16"/>
              </w:rPr>
            </w:pPr>
            <w:r>
              <w:rPr>
                <w:rFonts w:cs="Arial"/>
                <w:sz w:val="16"/>
                <w:szCs w:val="16"/>
              </w:rPr>
              <w:t>L 829</w:t>
            </w:r>
          </w:p>
        </w:tc>
        <w:tc>
          <w:tcPr>
            <w:tcW w:w="709" w:type="dxa"/>
            <w:vAlign w:val="center"/>
          </w:tcPr>
          <w:p w14:paraId="7001D51A" w14:textId="77777777" w:rsidR="002D14B0" w:rsidRPr="00B06963" w:rsidRDefault="002D14B0" w:rsidP="008E1986">
            <w:pPr>
              <w:spacing w:line="240" w:lineRule="auto"/>
              <w:jc w:val="center"/>
              <w:rPr>
                <w:rFonts w:cs="Arial"/>
                <w:sz w:val="16"/>
                <w:szCs w:val="16"/>
              </w:rPr>
            </w:pPr>
            <w:r>
              <w:rPr>
                <w:rFonts w:cs="Arial"/>
                <w:sz w:val="16"/>
                <w:szCs w:val="16"/>
              </w:rPr>
              <w:t>10</w:t>
            </w:r>
          </w:p>
        </w:tc>
        <w:tc>
          <w:tcPr>
            <w:tcW w:w="1134" w:type="dxa"/>
            <w:vAlign w:val="center"/>
          </w:tcPr>
          <w:p w14:paraId="11593F28" w14:textId="77777777" w:rsidR="002D14B0" w:rsidRPr="00B06963" w:rsidRDefault="002D14B0" w:rsidP="008E1986">
            <w:pPr>
              <w:spacing w:line="240" w:lineRule="auto"/>
              <w:rPr>
                <w:rFonts w:cs="Arial"/>
                <w:sz w:val="16"/>
                <w:szCs w:val="16"/>
              </w:rPr>
            </w:pPr>
            <w:r>
              <w:rPr>
                <w:rFonts w:cs="Arial"/>
                <w:sz w:val="16"/>
                <w:szCs w:val="16"/>
              </w:rPr>
              <w:t>1,5 bis 3,9</w:t>
            </w:r>
          </w:p>
        </w:tc>
        <w:tc>
          <w:tcPr>
            <w:tcW w:w="992" w:type="dxa"/>
            <w:vAlign w:val="center"/>
          </w:tcPr>
          <w:p w14:paraId="27D8ACFC" w14:textId="77777777" w:rsidR="002D14B0" w:rsidRPr="00B06963" w:rsidRDefault="002D14B0" w:rsidP="008E1986">
            <w:pPr>
              <w:spacing w:line="240" w:lineRule="auto"/>
              <w:rPr>
                <w:rFonts w:cs="Arial"/>
                <w:sz w:val="16"/>
                <w:szCs w:val="16"/>
              </w:rPr>
            </w:pPr>
            <w:r>
              <w:rPr>
                <w:rFonts w:cs="Arial"/>
                <w:sz w:val="16"/>
                <w:szCs w:val="16"/>
              </w:rPr>
              <w:t>ca. 2.900</w:t>
            </w:r>
          </w:p>
        </w:tc>
        <w:tc>
          <w:tcPr>
            <w:tcW w:w="1134" w:type="dxa"/>
            <w:vAlign w:val="center"/>
          </w:tcPr>
          <w:p w14:paraId="3E711604" w14:textId="77777777" w:rsidR="002D14B0" w:rsidRPr="00B06963" w:rsidRDefault="002D14B0" w:rsidP="008E1986">
            <w:pPr>
              <w:spacing w:line="240" w:lineRule="auto"/>
              <w:rPr>
                <w:rFonts w:cs="Arial"/>
                <w:sz w:val="16"/>
                <w:szCs w:val="16"/>
              </w:rPr>
            </w:pPr>
            <w:r>
              <w:rPr>
                <w:rFonts w:cs="Arial"/>
                <w:sz w:val="16"/>
                <w:szCs w:val="16"/>
              </w:rPr>
              <w:t>Gescher</w:t>
            </w:r>
          </w:p>
        </w:tc>
        <w:tc>
          <w:tcPr>
            <w:tcW w:w="1417" w:type="dxa"/>
            <w:vAlign w:val="center"/>
          </w:tcPr>
          <w:p w14:paraId="13666276" w14:textId="77777777" w:rsidR="002D14B0" w:rsidRPr="00B06963" w:rsidRDefault="002D14B0" w:rsidP="008E1986">
            <w:pPr>
              <w:spacing w:line="240" w:lineRule="auto"/>
              <w:rPr>
                <w:rFonts w:cs="Arial"/>
                <w:sz w:val="16"/>
                <w:szCs w:val="16"/>
              </w:rPr>
            </w:pPr>
            <w:r>
              <w:rPr>
                <w:rFonts w:cs="Arial"/>
                <w:sz w:val="16"/>
                <w:szCs w:val="16"/>
              </w:rPr>
              <w:t>unauffällig</w:t>
            </w:r>
          </w:p>
        </w:tc>
        <w:tc>
          <w:tcPr>
            <w:tcW w:w="1843" w:type="dxa"/>
            <w:vAlign w:val="center"/>
          </w:tcPr>
          <w:p w14:paraId="59DBF586" w14:textId="77777777" w:rsidR="002D14B0" w:rsidRPr="00B06963" w:rsidRDefault="002D14B0" w:rsidP="008E1986">
            <w:pPr>
              <w:spacing w:line="240" w:lineRule="auto"/>
              <w:rPr>
                <w:rFonts w:cs="Arial"/>
                <w:sz w:val="16"/>
                <w:szCs w:val="16"/>
              </w:rPr>
            </w:pPr>
            <w:r>
              <w:rPr>
                <w:rFonts w:cs="Arial"/>
                <w:sz w:val="16"/>
                <w:szCs w:val="16"/>
              </w:rPr>
              <w:t>100 km/h</w:t>
            </w:r>
          </w:p>
        </w:tc>
        <w:tc>
          <w:tcPr>
            <w:tcW w:w="1098" w:type="dxa"/>
            <w:vAlign w:val="center"/>
          </w:tcPr>
          <w:p w14:paraId="6666F968" w14:textId="77777777" w:rsidR="002D14B0" w:rsidRPr="00B06963" w:rsidRDefault="002D14B0" w:rsidP="008E1986">
            <w:pPr>
              <w:spacing w:line="240" w:lineRule="auto"/>
              <w:jc w:val="center"/>
              <w:rPr>
                <w:rFonts w:cs="Arial"/>
                <w:sz w:val="16"/>
                <w:szCs w:val="16"/>
              </w:rPr>
            </w:pPr>
            <w:r>
              <w:rPr>
                <w:rFonts w:cs="Arial"/>
                <w:sz w:val="16"/>
                <w:szCs w:val="16"/>
              </w:rPr>
              <w:t>75</w:t>
            </w:r>
          </w:p>
        </w:tc>
      </w:tr>
      <w:tr w:rsidR="002D14B0" w:rsidRPr="00B06963" w14:paraId="12A8AC33" w14:textId="77777777" w:rsidTr="008E1986">
        <w:tc>
          <w:tcPr>
            <w:tcW w:w="959" w:type="dxa"/>
            <w:vAlign w:val="center"/>
          </w:tcPr>
          <w:p w14:paraId="650566DD" w14:textId="77777777" w:rsidR="002D14B0" w:rsidRPr="00B06963" w:rsidRDefault="002D14B0" w:rsidP="008E1986">
            <w:pPr>
              <w:spacing w:line="240" w:lineRule="auto"/>
              <w:jc w:val="center"/>
              <w:rPr>
                <w:rFonts w:cs="Arial"/>
                <w:sz w:val="16"/>
                <w:szCs w:val="16"/>
              </w:rPr>
            </w:pPr>
            <w:r>
              <w:rPr>
                <w:rFonts w:cs="Arial"/>
                <w:sz w:val="16"/>
                <w:szCs w:val="16"/>
              </w:rPr>
              <w:t>L 896</w:t>
            </w:r>
          </w:p>
        </w:tc>
        <w:tc>
          <w:tcPr>
            <w:tcW w:w="709" w:type="dxa"/>
            <w:vAlign w:val="center"/>
          </w:tcPr>
          <w:p w14:paraId="1B482BF7" w14:textId="77777777" w:rsidR="002D14B0" w:rsidRPr="00B06963" w:rsidRDefault="002D14B0" w:rsidP="008E1986">
            <w:pPr>
              <w:spacing w:line="240" w:lineRule="auto"/>
              <w:jc w:val="center"/>
              <w:rPr>
                <w:rFonts w:cs="Arial"/>
                <w:sz w:val="16"/>
                <w:szCs w:val="16"/>
              </w:rPr>
            </w:pPr>
            <w:r>
              <w:rPr>
                <w:rFonts w:cs="Arial"/>
                <w:sz w:val="16"/>
                <w:szCs w:val="16"/>
              </w:rPr>
              <w:t>18</w:t>
            </w:r>
          </w:p>
        </w:tc>
        <w:tc>
          <w:tcPr>
            <w:tcW w:w="1134" w:type="dxa"/>
            <w:vAlign w:val="center"/>
          </w:tcPr>
          <w:p w14:paraId="3ACB69FD" w14:textId="77777777" w:rsidR="002D14B0" w:rsidRPr="00B06963" w:rsidRDefault="002D14B0" w:rsidP="008E1986">
            <w:pPr>
              <w:spacing w:line="240" w:lineRule="auto"/>
              <w:rPr>
                <w:rFonts w:cs="Arial"/>
                <w:sz w:val="16"/>
                <w:szCs w:val="16"/>
              </w:rPr>
            </w:pPr>
            <w:r>
              <w:rPr>
                <w:rFonts w:cs="Arial"/>
                <w:sz w:val="16"/>
                <w:szCs w:val="16"/>
              </w:rPr>
              <w:t>1,4 bis 4,2</w:t>
            </w:r>
          </w:p>
        </w:tc>
        <w:tc>
          <w:tcPr>
            <w:tcW w:w="992" w:type="dxa"/>
            <w:vAlign w:val="center"/>
          </w:tcPr>
          <w:p w14:paraId="28ADDEC9" w14:textId="77777777" w:rsidR="002D14B0" w:rsidRPr="00B06963" w:rsidRDefault="002D14B0" w:rsidP="008E1986">
            <w:pPr>
              <w:spacing w:line="240" w:lineRule="auto"/>
              <w:rPr>
                <w:rFonts w:cs="Arial"/>
                <w:sz w:val="16"/>
                <w:szCs w:val="16"/>
              </w:rPr>
            </w:pPr>
            <w:r>
              <w:rPr>
                <w:rFonts w:cs="Arial"/>
                <w:sz w:val="16"/>
                <w:szCs w:val="16"/>
              </w:rPr>
              <w:t>ca. 4.900</w:t>
            </w:r>
          </w:p>
        </w:tc>
        <w:tc>
          <w:tcPr>
            <w:tcW w:w="1134" w:type="dxa"/>
            <w:vAlign w:val="center"/>
          </w:tcPr>
          <w:p w14:paraId="314890A0" w14:textId="77777777" w:rsidR="002D14B0" w:rsidRPr="00B06963" w:rsidRDefault="002D14B0" w:rsidP="008E1986">
            <w:pPr>
              <w:spacing w:line="240" w:lineRule="auto"/>
              <w:rPr>
                <w:rFonts w:cs="Arial"/>
                <w:sz w:val="16"/>
                <w:szCs w:val="16"/>
              </w:rPr>
            </w:pPr>
            <w:r>
              <w:rPr>
                <w:rFonts w:cs="Arial"/>
                <w:sz w:val="16"/>
                <w:szCs w:val="16"/>
              </w:rPr>
              <w:t>Borken</w:t>
            </w:r>
          </w:p>
        </w:tc>
        <w:tc>
          <w:tcPr>
            <w:tcW w:w="1417" w:type="dxa"/>
            <w:vAlign w:val="center"/>
          </w:tcPr>
          <w:p w14:paraId="47E1082A" w14:textId="77777777" w:rsidR="002D14B0" w:rsidRPr="00B06963" w:rsidRDefault="002D14B0" w:rsidP="008E1986">
            <w:pPr>
              <w:spacing w:line="240" w:lineRule="auto"/>
              <w:jc w:val="left"/>
              <w:rPr>
                <w:rFonts w:cs="Arial"/>
                <w:sz w:val="16"/>
                <w:szCs w:val="16"/>
              </w:rPr>
            </w:pPr>
            <w:r>
              <w:rPr>
                <w:rFonts w:cs="Arial"/>
                <w:sz w:val="16"/>
                <w:szCs w:val="16"/>
              </w:rPr>
              <w:t>Hohes Gechwindigkeitsniveau, aber unauffällig</w:t>
            </w:r>
          </w:p>
        </w:tc>
        <w:tc>
          <w:tcPr>
            <w:tcW w:w="1843" w:type="dxa"/>
            <w:vAlign w:val="center"/>
          </w:tcPr>
          <w:p w14:paraId="1F031C62" w14:textId="77777777" w:rsidR="002D14B0" w:rsidRPr="00B06963" w:rsidRDefault="002D14B0" w:rsidP="008E1986">
            <w:pPr>
              <w:spacing w:line="240" w:lineRule="auto"/>
              <w:rPr>
                <w:rFonts w:cs="Arial"/>
                <w:sz w:val="16"/>
                <w:szCs w:val="16"/>
              </w:rPr>
            </w:pPr>
            <w:r>
              <w:rPr>
                <w:rFonts w:cs="Arial"/>
                <w:sz w:val="16"/>
                <w:szCs w:val="16"/>
              </w:rPr>
              <w:t>100 km/h, Kreuzung mit K 39 70 km/h</w:t>
            </w:r>
          </w:p>
        </w:tc>
        <w:tc>
          <w:tcPr>
            <w:tcW w:w="1098" w:type="dxa"/>
            <w:vAlign w:val="center"/>
          </w:tcPr>
          <w:p w14:paraId="5564AF5F" w14:textId="77777777" w:rsidR="002D14B0" w:rsidRPr="00B06963" w:rsidRDefault="002D14B0" w:rsidP="008E1986">
            <w:pPr>
              <w:spacing w:line="240" w:lineRule="auto"/>
              <w:jc w:val="center"/>
              <w:rPr>
                <w:rFonts w:cs="Arial"/>
                <w:sz w:val="16"/>
                <w:szCs w:val="16"/>
              </w:rPr>
            </w:pPr>
            <w:r>
              <w:rPr>
                <w:rFonts w:cs="Arial"/>
                <w:sz w:val="16"/>
                <w:szCs w:val="16"/>
              </w:rPr>
              <w:t>73</w:t>
            </w:r>
          </w:p>
        </w:tc>
      </w:tr>
      <w:tr w:rsidR="002D14B0" w:rsidRPr="00B06963" w14:paraId="601E32E5" w14:textId="77777777" w:rsidTr="008E1986">
        <w:tc>
          <w:tcPr>
            <w:tcW w:w="959" w:type="dxa"/>
            <w:vAlign w:val="center"/>
          </w:tcPr>
          <w:p w14:paraId="6BE2EE73" w14:textId="77777777" w:rsidR="002D14B0" w:rsidRPr="00B06963" w:rsidRDefault="002D14B0" w:rsidP="008E1986">
            <w:pPr>
              <w:spacing w:line="240" w:lineRule="auto"/>
              <w:jc w:val="center"/>
              <w:rPr>
                <w:rFonts w:cs="Arial"/>
                <w:sz w:val="16"/>
                <w:szCs w:val="16"/>
              </w:rPr>
            </w:pPr>
            <w:r>
              <w:rPr>
                <w:rFonts w:cs="Arial"/>
                <w:sz w:val="16"/>
                <w:szCs w:val="16"/>
              </w:rPr>
              <w:t>K 3</w:t>
            </w:r>
          </w:p>
        </w:tc>
        <w:tc>
          <w:tcPr>
            <w:tcW w:w="709" w:type="dxa"/>
            <w:vAlign w:val="center"/>
          </w:tcPr>
          <w:p w14:paraId="7BE2AE61" w14:textId="77777777" w:rsidR="002D14B0" w:rsidRPr="00B06963" w:rsidRDefault="002D14B0" w:rsidP="008E1986">
            <w:pPr>
              <w:spacing w:line="240" w:lineRule="auto"/>
              <w:jc w:val="center"/>
              <w:rPr>
                <w:rFonts w:cs="Arial"/>
                <w:sz w:val="16"/>
                <w:szCs w:val="16"/>
              </w:rPr>
            </w:pPr>
            <w:r>
              <w:rPr>
                <w:rFonts w:cs="Arial"/>
                <w:sz w:val="16"/>
                <w:szCs w:val="16"/>
              </w:rPr>
              <w:t>5</w:t>
            </w:r>
          </w:p>
        </w:tc>
        <w:tc>
          <w:tcPr>
            <w:tcW w:w="1134" w:type="dxa"/>
            <w:vAlign w:val="center"/>
          </w:tcPr>
          <w:p w14:paraId="4248C223" w14:textId="77777777" w:rsidR="002D14B0" w:rsidRPr="00B06963" w:rsidRDefault="002D14B0" w:rsidP="008E1986">
            <w:pPr>
              <w:spacing w:line="240" w:lineRule="auto"/>
              <w:rPr>
                <w:rFonts w:cs="Arial"/>
                <w:sz w:val="16"/>
                <w:szCs w:val="16"/>
              </w:rPr>
            </w:pPr>
            <w:r>
              <w:rPr>
                <w:rFonts w:cs="Arial"/>
                <w:sz w:val="16"/>
                <w:szCs w:val="16"/>
              </w:rPr>
              <w:t>1,3 bis 2,3</w:t>
            </w:r>
          </w:p>
        </w:tc>
        <w:tc>
          <w:tcPr>
            <w:tcW w:w="992" w:type="dxa"/>
            <w:vAlign w:val="center"/>
          </w:tcPr>
          <w:p w14:paraId="7C4C9F23" w14:textId="77777777" w:rsidR="002D14B0" w:rsidRPr="00B06963" w:rsidRDefault="002D14B0" w:rsidP="008E1986">
            <w:pPr>
              <w:spacing w:line="240" w:lineRule="auto"/>
              <w:rPr>
                <w:rFonts w:cs="Arial"/>
                <w:sz w:val="16"/>
                <w:szCs w:val="16"/>
              </w:rPr>
            </w:pPr>
            <w:r>
              <w:rPr>
                <w:rFonts w:cs="Arial"/>
                <w:sz w:val="16"/>
                <w:szCs w:val="16"/>
              </w:rPr>
              <w:t>ca. 2.700</w:t>
            </w:r>
          </w:p>
        </w:tc>
        <w:tc>
          <w:tcPr>
            <w:tcW w:w="1134" w:type="dxa"/>
            <w:vAlign w:val="center"/>
          </w:tcPr>
          <w:p w14:paraId="22820D88" w14:textId="77777777" w:rsidR="002D14B0" w:rsidRPr="00B06963" w:rsidRDefault="002D14B0" w:rsidP="008E1986">
            <w:pPr>
              <w:spacing w:line="240" w:lineRule="auto"/>
              <w:rPr>
                <w:rFonts w:cs="Arial"/>
                <w:sz w:val="16"/>
                <w:szCs w:val="16"/>
              </w:rPr>
            </w:pPr>
            <w:r>
              <w:rPr>
                <w:rFonts w:cs="Arial"/>
                <w:sz w:val="16"/>
                <w:szCs w:val="16"/>
              </w:rPr>
              <w:t>Borken</w:t>
            </w:r>
          </w:p>
        </w:tc>
        <w:tc>
          <w:tcPr>
            <w:tcW w:w="1417" w:type="dxa"/>
            <w:vAlign w:val="center"/>
          </w:tcPr>
          <w:p w14:paraId="724DF225" w14:textId="77777777" w:rsidR="002D14B0" w:rsidRPr="00B06963" w:rsidRDefault="002D14B0" w:rsidP="008E1986">
            <w:pPr>
              <w:spacing w:line="240" w:lineRule="auto"/>
              <w:rPr>
                <w:rFonts w:cs="Arial"/>
                <w:sz w:val="16"/>
                <w:szCs w:val="16"/>
              </w:rPr>
            </w:pPr>
            <w:r>
              <w:rPr>
                <w:rFonts w:cs="Arial"/>
                <w:sz w:val="16"/>
                <w:szCs w:val="16"/>
              </w:rPr>
              <w:t>unauffällig</w:t>
            </w:r>
          </w:p>
        </w:tc>
        <w:tc>
          <w:tcPr>
            <w:tcW w:w="1843" w:type="dxa"/>
            <w:vAlign w:val="center"/>
          </w:tcPr>
          <w:p w14:paraId="334F6A2E" w14:textId="77777777" w:rsidR="002D14B0" w:rsidRPr="00B06963" w:rsidRDefault="002D14B0" w:rsidP="008E1986">
            <w:pPr>
              <w:spacing w:line="240" w:lineRule="auto"/>
              <w:rPr>
                <w:rFonts w:cs="Arial"/>
                <w:sz w:val="16"/>
                <w:szCs w:val="16"/>
              </w:rPr>
            </w:pPr>
            <w:r>
              <w:rPr>
                <w:rFonts w:cs="Arial"/>
                <w:sz w:val="16"/>
                <w:szCs w:val="16"/>
              </w:rPr>
              <w:t>100 km/h</w:t>
            </w:r>
          </w:p>
        </w:tc>
        <w:tc>
          <w:tcPr>
            <w:tcW w:w="1098" w:type="dxa"/>
            <w:vAlign w:val="center"/>
          </w:tcPr>
          <w:p w14:paraId="08A9408E" w14:textId="77777777" w:rsidR="002D14B0" w:rsidRPr="00B06963" w:rsidRDefault="002D14B0" w:rsidP="008E1986">
            <w:pPr>
              <w:spacing w:line="240" w:lineRule="auto"/>
              <w:jc w:val="center"/>
              <w:rPr>
                <w:rFonts w:cs="Arial"/>
                <w:sz w:val="16"/>
                <w:szCs w:val="16"/>
              </w:rPr>
            </w:pPr>
            <w:r>
              <w:rPr>
                <w:rFonts w:cs="Arial"/>
                <w:sz w:val="16"/>
                <w:szCs w:val="16"/>
              </w:rPr>
              <w:t>36</w:t>
            </w:r>
          </w:p>
        </w:tc>
      </w:tr>
      <w:tr w:rsidR="002D14B0" w:rsidRPr="00B06963" w14:paraId="0553B804" w14:textId="77777777" w:rsidTr="008E1986">
        <w:tc>
          <w:tcPr>
            <w:tcW w:w="959" w:type="dxa"/>
            <w:vAlign w:val="center"/>
          </w:tcPr>
          <w:p w14:paraId="01935496" w14:textId="77777777" w:rsidR="002D14B0" w:rsidRPr="00B06963" w:rsidRDefault="002D14B0" w:rsidP="008E1986">
            <w:pPr>
              <w:spacing w:line="240" w:lineRule="auto"/>
              <w:jc w:val="center"/>
              <w:rPr>
                <w:rFonts w:cs="Arial"/>
                <w:sz w:val="16"/>
                <w:szCs w:val="16"/>
              </w:rPr>
            </w:pPr>
            <w:r>
              <w:rPr>
                <w:rFonts w:cs="Arial"/>
                <w:sz w:val="16"/>
                <w:szCs w:val="16"/>
              </w:rPr>
              <w:t>K 25</w:t>
            </w:r>
          </w:p>
        </w:tc>
        <w:tc>
          <w:tcPr>
            <w:tcW w:w="709" w:type="dxa"/>
            <w:vAlign w:val="center"/>
          </w:tcPr>
          <w:p w14:paraId="0C20A65C" w14:textId="77777777" w:rsidR="002D14B0" w:rsidRPr="00B06963" w:rsidRDefault="002D14B0" w:rsidP="008E1986">
            <w:pPr>
              <w:spacing w:line="240" w:lineRule="auto"/>
              <w:jc w:val="center"/>
              <w:rPr>
                <w:rFonts w:cs="Arial"/>
                <w:sz w:val="16"/>
                <w:szCs w:val="16"/>
              </w:rPr>
            </w:pPr>
            <w:r>
              <w:rPr>
                <w:rFonts w:cs="Arial"/>
                <w:sz w:val="16"/>
                <w:szCs w:val="16"/>
              </w:rPr>
              <w:t>2</w:t>
            </w:r>
          </w:p>
        </w:tc>
        <w:tc>
          <w:tcPr>
            <w:tcW w:w="1134" w:type="dxa"/>
            <w:vAlign w:val="center"/>
          </w:tcPr>
          <w:p w14:paraId="5B9ABCD0" w14:textId="77777777" w:rsidR="002D14B0" w:rsidRPr="00B06963" w:rsidRDefault="002D14B0" w:rsidP="008E1986">
            <w:pPr>
              <w:spacing w:line="240" w:lineRule="auto"/>
              <w:rPr>
                <w:rFonts w:cs="Arial"/>
                <w:sz w:val="16"/>
                <w:szCs w:val="16"/>
              </w:rPr>
            </w:pPr>
            <w:r>
              <w:rPr>
                <w:rFonts w:cs="Arial"/>
                <w:sz w:val="16"/>
                <w:szCs w:val="16"/>
              </w:rPr>
              <w:t>2,0 bis 5,0</w:t>
            </w:r>
          </w:p>
        </w:tc>
        <w:tc>
          <w:tcPr>
            <w:tcW w:w="992" w:type="dxa"/>
            <w:vAlign w:val="center"/>
          </w:tcPr>
          <w:p w14:paraId="5A4A4F0A" w14:textId="77777777" w:rsidR="002D14B0" w:rsidRPr="00B06963" w:rsidRDefault="002D14B0" w:rsidP="008E1986">
            <w:pPr>
              <w:spacing w:line="240" w:lineRule="auto"/>
              <w:rPr>
                <w:rFonts w:cs="Arial"/>
                <w:sz w:val="16"/>
                <w:szCs w:val="16"/>
              </w:rPr>
            </w:pPr>
            <w:r>
              <w:rPr>
                <w:rFonts w:cs="Arial"/>
                <w:sz w:val="16"/>
                <w:szCs w:val="16"/>
              </w:rPr>
              <w:t>ca. 2.800</w:t>
            </w:r>
          </w:p>
        </w:tc>
        <w:tc>
          <w:tcPr>
            <w:tcW w:w="1134" w:type="dxa"/>
            <w:vAlign w:val="center"/>
          </w:tcPr>
          <w:p w14:paraId="6FC72220" w14:textId="77777777" w:rsidR="002D14B0" w:rsidRPr="00B06963" w:rsidRDefault="002D14B0" w:rsidP="008E1986">
            <w:pPr>
              <w:spacing w:line="240" w:lineRule="auto"/>
              <w:rPr>
                <w:rFonts w:cs="Arial"/>
                <w:sz w:val="16"/>
                <w:szCs w:val="16"/>
              </w:rPr>
            </w:pPr>
            <w:r>
              <w:rPr>
                <w:rFonts w:cs="Arial"/>
                <w:sz w:val="16"/>
                <w:szCs w:val="16"/>
              </w:rPr>
              <w:t>Ahaus, Gronau</w:t>
            </w:r>
          </w:p>
        </w:tc>
        <w:tc>
          <w:tcPr>
            <w:tcW w:w="1417" w:type="dxa"/>
            <w:vAlign w:val="center"/>
          </w:tcPr>
          <w:p w14:paraId="45750A41" w14:textId="77777777" w:rsidR="002D14B0" w:rsidRPr="00B06963" w:rsidRDefault="002D14B0" w:rsidP="008E1986">
            <w:pPr>
              <w:spacing w:line="240" w:lineRule="auto"/>
              <w:rPr>
                <w:rFonts w:cs="Arial"/>
                <w:sz w:val="16"/>
                <w:szCs w:val="16"/>
              </w:rPr>
            </w:pPr>
            <w:r>
              <w:rPr>
                <w:rFonts w:cs="Arial"/>
                <w:sz w:val="16"/>
                <w:szCs w:val="16"/>
              </w:rPr>
              <w:t>unauffällig</w:t>
            </w:r>
          </w:p>
        </w:tc>
        <w:tc>
          <w:tcPr>
            <w:tcW w:w="1843" w:type="dxa"/>
            <w:vAlign w:val="center"/>
          </w:tcPr>
          <w:p w14:paraId="3617375B" w14:textId="77777777" w:rsidR="002D14B0" w:rsidRPr="00B06963" w:rsidRDefault="002D14B0" w:rsidP="008E1986">
            <w:pPr>
              <w:spacing w:line="240" w:lineRule="auto"/>
              <w:rPr>
                <w:rFonts w:cs="Arial"/>
                <w:sz w:val="16"/>
                <w:szCs w:val="16"/>
              </w:rPr>
            </w:pPr>
            <w:r>
              <w:rPr>
                <w:rFonts w:cs="Arial"/>
                <w:sz w:val="16"/>
                <w:szCs w:val="16"/>
              </w:rPr>
              <w:t>100 km/&amp;h, km 3,2 bis 3,6 70 km/h</w:t>
            </w:r>
          </w:p>
        </w:tc>
        <w:tc>
          <w:tcPr>
            <w:tcW w:w="1098" w:type="dxa"/>
            <w:vAlign w:val="center"/>
          </w:tcPr>
          <w:p w14:paraId="33B36C6F" w14:textId="77777777" w:rsidR="002D14B0" w:rsidRPr="00B06963" w:rsidRDefault="002D14B0" w:rsidP="008E1986">
            <w:pPr>
              <w:spacing w:line="240" w:lineRule="auto"/>
              <w:jc w:val="center"/>
              <w:rPr>
                <w:rFonts w:cs="Arial"/>
                <w:sz w:val="16"/>
                <w:szCs w:val="16"/>
              </w:rPr>
            </w:pPr>
            <w:r>
              <w:rPr>
                <w:rFonts w:cs="Arial"/>
                <w:sz w:val="16"/>
                <w:szCs w:val="16"/>
              </w:rPr>
              <w:t>69</w:t>
            </w:r>
          </w:p>
        </w:tc>
      </w:tr>
      <w:tr w:rsidR="002D14B0" w:rsidRPr="00B06963" w14:paraId="14035864" w14:textId="77777777" w:rsidTr="008E1986">
        <w:tc>
          <w:tcPr>
            <w:tcW w:w="959" w:type="dxa"/>
            <w:vAlign w:val="center"/>
          </w:tcPr>
          <w:p w14:paraId="77C7352F" w14:textId="77777777" w:rsidR="002D14B0" w:rsidRPr="00B06963" w:rsidRDefault="002D14B0" w:rsidP="008E1986">
            <w:pPr>
              <w:spacing w:line="240" w:lineRule="auto"/>
              <w:jc w:val="center"/>
              <w:rPr>
                <w:rFonts w:cs="Arial"/>
                <w:sz w:val="16"/>
                <w:szCs w:val="16"/>
              </w:rPr>
            </w:pPr>
            <w:r>
              <w:rPr>
                <w:rFonts w:cs="Arial"/>
                <w:sz w:val="16"/>
                <w:szCs w:val="16"/>
              </w:rPr>
              <w:t>K 35</w:t>
            </w:r>
          </w:p>
        </w:tc>
        <w:tc>
          <w:tcPr>
            <w:tcW w:w="709" w:type="dxa"/>
            <w:vAlign w:val="center"/>
          </w:tcPr>
          <w:p w14:paraId="30505412" w14:textId="77777777" w:rsidR="002D14B0" w:rsidRPr="00B06963" w:rsidRDefault="002D14B0" w:rsidP="008E1986">
            <w:pPr>
              <w:spacing w:line="240" w:lineRule="auto"/>
              <w:jc w:val="center"/>
              <w:rPr>
                <w:rFonts w:cs="Arial"/>
                <w:sz w:val="16"/>
                <w:szCs w:val="16"/>
              </w:rPr>
            </w:pPr>
            <w:r>
              <w:rPr>
                <w:rFonts w:cs="Arial"/>
                <w:sz w:val="16"/>
                <w:szCs w:val="16"/>
              </w:rPr>
              <w:t>2</w:t>
            </w:r>
          </w:p>
        </w:tc>
        <w:tc>
          <w:tcPr>
            <w:tcW w:w="1134" w:type="dxa"/>
            <w:vAlign w:val="center"/>
          </w:tcPr>
          <w:p w14:paraId="14B60418" w14:textId="77777777" w:rsidR="002D14B0" w:rsidRPr="00B06963" w:rsidRDefault="002D14B0" w:rsidP="008E1986">
            <w:pPr>
              <w:spacing w:line="240" w:lineRule="auto"/>
              <w:rPr>
                <w:rFonts w:cs="Arial"/>
                <w:sz w:val="16"/>
                <w:szCs w:val="16"/>
              </w:rPr>
            </w:pPr>
            <w:r>
              <w:rPr>
                <w:rFonts w:cs="Arial"/>
                <w:sz w:val="16"/>
                <w:szCs w:val="16"/>
              </w:rPr>
              <w:t>1,0 bis 4,8</w:t>
            </w:r>
          </w:p>
        </w:tc>
        <w:tc>
          <w:tcPr>
            <w:tcW w:w="992" w:type="dxa"/>
            <w:vAlign w:val="center"/>
          </w:tcPr>
          <w:p w14:paraId="25C7C01F" w14:textId="77777777" w:rsidR="002D14B0" w:rsidRPr="00B06963" w:rsidRDefault="002D14B0" w:rsidP="008E1986">
            <w:pPr>
              <w:spacing w:line="240" w:lineRule="auto"/>
              <w:rPr>
                <w:rFonts w:cs="Arial"/>
                <w:sz w:val="16"/>
                <w:szCs w:val="16"/>
              </w:rPr>
            </w:pPr>
            <w:r>
              <w:rPr>
                <w:rFonts w:cs="Arial"/>
                <w:sz w:val="16"/>
                <w:szCs w:val="16"/>
              </w:rPr>
              <w:t>ca. 3.000</w:t>
            </w:r>
          </w:p>
        </w:tc>
        <w:tc>
          <w:tcPr>
            <w:tcW w:w="1134" w:type="dxa"/>
            <w:vAlign w:val="center"/>
          </w:tcPr>
          <w:p w14:paraId="7B222FF6" w14:textId="77777777" w:rsidR="002D14B0" w:rsidRPr="00B06963" w:rsidRDefault="002D14B0" w:rsidP="008E1986">
            <w:pPr>
              <w:spacing w:line="240" w:lineRule="auto"/>
              <w:rPr>
                <w:rFonts w:cs="Arial"/>
                <w:sz w:val="16"/>
                <w:szCs w:val="16"/>
              </w:rPr>
            </w:pPr>
            <w:r>
              <w:rPr>
                <w:rFonts w:cs="Arial"/>
                <w:sz w:val="16"/>
                <w:szCs w:val="16"/>
              </w:rPr>
              <w:t>Ahaus, Stadtlohn</w:t>
            </w:r>
          </w:p>
        </w:tc>
        <w:tc>
          <w:tcPr>
            <w:tcW w:w="1417" w:type="dxa"/>
            <w:vAlign w:val="center"/>
          </w:tcPr>
          <w:p w14:paraId="6996F43D" w14:textId="77777777" w:rsidR="002D14B0" w:rsidRPr="00B06963" w:rsidRDefault="002D14B0" w:rsidP="008E1986">
            <w:pPr>
              <w:spacing w:line="240" w:lineRule="auto"/>
              <w:rPr>
                <w:rFonts w:cs="Arial"/>
                <w:sz w:val="16"/>
                <w:szCs w:val="16"/>
              </w:rPr>
            </w:pPr>
            <w:r>
              <w:rPr>
                <w:rFonts w:cs="Arial"/>
                <w:sz w:val="16"/>
                <w:szCs w:val="16"/>
              </w:rPr>
              <w:t>unauffällig</w:t>
            </w:r>
          </w:p>
        </w:tc>
        <w:tc>
          <w:tcPr>
            <w:tcW w:w="1843" w:type="dxa"/>
            <w:vAlign w:val="center"/>
          </w:tcPr>
          <w:p w14:paraId="5F24BC5F" w14:textId="77777777" w:rsidR="002D14B0" w:rsidRPr="00B06963" w:rsidRDefault="002D14B0" w:rsidP="008E1986">
            <w:pPr>
              <w:spacing w:line="240" w:lineRule="auto"/>
              <w:rPr>
                <w:rFonts w:cs="Arial"/>
                <w:sz w:val="16"/>
                <w:szCs w:val="16"/>
              </w:rPr>
            </w:pPr>
            <w:r>
              <w:rPr>
                <w:rFonts w:cs="Arial"/>
                <w:sz w:val="16"/>
                <w:szCs w:val="16"/>
              </w:rPr>
              <w:t>100 km/h</w:t>
            </w:r>
          </w:p>
        </w:tc>
        <w:tc>
          <w:tcPr>
            <w:tcW w:w="1098" w:type="dxa"/>
            <w:vAlign w:val="center"/>
          </w:tcPr>
          <w:p w14:paraId="1F5B7E27" w14:textId="77777777" w:rsidR="002D14B0" w:rsidRPr="00B06963" w:rsidRDefault="002D14B0" w:rsidP="008E1986">
            <w:pPr>
              <w:spacing w:line="240" w:lineRule="auto"/>
              <w:jc w:val="center"/>
              <w:rPr>
                <w:rFonts w:cs="Arial"/>
                <w:sz w:val="16"/>
                <w:szCs w:val="16"/>
              </w:rPr>
            </w:pPr>
            <w:r>
              <w:rPr>
                <w:rFonts w:cs="Arial"/>
                <w:sz w:val="16"/>
                <w:szCs w:val="16"/>
              </w:rPr>
              <w:t>88</w:t>
            </w:r>
          </w:p>
        </w:tc>
      </w:tr>
    </w:tbl>
    <w:p w14:paraId="5F62ACF9" w14:textId="77777777" w:rsidR="002D14B0" w:rsidRDefault="002D14B0" w:rsidP="002D14B0"/>
    <w:p w14:paraId="6792B295" w14:textId="77777777" w:rsidR="002D14B0" w:rsidRDefault="002D14B0" w:rsidP="002D14B0">
      <w:r>
        <w:t>Tab. X: Teststrecken Märkischer Kreis</w:t>
      </w:r>
    </w:p>
    <w:tbl>
      <w:tblPr>
        <w:tblStyle w:val="Tabellenraster"/>
        <w:tblW w:w="0" w:type="auto"/>
        <w:jc w:val="center"/>
        <w:tblLayout w:type="fixed"/>
        <w:tblLook w:val="04A0" w:firstRow="1" w:lastRow="0" w:firstColumn="1" w:lastColumn="0" w:noHBand="0" w:noVBand="1"/>
      </w:tblPr>
      <w:tblGrid>
        <w:gridCol w:w="959"/>
        <w:gridCol w:w="709"/>
        <w:gridCol w:w="992"/>
        <w:gridCol w:w="1559"/>
        <w:gridCol w:w="1418"/>
        <w:gridCol w:w="1436"/>
        <w:gridCol w:w="1436"/>
      </w:tblGrid>
      <w:tr w:rsidR="002D14B0" w:rsidRPr="004F11B6" w14:paraId="208F109E" w14:textId="77777777" w:rsidTr="008E1986">
        <w:trPr>
          <w:jc w:val="center"/>
        </w:trPr>
        <w:tc>
          <w:tcPr>
            <w:tcW w:w="8509" w:type="dxa"/>
            <w:gridSpan w:val="7"/>
            <w:shd w:val="clear" w:color="auto" w:fill="D9D9D9" w:themeFill="background1" w:themeFillShade="D9"/>
            <w:vAlign w:val="center"/>
          </w:tcPr>
          <w:p w14:paraId="01D9EE13" w14:textId="77777777" w:rsidR="002D14B0" w:rsidRPr="004F11B6" w:rsidRDefault="002D14B0" w:rsidP="008E1986">
            <w:pPr>
              <w:spacing w:line="240" w:lineRule="auto"/>
              <w:rPr>
                <w:rFonts w:cs="Arial"/>
                <w:b/>
                <w:sz w:val="16"/>
                <w:szCs w:val="16"/>
              </w:rPr>
            </w:pPr>
            <w:r w:rsidRPr="004F11B6">
              <w:rPr>
                <w:rFonts w:cs="Arial"/>
                <w:b/>
                <w:sz w:val="16"/>
                <w:szCs w:val="16"/>
              </w:rPr>
              <w:t>Märkischer Kreis</w:t>
            </w:r>
          </w:p>
        </w:tc>
      </w:tr>
      <w:tr w:rsidR="002D14B0" w:rsidRPr="004F11B6" w14:paraId="625B6811" w14:textId="77777777" w:rsidTr="008E1986">
        <w:trPr>
          <w:jc w:val="center"/>
        </w:trPr>
        <w:tc>
          <w:tcPr>
            <w:tcW w:w="959" w:type="dxa"/>
            <w:shd w:val="clear" w:color="auto" w:fill="D9D9D9" w:themeFill="background1" w:themeFillShade="D9"/>
            <w:vAlign w:val="center"/>
          </w:tcPr>
          <w:p w14:paraId="2B7D3C58" w14:textId="77777777" w:rsidR="002D14B0" w:rsidRPr="004F11B6" w:rsidRDefault="002D14B0" w:rsidP="008E1986">
            <w:pPr>
              <w:spacing w:line="240" w:lineRule="auto"/>
              <w:rPr>
                <w:rFonts w:cs="Arial"/>
                <w:sz w:val="16"/>
                <w:szCs w:val="16"/>
              </w:rPr>
            </w:pPr>
            <w:r w:rsidRPr="004F11B6">
              <w:rPr>
                <w:rFonts w:cs="Arial"/>
                <w:sz w:val="16"/>
                <w:szCs w:val="16"/>
              </w:rPr>
              <w:t>Straßen-</w:t>
            </w:r>
          </w:p>
          <w:p w14:paraId="7E80B642" w14:textId="77777777" w:rsidR="002D14B0" w:rsidRPr="004F11B6" w:rsidRDefault="002D14B0" w:rsidP="008E1986">
            <w:pPr>
              <w:spacing w:line="240" w:lineRule="auto"/>
              <w:rPr>
                <w:rFonts w:cs="Arial"/>
                <w:sz w:val="16"/>
                <w:szCs w:val="16"/>
              </w:rPr>
            </w:pPr>
            <w:r w:rsidRPr="004F11B6">
              <w:rPr>
                <w:rFonts w:cs="Arial"/>
                <w:sz w:val="16"/>
                <w:szCs w:val="16"/>
              </w:rPr>
              <w:t>Nummer</w:t>
            </w:r>
          </w:p>
        </w:tc>
        <w:tc>
          <w:tcPr>
            <w:tcW w:w="709" w:type="dxa"/>
            <w:shd w:val="clear" w:color="auto" w:fill="D9D9D9" w:themeFill="background1" w:themeFillShade="D9"/>
            <w:vAlign w:val="center"/>
          </w:tcPr>
          <w:p w14:paraId="2ADD0E52" w14:textId="77777777" w:rsidR="002D14B0" w:rsidRPr="004F11B6" w:rsidRDefault="002D14B0" w:rsidP="008E1986">
            <w:pPr>
              <w:spacing w:line="240" w:lineRule="auto"/>
              <w:rPr>
                <w:rFonts w:cs="Arial"/>
                <w:sz w:val="16"/>
                <w:szCs w:val="16"/>
              </w:rPr>
            </w:pPr>
            <w:r w:rsidRPr="004F11B6">
              <w:rPr>
                <w:rFonts w:cs="Arial"/>
                <w:sz w:val="16"/>
                <w:szCs w:val="16"/>
              </w:rPr>
              <w:t>Ab-</w:t>
            </w:r>
          </w:p>
          <w:p w14:paraId="7D7B1B81" w14:textId="77777777" w:rsidR="002D14B0" w:rsidRPr="004F11B6" w:rsidRDefault="002D14B0" w:rsidP="008E1986">
            <w:pPr>
              <w:spacing w:line="240" w:lineRule="auto"/>
              <w:rPr>
                <w:rFonts w:cs="Arial"/>
                <w:sz w:val="16"/>
                <w:szCs w:val="16"/>
              </w:rPr>
            </w:pPr>
            <w:r w:rsidRPr="004F11B6">
              <w:rPr>
                <w:rFonts w:cs="Arial"/>
                <w:sz w:val="16"/>
                <w:szCs w:val="16"/>
              </w:rPr>
              <w:t>schnitt</w:t>
            </w:r>
          </w:p>
        </w:tc>
        <w:tc>
          <w:tcPr>
            <w:tcW w:w="992" w:type="dxa"/>
            <w:shd w:val="clear" w:color="auto" w:fill="D9D9D9" w:themeFill="background1" w:themeFillShade="D9"/>
            <w:vAlign w:val="center"/>
          </w:tcPr>
          <w:p w14:paraId="76DB1B25" w14:textId="77777777" w:rsidR="002D14B0" w:rsidRPr="004F11B6" w:rsidRDefault="002D14B0" w:rsidP="008E1986">
            <w:pPr>
              <w:spacing w:line="240" w:lineRule="auto"/>
              <w:rPr>
                <w:rFonts w:cs="Arial"/>
                <w:sz w:val="16"/>
                <w:szCs w:val="16"/>
              </w:rPr>
            </w:pPr>
            <w:r w:rsidRPr="004F11B6">
              <w:rPr>
                <w:rFonts w:cs="Arial"/>
                <w:sz w:val="16"/>
                <w:szCs w:val="16"/>
              </w:rPr>
              <w:t>Stations-</w:t>
            </w:r>
          </w:p>
          <w:p w14:paraId="4EAD613D" w14:textId="77777777" w:rsidR="002D14B0" w:rsidRPr="004F11B6" w:rsidRDefault="002D14B0" w:rsidP="008E1986">
            <w:pPr>
              <w:spacing w:line="240" w:lineRule="auto"/>
              <w:rPr>
                <w:rFonts w:cs="Arial"/>
                <w:sz w:val="16"/>
                <w:szCs w:val="16"/>
              </w:rPr>
            </w:pPr>
            <w:r w:rsidRPr="004F11B6">
              <w:rPr>
                <w:rFonts w:cs="Arial"/>
                <w:sz w:val="16"/>
                <w:szCs w:val="16"/>
              </w:rPr>
              <w:t>Kilometer</w:t>
            </w:r>
          </w:p>
        </w:tc>
        <w:tc>
          <w:tcPr>
            <w:tcW w:w="1559" w:type="dxa"/>
            <w:shd w:val="clear" w:color="auto" w:fill="D9D9D9" w:themeFill="background1" w:themeFillShade="D9"/>
            <w:vAlign w:val="center"/>
          </w:tcPr>
          <w:p w14:paraId="6C78324E" w14:textId="77777777" w:rsidR="002D14B0" w:rsidRPr="004F11B6" w:rsidRDefault="002D14B0" w:rsidP="008E1986">
            <w:pPr>
              <w:spacing w:line="240" w:lineRule="auto"/>
              <w:rPr>
                <w:rFonts w:cs="Arial"/>
                <w:sz w:val="16"/>
                <w:szCs w:val="16"/>
              </w:rPr>
            </w:pPr>
            <w:r w:rsidRPr="004F11B6">
              <w:rPr>
                <w:rFonts w:cs="Arial"/>
                <w:sz w:val="16"/>
                <w:szCs w:val="16"/>
              </w:rPr>
              <w:t>KFZ-Belastung</w:t>
            </w:r>
          </w:p>
          <w:p w14:paraId="5A2ECFAC" w14:textId="77777777" w:rsidR="002D14B0" w:rsidRPr="004F11B6" w:rsidRDefault="002D14B0" w:rsidP="008E1986">
            <w:pPr>
              <w:spacing w:line="240" w:lineRule="auto"/>
              <w:rPr>
                <w:rFonts w:cs="Arial"/>
                <w:sz w:val="16"/>
                <w:szCs w:val="16"/>
              </w:rPr>
            </w:pPr>
            <w:r w:rsidRPr="004F11B6">
              <w:rPr>
                <w:rFonts w:cs="Arial"/>
                <w:sz w:val="16"/>
                <w:szCs w:val="16"/>
              </w:rPr>
              <w:t>Fahrzeuge/ Tag</w:t>
            </w:r>
          </w:p>
        </w:tc>
        <w:tc>
          <w:tcPr>
            <w:tcW w:w="1418" w:type="dxa"/>
            <w:shd w:val="clear" w:color="auto" w:fill="D9D9D9" w:themeFill="background1" w:themeFillShade="D9"/>
            <w:vAlign w:val="center"/>
          </w:tcPr>
          <w:p w14:paraId="50E1E4B5" w14:textId="77777777" w:rsidR="002D14B0" w:rsidRPr="004F11B6" w:rsidRDefault="002D14B0" w:rsidP="008E1986">
            <w:pPr>
              <w:spacing w:line="240" w:lineRule="auto"/>
              <w:rPr>
                <w:rFonts w:cs="Arial"/>
                <w:sz w:val="16"/>
                <w:szCs w:val="16"/>
              </w:rPr>
            </w:pPr>
            <w:r w:rsidRPr="004F11B6">
              <w:rPr>
                <w:rFonts w:cs="Arial"/>
                <w:sz w:val="16"/>
                <w:szCs w:val="16"/>
              </w:rPr>
              <w:t>Gemeindegebiet</w:t>
            </w:r>
          </w:p>
        </w:tc>
        <w:tc>
          <w:tcPr>
            <w:tcW w:w="1436" w:type="dxa"/>
            <w:shd w:val="clear" w:color="auto" w:fill="D9D9D9" w:themeFill="background1" w:themeFillShade="D9"/>
            <w:vAlign w:val="center"/>
          </w:tcPr>
          <w:p w14:paraId="050FCAD3" w14:textId="77777777" w:rsidR="002D14B0" w:rsidRDefault="002D14B0" w:rsidP="008E1986">
            <w:pPr>
              <w:spacing w:line="240" w:lineRule="auto"/>
              <w:jc w:val="center"/>
              <w:rPr>
                <w:rFonts w:cs="Arial"/>
                <w:sz w:val="16"/>
                <w:szCs w:val="16"/>
              </w:rPr>
            </w:pPr>
            <w:r w:rsidRPr="004F11B6">
              <w:rPr>
                <w:rFonts w:cs="Arial"/>
                <w:sz w:val="16"/>
                <w:szCs w:val="16"/>
              </w:rPr>
              <w:t>Wildunfälle</w:t>
            </w:r>
          </w:p>
          <w:p w14:paraId="49E4B6AD" w14:textId="77777777" w:rsidR="002D14B0" w:rsidRPr="004F11B6" w:rsidRDefault="002D14B0" w:rsidP="008E1986">
            <w:pPr>
              <w:spacing w:line="240" w:lineRule="auto"/>
              <w:jc w:val="center"/>
              <w:rPr>
                <w:rFonts w:cs="Arial"/>
                <w:sz w:val="16"/>
                <w:szCs w:val="16"/>
              </w:rPr>
            </w:pPr>
            <w:r>
              <w:rPr>
                <w:rFonts w:cs="Arial"/>
                <w:sz w:val="16"/>
                <w:szCs w:val="16"/>
              </w:rPr>
              <w:t>2002 - 2011</w:t>
            </w:r>
          </w:p>
        </w:tc>
        <w:tc>
          <w:tcPr>
            <w:tcW w:w="1436" w:type="dxa"/>
            <w:shd w:val="clear" w:color="auto" w:fill="D9D9D9" w:themeFill="background1" w:themeFillShade="D9"/>
            <w:vAlign w:val="center"/>
          </w:tcPr>
          <w:p w14:paraId="6640E343" w14:textId="77777777" w:rsidR="002D14B0" w:rsidRPr="004F11B6" w:rsidRDefault="002D14B0" w:rsidP="008E1986">
            <w:pPr>
              <w:spacing w:line="240" w:lineRule="auto"/>
              <w:jc w:val="center"/>
              <w:rPr>
                <w:rFonts w:cs="Arial"/>
                <w:sz w:val="16"/>
                <w:szCs w:val="16"/>
              </w:rPr>
            </w:pPr>
            <w:r w:rsidRPr="004F11B6">
              <w:rPr>
                <w:rFonts w:cs="Arial"/>
                <w:sz w:val="16"/>
                <w:szCs w:val="16"/>
              </w:rPr>
              <w:t xml:space="preserve">Wildunfälle  </w:t>
            </w:r>
            <w:r>
              <w:rPr>
                <w:rFonts w:cs="Arial"/>
                <w:sz w:val="16"/>
                <w:szCs w:val="16"/>
              </w:rPr>
              <w:t>pro Jahr und km</w:t>
            </w:r>
          </w:p>
        </w:tc>
      </w:tr>
      <w:tr w:rsidR="002D14B0" w:rsidRPr="004F11B6" w14:paraId="5E63255C" w14:textId="77777777" w:rsidTr="008E1986">
        <w:trPr>
          <w:jc w:val="center"/>
        </w:trPr>
        <w:tc>
          <w:tcPr>
            <w:tcW w:w="959" w:type="dxa"/>
            <w:vAlign w:val="center"/>
          </w:tcPr>
          <w:p w14:paraId="67B42F23" w14:textId="77777777" w:rsidR="002D14B0" w:rsidRPr="004F11B6" w:rsidRDefault="002D14B0" w:rsidP="008E1986">
            <w:pPr>
              <w:spacing w:line="240" w:lineRule="auto"/>
              <w:jc w:val="center"/>
              <w:rPr>
                <w:rFonts w:cs="Arial"/>
                <w:sz w:val="16"/>
                <w:szCs w:val="16"/>
              </w:rPr>
            </w:pPr>
            <w:r w:rsidRPr="004F11B6">
              <w:rPr>
                <w:rFonts w:cs="Arial"/>
                <w:sz w:val="16"/>
                <w:szCs w:val="16"/>
              </w:rPr>
              <w:t>B 54</w:t>
            </w:r>
          </w:p>
        </w:tc>
        <w:tc>
          <w:tcPr>
            <w:tcW w:w="709" w:type="dxa"/>
            <w:vAlign w:val="center"/>
          </w:tcPr>
          <w:p w14:paraId="06813F30" w14:textId="77777777" w:rsidR="002D14B0" w:rsidRPr="004F11B6" w:rsidRDefault="002D14B0" w:rsidP="008E1986">
            <w:pPr>
              <w:spacing w:line="240" w:lineRule="auto"/>
              <w:jc w:val="center"/>
              <w:rPr>
                <w:rFonts w:cs="Arial"/>
                <w:sz w:val="16"/>
                <w:szCs w:val="16"/>
              </w:rPr>
            </w:pPr>
            <w:r w:rsidRPr="004F11B6">
              <w:rPr>
                <w:rFonts w:cs="Arial"/>
                <w:sz w:val="16"/>
                <w:szCs w:val="16"/>
              </w:rPr>
              <w:t>61</w:t>
            </w:r>
          </w:p>
        </w:tc>
        <w:tc>
          <w:tcPr>
            <w:tcW w:w="992" w:type="dxa"/>
            <w:vAlign w:val="center"/>
          </w:tcPr>
          <w:p w14:paraId="2761D660" w14:textId="77777777" w:rsidR="002D14B0" w:rsidRPr="004F11B6" w:rsidRDefault="002D14B0" w:rsidP="008E1986">
            <w:pPr>
              <w:spacing w:line="240" w:lineRule="auto"/>
              <w:rPr>
                <w:rFonts w:cs="Arial"/>
                <w:sz w:val="16"/>
                <w:szCs w:val="16"/>
              </w:rPr>
            </w:pPr>
            <w:r w:rsidRPr="004F11B6">
              <w:rPr>
                <w:rFonts w:cs="Arial"/>
                <w:sz w:val="16"/>
                <w:szCs w:val="16"/>
              </w:rPr>
              <w:t>0,3 bis 1,8</w:t>
            </w:r>
          </w:p>
        </w:tc>
        <w:tc>
          <w:tcPr>
            <w:tcW w:w="1559" w:type="dxa"/>
            <w:vAlign w:val="center"/>
          </w:tcPr>
          <w:p w14:paraId="6F69F4B8" w14:textId="77777777" w:rsidR="002D14B0" w:rsidRPr="004F11B6" w:rsidRDefault="002D14B0" w:rsidP="008E1986">
            <w:pPr>
              <w:spacing w:line="240" w:lineRule="auto"/>
              <w:jc w:val="center"/>
              <w:rPr>
                <w:rFonts w:cs="Arial"/>
                <w:sz w:val="16"/>
                <w:szCs w:val="16"/>
              </w:rPr>
            </w:pPr>
            <w:r w:rsidRPr="004F11B6">
              <w:rPr>
                <w:rFonts w:cs="Arial"/>
                <w:sz w:val="16"/>
                <w:szCs w:val="16"/>
              </w:rPr>
              <w:t>1.257</w:t>
            </w:r>
          </w:p>
        </w:tc>
        <w:tc>
          <w:tcPr>
            <w:tcW w:w="1418" w:type="dxa"/>
            <w:vAlign w:val="center"/>
          </w:tcPr>
          <w:p w14:paraId="4EDE1A7F" w14:textId="77777777" w:rsidR="002D14B0" w:rsidRPr="004F11B6" w:rsidRDefault="002D14B0" w:rsidP="008E1986">
            <w:pPr>
              <w:spacing w:line="240" w:lineRule="auto"/>
              <w:rPr>
                <w:rFonts w:cs="Arial"/>
                <w:sz w:val="16"/>
                <w:szCs w:val="16"/>
              </w:rPr>
            </w:pPr>
            <w:r w:rsidRPr="004F11B6">
              <w:rPr>
                <w:rFonts w:cs="Arial"/>
                <w:sz w:val="16"/>
                <w:szCs w:val="16"/>
              </w:rPr>
              <w:t>Halver, Kierspe</w:t>
            </w:r>
          </w:p>
        </w:tc>
        <w:tc>
          <w:tcPr>
            <w:tcW w:w="1436" w:type="dxa"/>
            <w:vAlign w:val="center"/>
          </w:tcPr>
          <w:p w14:paraId="39AB6A74" w14:textId="77777777" w:rsidR="002D14B0" w:rsidRPr="004F11B6" w:rsidRDefault="002D14B0" w:rsidP="008E1986">
            <w:pPr>
              <w:spacing w:line="240" w:lineRule="auto"/>
              <w:jc w:val="center"/>
              <w:rPr>
                <w:rFonts w:cs="Arial"/>
                <w:sz w:val="16"/>
                <w:szCs w:val="16"/>
              </w:rPr>
            </w:pPr>
            <w:r>
              <w:rPr>
                <w:rFonts w:cs="Arial"/>
                <w:sz w:val="16"/>
                <w:szCs w:val="16"/>
              </w:rPr>
              <w:t>49</w:t>
            </w:r>
          </w:p>
        </w:tc>
        <w:tc>
          <w:tcPr>
            <w:tcW w:w="1436" w:type="dxa"/>
            <w:vAlign w:val="center"/>
          </w:tcPr>
          <w:p w14:paraId="001FC8B3" w14:textId="77777777" w:rsidR="002D14B0" w:rsidRPr="004F11B6" w:rsidRDefault="002D14B0" w:rsidP="008E1986">
            <w:pPr>
              <w:spacing w:line="240" w:lineRule="auto"/>
              <w:jc w:val="center"/>
              <w:rPr>
                <w:rFonts w:cs="Arial"/>
                <w:sz w:val="16"/>
                <w:szCs w:val="16"/>
              </w:rPr>
            </w:pPr>
            <w:r>
              <w:rPr>
                <w:rFonts w:cs="Arial"/>
                <w:sz w:val="16"/>
                <w:szCs w:val="16"/>
              </w:rPr>
              <w:t>3,3</w:t>
            </w:r>
          </w:p>
        </w:tc>
      </w:tr>
      <w:tr w:rsidR="002D14B0" w:rsidRPr="004F11B6" w14:paraId="7A17C613" w14:textId="77777777" w:rsidTr="008E1986">
        <w:trPr>
          <w:jc w:val="center"/>
        </w:trPr>
        <w:tc>
          <w:tcPr>
            <w:tcW w:w="959" w:type="dxa"/>
            <w:vAlign w:val="center"/>
          </w:tcPr>
          <w:p w14:paraId="1C9D2C51" w14:textId="77777777" w:rsidR="002D14B0" w:rsidRPr="004F11B6" w:rsidRDefault="002D14B0" w:rsidP="008E1986">
            <w:pPr>
              <w:spacing w:line="240" w:lineRule="auto"/>
              <w:jc w:val="center"/>
              <w:rPr>
                <w:rFonts w:cs="Arial"/>
                <w:sz w:val="16"/>
                <w:szCs w:val="16"/>
              </w:rPr>
            </w:pPr>
            <w:r>
              <w:rPr>
                <w:rFonts w:cs="Arial"/>
                <w:sz w:val="16"/>
                <w:szCs w:val="16"/>
              </w:rPr>
              <w:t>B 229</w:t>
            </w:r>
          </w:p>
        </w:tc>
        <w:tc>
          <w:tcPr>
            <w:tcW w:w="709" w:type="dxa"/>
            <w:vAlign w:val="center"/>
          </w:tcPr>
          <w:p w14:paraId="54B9E4E2" w14:textId="77777777" w:rsidR="002D14B0" w:rsidRPr="004F11B6" w:rsidRDefault="002D14B0" w:rsidP="008E1986">
            <w:pPr>
              <w:spacing w:line="240" w:lineRule="auto"/>
              <w:jc w:val="center"/>
              <w:rPr>
                <w:rFonts w:cs="Arial"/>
                <w:sz w:val="16"/>
                <w:szCs w:val="16"/>
              </w:rPr>
            </w:pPr>
            <w:r>
              <w:rPr>
                <w:rFonts w:cs="Arial"/>
                <w:sz w:val="16"/>
                <w:szCs w:val="16"/>
              </w:rPr>
              <w:t>61</w:t>
            </w:r>
          </w:p>
        </w:tc>
        <w:tc>
          <w:tcPr>
            <w:tcW w:w="992" w:type="dxa"/>
            <w:vAlign w:val="center"/>
          </w:tcPr>
          <w:p w14:paraId="7A8E9A8C" w14:textId="77777777" w:rsidR="002D14B0" w:rsidRPr="004F11B6" w:rsidRDefault="002D14B0" w:rsidP="008E1986">
            <w:pPr>
              <w:spacing w:line="240" w:lineRule="auto"/>
              <w:rPr>
                <w:rFonts w:cs="Arial"/>
                <w:sz w:val="16"/>
                <w:szCs w:val="16"/>
              </w:rPr>
            </w:pPr>
            <w:r>
              <w:rPr>
                <w:rFonts w:cs="Arial"/>
                <w:sz w:val="16"/>
                <w:szCs w:val="16"/>
              </w:rPr>
              <w:t>0,3 bis 1,0</w:t>
            </w:r>
          </w:p>
        </w:tc>
        <w:tc>
          <w:tcPr>
            <w:tcW w:w="1559" w:type="dxa"/>
            <w:vAlign w:val="center"/>
          </w:tcPr>
          <w:p w14:paraId="4BCBF501" w14:textId="77777777" w:rsidR="002D14B0" w:rsidRPr="004F11B6" w:rsidRDefault="002D14B0" w:rsidP="008E1986">
            <w:pPr>
              <w:spacing w:line="240" w:lineRule="auto"/>
              <w:jc w:val="center"/>
              <w:rPr>
                <w:rFonts w:cs="Arial"/>
                <w:sz w:val="16"/>
                <w:szCs w:val="16"/>
              </w:rPr>
            </w:pPr>
            <w:r>
              <w:rPr>
                <w:rFonts w:cs="Arial"/>
                <w:sz w:val="16"/>
                <w:szCs w:val="16"/>
              </w:rPr>
              <w:t>6.089</w:t>
            </w:r>
          </w:p>
        </w:tc>
        <w:tc>
          <w:tcPr>
            <w:tcW w:w="1418" w:type="dxa"/>
            <w:vAlign w:val="center"/>
          </w:tcPr>
          <w:p w14:paraId="6A8302D9" w14:textId="77777777" w:rsidR="002D14B0" w:rsidRPr="004F11B6" w:rsidRDefault="002D14B0" w:rsidP="008E1986">
            <w:pPr>
              <w:spacing w:line="240" w:lineRule="auto"/>
              <w:rPr>
                <w:rFonts w:cs="Arial"/>
                <w:sz w:val="16"/>
                <w:szCs w:val="16"/>
              </w:rPr>
            </w:pPr>
            <w:r>
              <w:rPr>
                <w:rFonts w:cs="Arial"/>
                <w:sz w:val="16"/>
                <w:szCs w:val="16"/>
              </w:rPr>
              <w:t>Neuenrade</w:t>
            </w:r>
          </w:p>
        </w:tc>
        <w:tc>
          <w:tcPr>
            <w:tcW w:w="1436" w:type="dxa"/>
            <w:vAlign w:val="center"/>
          </w:tcPr>
          <w:p w14:paraId="3F1136B8" w14:textId="77777777" w:rsidR="002D14B0" w:rsidRPr="004F11B6" w:rsidRDefault="002D14B0" w:rsidP="008E1986">
            <w:pPr>
              <w:spacing w:line="240" w:lineRule="auto"/>
              <w:jc w:val="center"/>
              <w:rPr>
                <w:rFonts w:cs="Arial"/>
                <w:sz w:val="16"/>
                <w:szCs w:val="16"/>
              </w:rPr>
            </w:pPr>
            <w:r>
              <w:rPr>
                <w:rFonts w:cs="Arial"/>
                <w:sz w:val="16"/>
                <w:szCs w:val="16"/>
              </w:rPr>
              <w:t>49</w:t>
            </w:r>
          </w:p>
        </w:tc>
        <w:tc>
          <w:tcPr>
            <w:tcW w:w="1436" w:type="dxa"/>
            <w:vAlign w:val="center"/>
          </w:tcPr>
          <w:p w14:paraId="126CFC4D" w14:textId="77777777" w:rsidR="002D14B0" w:rsidRPr="004F11B6" w:rsidRDefault="002D14B0" w:rsidP="008E1986">
            <w:pPr>
              <w:spacing w:line="240" w:lineRule="auto"/>
              <w:jc w:val="center"/>
              <w:rPr>
                <w:rFonts w:cs="Arial"/>
                <w:sz w:val="16"/>
                <w:szCs w:val="16"/>
              </w:rPr>
            </w:pPr>
            <w:r>
              <w:rPr>
                <w:rFonts w:cs="Arial"/>
                <w:sz w:val="16"/>
                <w:szCs w:val="16"/>
              </w:rPr>
              <w:t>7,0</w:t>
            </w:r>
          </w:p>
        </w:tc>
      </w:tr>
      <w:tr w:rsidR="002D14B0" w:rsidRPr="004F11B6" w14:paraId="40BBF347" w14:textId="77777777" w:rsidTr="008E1986">
        <w:trPr>
          <w:jc w:val="center"/>
        </w:trPr>
        <w:tc>
          <w:tcPr>
            <w:tcW w:w="959" w:type="dxa"/>
            <w:vAlign w:val="center"/>
          </w:tcPr>
          <w:p w14:paraId="7D16B844" w14:textId="77777777" w:rsidR="002D14B0" w:rsidRPr="004F11B6" w:rsidRDefault="002D14B0" w:rsidP="008E1986">
            <w:pPr>
              <w:spacing w:line="240" w:lineRule="auto"/>
              <w:jc w:val="center"/>
              <w:rPr>
                <w:rFonts w:cs="Arial"/>
                <w:sz w:val="16"/>
                <w:szCs w:val="16"/>
              </w:rPr>
            </w:pPr>
            <w:r>
              <w:rPr>
                <w:rFonts w:cs="Arial"/>
                <w:sz w:val="16"/>
                <w:szCs w:val="16"/>
              </w:rPr>
              <w:t>K 5</w:t>
            </w:r>
          </w:p>
        </w:tc>
        <w:tc>
          <w:tcPr>
            <w:tcW w:w="709" w:type="dxa"/>
            <w:vAlign w:val="center"/>
          </w:tcPr>
          <w:p w14:paraId="6BA80229" w14:textId="77777777" w:rsidR="002D14B0" w:rsidRPr="004F11B6" w:rsidRDefault="002D14B0" w:rsidP="008E1986">
            <w:pPr>
              <w:spacing w:line="240" w:lineRule="auto"/>
              <w:jc w:val="center"/>
              <w:rPr>
                <w:rFonts w:cs="Arial"/>
                <w:sz w:val="16"/>
                <w:szCs w:val="16"/>
              </w:rPr>
            </w:pPr>
            <w:r>
              <w:rPr>
                <w:rFonts w:cs="Arial"/>
                <w:sz w:val="16"/>
                <w:szCs w:val="16"/>
              </w:rPr>
              <w:t>2</w:t>
            </w:r>
          </w:p>
        </w:tc>
        <w:tc>
          <w:tcPr>
            <w:tcW w:w="992" w:type="dxa"/>
            <w:vAlign w:val="center"/>
          </w:tcPr>
          <w:p w14:paraId="2767C9AB" w14:textId="77777777" w:rsidR="002D14B0" w:rsidRPr="004F11B6" w:rsidRDefault="002D14B0" w:rsidP="008E1986">
            <w:pPr>
              <w:spacing w:line="240" w:lineRule="auto"/>
              <w:rPr>
                <w:rFonts w:cs="Arial"/>
                <w:sz w:val="16"/>
                <w:szCs w:val="16"/>
              </w:rPr>
            </w:pPr>
            <w:r>
              <w:rPr>
                <w:rFonts w:cs="Arial"/>
                <w:sz w:val="16"/>
                <w:szCs w:val="16"/>
              </w:rPr>
              <w:t>2,0 bis 5,0</w:t>
            </w:r>
          </w:p>
        </w:tc>
        <w:tc>
          <w:tcPr>
            <w:tcW w:w="1559" w:type="dxa"/>
            <w:vAlign w:val="center"/>
          </w:tcPr>
          <w:p w14:paraId="53B078D1" w14:textId="77777777" w:rsidR="002D14B0" w:rsidRPr="004F11B6" w:rsidRDefault="002D14B0" w:rsidP="008E1986">
            <w:pPr>
              <w:spacing w:line="240" w:lineRule="auto"/>
              <w:jc w:val="center"/>
              <w:rPr>
                <w:rFonts w:cs="Arial"/>
                <w:sz w:val="16"/>
                <w:szCs w:val="16"/>
              </w:rPr>
            </w:pPr>
            <w:r>
              <w:rPr>
                <w:rFonts w:cs="Arial"/>
                <w:sz w:val="16"/>
                <w:szCs w:val="16"/>
              </w:rPr>
              <w:t>2.234</w:t>
            </w:r>
          </w:p>
        </w:tc>
        <w:tc>
          <w:tcPr>
            <w:tcW w:w="1418" w:type="dxa"/>
            <w:vAlign w:val="center"/>
          </w:tcPr>
          <w:p w14:paraId="3417BFA5" w14:textId="77777777" w:rsidR="002D14B0" w:rsidRPr="004F11B6" w:rsidRDefault="002D14B0" w:rsidP="008E1986">
            <w:pPr>
              <w:spacing w:line="240" w:lineRule="auto"/>
              <w:rPr>
                <w:rFonts w:cs="Arial"/>
                <w:sz w:val="16"/>
                <w:szCs w:val="16"/>
              </w:rPr>
            </w:pPr>
            <w:r>
              <w:rPr>
                <w:rFonts w:cs="Arial"/>
                <w:sz w:val="16"/>
                <w:szCs w:val="16"/>
              </w:rPr>
              <w:t>Plettenberg</w:t>
            </w:r>
          </w:p>
        </w:tc>
        <w:tc>
          <w:tcPr>
            <w:tcW w:w="1436" w:type="dxa"/>
            <w:vAlign w:val="center"/>
          </w:tcPr>
          <w:p w14:paraId="0E1FEEFE" w14:textId="77777777" w:rsidR="002D14B0" w:rsidRPr="004F11B6" w:rsidRDefault="002D14B0" w:rsidP="008E1986">
            <w:pPr>
              <w:spacing w:line="240" w:lineRule="auto"/>
              <w:jc w:val="center"/>
              <w:rPr>
                <w:rFonts w:cs="Arial"/>
                <w:sz w:val="16"/>
                <w:szCs w:val="16"/>
              </w:rPr>
            </w:pPr>
            <w:r>
              <w:rPr>
                <w:rFonts w:cs="Arial"/>
                <w:sz w:val="16"/>
                <w:szCs w:val="16"/>
              </w:rPr>
              <w:t>81</w:t>
            </w:r>
          </w:p>
        </w:tc>
        <w:tc>
          <w:tcPr>
            <w:tcW w:w="1436" w:type="dxa"/>
            <w:vAlign w:val="center"/>
          </w:tcPr>
          <w:p w14:paraId="7A2035C6" w14:textId="77777777" w:rsidR="002D14B0" w:rsidRPr="004F11B6" w:rsidRDefault="002D14B0" w:rsidP="008E1986">
            <w:pPr>
              <w:spacing w:line="240" w:lineRule="auto"/>
              <w:jc w:val="center"/>
              <w:rPr>
                <w:rFonts w:cs="Arial"/>
                <w:sz w:val="16"/>
                <w:szCs w:val="16"/>
              </w:rPr>
            </w:pPr>
            <w:r>
              <w:rPr>
                <w:rFonts w:cs="Arial"/>
                <w:sz w:val="16"/>
                <w:szCs w:val="16"/>
              </w:rPr>
              <w:t>2,7</w:t>
            </w:r>
          </w:p>
        </w:tc>
      </w:tr>
      <w:tr w:rsidR="002D14B0" w:rsidRPr="004F11B6" w14:paraId="628B7F8E" w14:textId="77777777" w:rsidTr="008E1986">
        <w:trPr>
          <w:jc w:val="center"/>
        </w:trPr>
        <w:tc>
          <w:tcPr>
            <w:tcW w:w="959" w:type="dxa"/>
            <w:vAlign w:val="center"/>
          </w:tcPr>
          <w:p w14:paraId="0570B87F" w14:textId="77777777" w:rsidR="002D14B0" w:rsidRDefault="002D14B0" w:rsidP="008E1986">
            <w:pPr>
              <w:spacing w:line="240" w:lineRule="auto"/>
              <w:jc w:val="center"/>
              <w:rPr>
                <w:rFonts w:cs="Arial"/>
                <w:sz w:val="16"/>
                <w:szCs w:val="16"/>
              </w:rPr>
            </w:pPr>
            <w:r>
              <w:rPr>
                <w:rFonts w:cs="Arial"/>
                <w:sz w:val="16"/>
                <w:szCs w:val="16"/>
              </w:rPr>
              <w:t>K 23</w:t>
            </w:r>
          </w:p>
        </w:tc>
        <w:tc>
          <w:tcPr>
            <w:tcW w:w="709" w:type="dxa"/>
            <w:vAlign w:val="center"/>
          </w:tcPr>
          <w:p w14:paraId="5062A179" w14:textId="77777777" w:rsidR="002D14B0" w:rsidRDefault="002D14B0" w:rsidP="008E1986">
            <w:pPr>
              <w:spacing w:line="240" w:lineRule="auto"/>
              <w:jc w:val="center"/>
              <w:rPr>
                <w:rFonts w:cs="Arial"/>
                <w:sz w:val="16"/>
                <w:szCs w:val="16"/>
              </w:rPr>
            </w:pPr>
            <w:r>
              <w:rPr>
                <w:rFonts w:cs="Arial"/>
                <w:sz w:val="16"/>
                <w:szCs w:val="16"/>
              </w:rPr>
              <w:t>1</w:t>
            </w:r>
          </w:p>
        </w:tc>
        <w:tc>
          <w:tcPr>
            <w:tcW w:w="992" w:type="dxa"/>
            <w:vAlign w:val="center"/>
          </w:tcPr>
          <w:p w14:paraId="72D987C7" w14:textId="77777777" w:rsidR="002D14B0" w:rsidRDefault="002D14B0" w:rsidP="008E1986">
            <w:pPr>
              <w:spacing w:line="240" w:lineRule="auto"/>
              <w:rPr>
                <w:rFonts w:cs="Arial"/>
                <w:sz w:val="16"/>
                <w:szCs w:val="16"/>
              </w:rPr>
            </w:pPr>
            <w:r>
              <w:rPr>
                <w:rFonts w:cs="Arial"/>
                <w:sz w:val="16"/>
                <w:szCs w:val="16"/>
              </w:rPr>
              <w:t>0,0 bis 1,9</w:t>
            </w:r>
          </w:p>
        </w:tc>
        <w:tc>
          <w:tcPr>
            <w:tcW w:w="1559" w:type="dxa"/>
            <w:vAlign w:val="center"/>
          </w:tcPr>
          <w:p w14:paraId="1E3AE1EB" w14:textId="77777777" w:rsidR="002D14B0" w:rsidRDefault="002D14B0" w:rsidP="008E1986">
            <w:pPr>
              <w:spacing w:line="240" w:lineRule="auto"/>
              <w:jc w:val="center"/>
              <w:rPr>
                <w:rFonts w:cs="Arial"/>
                <w:sz w:val="16"/>
                <w:szCs w:val="16"/>
              </w:rPr>
            </w:pPr>
            <w:r>
              <w:rPr>
                <w:rFonts w:cs="Arial"/>
                <w:sz w:val="16"/>
                <w:szCs w:val="16"/>
              </w:rPr>
              <w:t>2.567</w:t>
            </w:r>
          </w:p>
        </w:tc>
        <w:tc>
          <w:tcPr>
            <w:tcW w:w="1418" w:type="dxa"/>
            <w:vAlign w:val="center"/>
          </w:tcPr>
          <w:p w14:paraId="53F9BB54" w14:textId="77777777" w:rsidR="002D14B0" w:rsidRDefault="002D14B0" w:rsidP="008E1986">
            <w:pPr>
              <w:spacing w:line="240" w:lineRule="auto"/>
              <w:rPr>
                <w:rFonts w:cs="Arial"/>
                <w:sz w:val="16"/>
                <w:szCs w:val="16"/>
              </w:rPr>
            </w:pPr>
            <w:r>
              <w:rPr>
                <w:rFonts w:cs="Arial"/>
                <w:sz w:val="16"/>
                <w:szCs w:val="16"/>
              </w:rPr>
              <w:t>Menden</w:t>
            </w:r>
          </w:p>
        </w:tc>
        <w:tc>
          <w:tcPr>
            <w:tcW w:w="1436" w:type="dxa"/>
            <w:vAlign w:val="center"/>
          </w:tcPr>
          <w:p w14:paraId="2E945FE1" w14:textId="77777777" w:rsidR="002D14B0" w:rsidRDefault="002D14B0" w:rsidP="008E1986">
            <w:pPr>
              <w:spacing w:line="240" w:lineRule="auto"/>
              <w:jc w:val="center"/>
              <w:rPr>
                <w:rFonts w:cs="Arial"/>
                <w:sz w:val="16"/>
                <w:szCs w:val="16"/>
              </w:rPr>
            </w:pPr>
          </w:p>
        </w:tc>
        <w:tc>
          <w:tcPr>
            <w:tcW w:w="1436" w:type="dxa"/>
          </w:tcPr>
          <w:p w14:paraId="0D2F16D4" w14:textId="77777777" w:rsidR="002D14B0" w:rsidRDefault="002D14B0" w:rsidP="008E1986">
            <w:pPr>
              <w:spacing w:line="240" w:lineRule="auto"/>
              <w:jc w:val="center"/>
              <w:rPr>
                <w:rFonts w:cs="Arial"/>
                <w:sz w:val="16"/>
                <w:szCs w:val="16"/>
              </w:rPr>
            </w:pPr>
          </w:p>
        </w:tc>
      </w:tr>
      <w:tr w:rsidR="002D14B0" w:rsidRPr="004F11B6" w14:paraId="0B713735" w14:textId="77777777" w:rsidTr="008E1986">
        <w:trPr>
          <w:jc w:val="center"/>
        </w:trPr>
        <w:tc>
          <w:tcPr>
            <w:tcW w:w="959" w:type="dxa"/>
            <w:vAlign w:val="center"/>
          </w:tcPr>
          <w:p w14:paraId="1CA961CD" w14:textId="77777777" w:rsidR="002D14B0" w:rsidRPr="004F11B6" w:rsidRDefault="002D14B0" w:rsidP="008E1986">
            <w:pPr>
              <w:spacing w:line="240" w:lineRule="auto"/>
              <w:jc w:val="center"/>
              <w:rPr>
                <w:rFonts w:cs="Arial"/>
                <w:sz w:val="16"/>
                <w:szCs w:val="16"/>
              </w:rPr>
            </w:pPr>
            <w:r>
              <w:rPr>
                <w:rFonts w:cs="Arial"/>
                <w:sz w:val="16"/>
                <w:szCs w:val="16"/>
              </w:rPr>
              <w:t>L 306</w:t>
            </w:r>
          </w:p>
        </w:tc>
        <w:tc>
          <w:tcPr>
            <w:tcW w:w="709" w:type="dxa"/>
            <w:vAlign w:val="center"/>
          </w:tcPr>
          <w:p w14:paraId="2919A893" w14:textId="77777777" w:rsidR="002D14B0" w:rsidRPr="004F11B6" w:rsidRDefault="002D14B0" w:rsidP="008E1986">
            <w:pPr>
              <w:spacing w:line="240" w:lineRule="auto"/>
              <w:jc w:val="center"/>
              <w:rPr>
                <w:rFonts w:cs="Arial"/>
                <w:sz w:val="16"/>
                <w:szCs w:val="16"/>
              </w:rPr>
            </w:pPr>
            <w:r>
              <w:rPr>
                <w:rFonts w:cs="Arial"/>
                <w:sz w:val="16"/>
                <w:szCs w:val="16"/>
              </w:rPr>
              <w:t>17</w:t>
            </w:r>
          </w:p>
        </w:tc>
        <w:tc>
          <w:tcPr>
            <w:tcW w:w="992" w:type="dxa"/>
            <w:vAlign w:val="center"/>
          </w:tcPr>
          <w:p w14:paraId="5864E498" w14:textId="77777777" w:rsidR="002D14B0" w:rsidRPr="004F11B6" w:rsidRDefault="002D14B0" w:rsidP="008E1986">
            <w:pPr>
              <w:spacing w:line="240" w:lineRule="auto"/>
              <w:rPr>
                <w:rFonts w:cs="Arial"/>
                <w:sz w:val="16"/>
                <w:szCs w:val="16"/>
              </w:rPr>
            </w:pPr>
            <w:r>
              <w:rPr>
                <w:rFonts w:cs="Arial"/>
                <w:sz w:val="16"/>
                <w:szCs w:val="16"/>
              </w:rPr>
              <w:t>0,0 bis 1,5</w:t>
            </w:r>
          </w:p>
        </w:tc>
        <w:tc>
          <w:tcPr>
            <w:tcW w:w="1559" w:type="dxa"/>
            <w:vAlign w:val="center"/>
          </w:tcPr>
          <w:p w14:paraId="31A28937" w14:textId="77777777" w:rsidR="002D14B0" w:rsidRPr="004F11B6" w:rsidRDefault="002D14B0" w:rsidP="008E1986">
            <w:pPr>
              <w:spacing w:line="240" w:lineRule="auto"/>
              <w:jc w:val="center"/>
              <w:rPr>
                <w:rFonts w:cs="Arial"/>
                <w:sz w:val="16"/>
                <w:szCs w:val="16"/>
              </w:rPr>
            </w:pPr>
            <w:r>
              <w:rPr>
                <w:rFonts w:cs="Arial"/>
                <w:sz w:val="16"/>
                <w:szCs w:val="16"/>
              </w:rPr>
              <w:t>5.823</w:t>
            </w:r>
          </w:p>
        </w:tc>
        <w:tc>
          <w:tcPr>
            <w:tcW w:w="1418" w:type="dxa"/>
            <w:vAlign w:val="center"/>
          </w:tcPr>
          <w:p w14:paraId="4376CF55" w14:textId="77777777" w:rsidR="002D14B0" w:rsidRPr="004F11B6" w:rsidRDefault="002D14B0" w:rsidP="008E1986">
            <w:pPr>
              <w:spacing w:line="240" w:lineRule="auto"/>
              <w:rPr>
                <w:rFonts w:cs="Arial"/>
                <w:sz w:val="16"/>
                <w:szCs w:val="16"/>
              </w:rPr>
            </w:pPr>
            <w:r>
              <w:rPr>
                <w:rFonts w:cs="Arial"/>
                <w:sz w:val="16"/>
                <w:szCs w:val="16"/>
              </w:rPr>
              <w:t>Meinerzhagen</w:t>
            </w:r>
          </w:p>
        </w:tc>
        <w:tc>
          <w:tcPr>
            <w:tcW w:w="1436" w:type="dxa"/>
            <w:vAlign w:val="center"/>
          </w:tcPr>
          <w:p w14:paraId="3FFCCD3D" w14:textId="77777777" w:rsidR="002D14B0" w:rsidRPr="004F11B6" w:rsidRDefault="002D14B0" w:rsidP="008E1986">
            <w:pPr>
              <w:spacing w:line="240" w:lineRule="auto"/>
              <w:jc w:val="center"/>
              <w:rPr>
                <w:rFonts w:cs="Arial"/>
                <w:sz w:val="16"/>
                <w:szCs w:val="16"/>
              </w:rPr>
            </w:pPr>
            <w:r>
              <w:rPr>
                <w:rFonts w:cs="Arial"/>
                <w:sz w:val="16"/>
                <w:szCs w:val="16"/>
              </w:rPr>
              <w:t>38</w:t>
            </w:r>
          </w:p>
        </w:tc>
        <w:tc>
          <w:tcPr>
            <w:tcW w:w="1436" w:type="dxa"/>
          </w:tcPr>
          <w:p w14:paraId="605A8370" w14:textId="77777777" w:rsidR="002D14B0" w:rsidRPr="004F11B6" w:rsidRDefault="002D14B0" w:rsidP="008E1986">
            <w:pPr>
              <w:spacing w:line="240" w:lineRule="auto"/>
              <w:jc w:val="center"/>
              <w:rPr>
                <w:rFonts w:cs="Arial"/>
                <w:sz w:val="16"/>
                <w:szCs w:val="16"/>
              </w:rPr>
            </w:pPr>
            <w:r>
              <w:rPr>
                <w:rFonts w:cs="Arial"/>
                <w:sz w:val="16"/>
                <w:szCs w:val="16"/>
              </w:rPr>
              <w:t>2,5</w:t>
            </w:r>
          </w:p>
        </w:tc>
      </w:tr>
      <w:tr w:rsidR="002D14B0" w:rsidRPr="004F11B6" w14:paraId="0E790699" w14:textId="77777777" w:rsidTr="008E1986">
        <w:trPr>
          <w:jc w:val="center"/>
        </w:trPr>
        <w:tc>
          <w:tcPr>
            <w:tcW w:w="959" w:type="dxa"/>
            <w:vAlign w:val="center"/>
          </w:tcPr>
          <w:p w14:paraId="115FA5BA" w14:textId="77777777" w:rsidR="002D14B0" w:rsidRPr="004F11B6" w:rsidRDefault="002D14B0" w:rsidP="008E1986">
            <w:pPr>
              <w:spacing w:line="240" w:lineRule="auto"/>
              <w:jc w:val="center"/>
              <w:rPr>
                <w:rFonts w:cs="Arial"/>
                <w:sz w:val="16"/>
                <w:szCs w:val="16"/>
              </w:rPr>
            </w:pPr>
            <w:r>
              <w:rPr>
                <w:rFonts w:cs="Arial"/>
                <w:sz w:val="16"/>
                <w:szCs w:val="16"/>
              </w:rPr>
              <w:t>L 537</w:t>
            </w:r>
          </w:p>
        </w:tc>
        <w:tc>
          <w:tcPr>
            <w:tcW w:w="709" w:type="dxa"/>
            <w:vAlign w:val="center"/>
          </w:tcPr>
          <w:p w14:paraId="1D659043" w14:textId="77777777" w:rsidR="002D14B0" w:rsidRPr="004F11B6" w:rsidRDefault="002D14B0" w:rsidP="008E1986">
            <w:pPr>
              <w:spacing w:line="240" w:lineRule="auto"/>
              <w:jc w:val="center"/>
              <w:rPr>
                <w:rFonts w:cs="Arial"/>
                <w:sz w:val="16"/>
                <w:szCs w:val="16"/>
              </w:rPr>
            </w:pPr>
            <w:r>
              <w:rPr>
                <w:rFonts w:cs="Arial"/>
                <w:sz w:val="16"/>
                <w:szCs w:val="16"/>
              </w:rPr>
              <w:t>1</w:t>
            </w:r>
          </w:p>
        </w:tc>
        <w:tc>
          <w:tcPr>
            <w:tcW w:w="992" w:type="dxa"/>
            <w:vAlign w:val="center"/>
          </w:tcPr>
          <w:p w14:paraId="5C5C1CF3" w14:textId="77777777" w:rsidR="002D14B0" w:rsidRPr="004F11B6" w:rsidRDefault="002D14B0" w:rsidP="008E1986">
            <w:pPr>
              <w:spacing w:line="240" w:lineRule="auto"/>
              <w:rPr>
                <w:rFonts w:cs="Arial"/>
                <w:sz w:val="16"/>
                <w:szCs w:val="16"/>
              </w:rPr>
            </w:pPr>
            <w:r>
              <w:rPr>
                <w:rFonts w:cs="Arial"/>
                <w:sz w:val="16"/>
                <w:szCs w:val="16"/>
              </w:rPr>
              <w:t>2,1 bis 3,8</w:t>
            </w:r>
          </w:p>
        </w:tc>
        <w:tc>
          <w:tcPr>
            <w:tcW w:w="1559" w:type="dxa"/>
            <w:vAlign w:val="center"/>
          </w:tcPr>
          <w:p w14:paraId="54CF8279" w14:textId="77777777" w:rsidR="002D14B0" w:rsidRPr="004F11B6" w:rsidRDefault="002D14B0" w:rsidP="008E1986">
            <w:pPr>
              <w:spacing w:line="240" w:lineRule="auto"/>
              <w:jc w:val="center"/>
              <w:rPr>
                <w:rFonts w:cs="Arial"/>
                <w:sz w:val="16"/>
                <w:szCs w:val="16"/>
              </w:rPr>
            </w:pPr>
            <w:r>
              <w:rPr>
                <w:rFonts w:cs="Arial"/>
                <w:sz w:val="16"/>
                <w:szCs w:val="16"/>
              </w:rPr>
              <w:t>3.223</w:t>
            </w:r>
          </w:p>
        </w:tc>
        <w:tc>
          <w:tcPr>
            <w:tcW w:w="1418" w:type="dxa"/>
            <w:vAlign w:val="center"/>
          </w:tcPr>
          <w:p w14:paraId="37CD40E3" w14:textId="77777777" w:rsidR="002D14B0" w:rsidRPr="004F11B6" w:rsidRDefault="002D14B0" w:rsidP="008E1986">
            <w:pPr>
              <w:spacing w:line="240" w:lineRule="auto"/>
              <w:rPr>
                <w:rFonts w:cs="Arial"/>
                <w:sz w:val="16"/>
                <w:szCs w:val="16"/>
              </w:rPr>
            </w:pPr>
            <w:r>
              <w:rPr>
                <w:rFonts w:cs="Arial"/>
                <w:sz w:val="16"/>
                <w:szCs w:val="16"/>
              </w:rPr>
              <w:t>Menden</w:t>
            </w:r>
          </w:p>
        </w:tc>
        <w:tc>
          <w:tcPr>
            <w:tcW w:w="1436" w:type="dxa"/>
            <w:vAlign w:val="center"/>
          </w:tcPr>
          <w:p w14:paraId="583F11A4" w14:textId="77777777" w:rsidR="002D14B0" w:rsidRPr="004F11B6" w:rsidRDefault="002D14B0" w:rsidP="008E1986">
            <w:pPr>
              <w:spacing w:line="240" w:lineRule="auto"/>
              <w:jc w:val="center"/>
              <w:rPr>
                <w:rFonts w:cs="Arial"/>
                <w:sz w:val="16"/>
                <w:szCs w:val="16"/>
              </w:rPr>
            </w:pPr>
            <w:r>
              <w:rPr>
                <w:rFonts w:cs="Arial"/>
                <w:sz w:val="16"/>
                <w:szCs w:val="16"/>
              </w:rPr>
              <w:t>59</w:t>
            </w:r>
          </w:p>
        </w:tc>
        <w:tc>
          <w:tcPr>
            <w:tcW w:w="1436" w:type="dxa"/>
          </w:tcPr>
          <w:p w14:paraId="06949DDE" w14:textId="77777777" w:rsidR="002D14B0" w:rsidRPr="004F11B6" w:rsidRDefault="002D14B0" w:rsidP="008E1986">
            <w:pPr>
              <w:spacing w:line="240" w:lineRule="auto"/>
              <w:jc w:val="center"/>
              <w:rPr>
                <w:rFonts w:cs="Arial"/>
                <w:sz w:val="16"/>
                <w:szCs w:val="16"/>
              </w:rPr>
            </w:pPr>
            <w:r>
              <w:rPr>
                <w:rFonts w:cs="Arial"/>
                <w:sz w:val="16"/>
                <w:szCs w:val="16"/>
              </w:rPr>
              <w:t>3,5</w:t>
            </w:r>
          </w:p>
        </w:tc>
      </w:tr>
      <w:tr w:rsidR="002D14B0" w:rsidRPr="004F11B6" w14:paraId="5E55D829" w14:textId="77777777" w:rsidTr="008E1986">
        <w:trPr>
          <w:jc w:val="center"/>
        </w:trPr>
        <w:tc>
          <w:tcPr>
            <w:tcW w:w="959" w:type="dxa"/>
            <w:vAlign w:val="center"/>
          </w:tcPr>
          <w:p w14:paraId="53FED0DB" w14:textId="77777777" w:rsidR="002D14B0" w:rsidRPr="004F11B6" w:rsidRDefault="002D14B0" w:rsidP="008E1986">
            <w:pPr>
              <w:spacing w:line="240" w:lineRule="auto"/>
              <w:jc w:val="center"/>
              <w:rPr>
                <w:rFonts w:cs="Arial"/>
                <w:sz w:val="16"/>
                <w:szCs w:val="16"/>
              </w:rPr>
            </w:pPr>
            <w:r>
              <w:rPr>
                <w:rFonts w:cs="Arial"/>
                <w:sz w:val="16"/>
                <w:szCs w:val="16"/>
              </w:rPr>
              <w:t>L 561</w:t>
            </w:r>
          </w:p>
        </w:tc>
        <w:tc>
          <w:tcPr>
            <w:tcW w:w="709" w:type="dxa"/>
            <w:vAlign w:val="center"/>
          </w:tcPr>
          <w:p w14:paraId="719F4104" w14:textId="77777777" w:rsidR="002D14B0" w:rsidRPr="004F11B6" w:rsidRDefault="002D14B0" w:rsidP="008E1986">
            <w:pPr>
              <w:spacing w:line="240" w:lineRule="auto"/>
              <w:jc w:val="center"/>
              <w:rPr>
                <w:rFonts w:cs="Arial"/>
                <w:sz w:val="16"/>
                <w:szCs w:val="16"/>
              </w:rPr>
            </w:pPr>
            <w:r>
              <w:rPr>
                <w:rFonts w:cs="Arial"/>
                <w:sz w:val="16"/>
                <w:szCs w:val="16"/>
              </w:rPr>
              <w:t>15</w:t>
            </w:r>
          </w:p>
        </w:tc>
        <w:tc>
          <w:tcPr>
            <w:tcW w:w="992" w:type="dxa"/>
            <w:vAlign w:val="center"/>
          </w:tcPr>
          <w:p w14:paraId="058E2008" w14:textId="77777777" w:rsidR="002D14B0" w:rsidRPr="004F11B6" w:rsidRDefault="002D14B0" w:rsidP="008E1986">
            <w:pPr>
              <w:spacing w:line="240" w:lineRule="auto"/>
              <w:rPr>
                <w:rFonts w:cs="Arial"/>
                <w:sz w:val="16"/>
                <w:szCs w:val="16"/>
              </w:rPr>
            </w:pPr>
            <w:r>
              <w:rPr>
                <w:rFonts w:cs="Arial"/>
                <w:sz w:val="16"/>
                <w:szCs w:val="16"/>
              </w:rPr>
              <w:t>0,0 bis 1,0</w:t>
            </w:r>
          </w:p>
        </w:tc>
        <w:tc>
          <w:tcPr>
            <w:tcW w:w="1559" w:type="dxa"/>
            <w:vAlign w:val="center"/>
          </w:tcPr>
          <w:p w14:paraId="386F83D6" w14:textId="77777777" w:rsidR="002D14B0" w:rsidRPr="004F11B6" w:rsidRDefault="002D14B0" w:rsidP="008E1986">
            <w:pPr>
              <w:spacing w:line="240" w:lineRule="auto"/>
              <w:jc w:val="center"/>
              <w:rPr>
                <w:rFonts w:cs="Arial"/>
                <w:sz w:val="16"/>
                <w:szCs w:val="16"/>
              </w:rPr>
            </w:pPr>
            <w:r>
              <w:rPr>
                <w:rFonts w:cs="Arial"/>
                <w:sz w:val="16"/>
                <w:szCs w:val="16"/>
              </w:rPr>
              <w:t>7.744</w:t>
            </w:r>
          </w:p>
        </w:tc>
        <w:tc>
          <w:tcPr>
            <w:tcW w:w="1418" w:type="dxa"/>
            <w:vAlign w:val="center"/>
          </w:tcPr>
          <w:p w14:paraId="292173AC" w14:textId="77777777" w:rsidR="002D14B0" w:rsidRPr="004F11B6" w:rsidRDefault="002D14B0" w:rsidP="008E1986">
            <w:pPr>
              <w:spacing w:line="240" w:lineRule="auto"/>
              <w:rPr>
                <w:rFonts w:cs="Arial"/>
                <w:sz w:val="16"/>
                <w:szCs w:val="16"/>
              </w:rPr>
            </w:pPr>
            <w:r>
              <w:rPr>
                <w:rFonts w:cs="Arial"/>
                <w:sz w:val="16"/>
                <w:szCs w:val="16"/>
              </w:rPr>
              <w:t>Herscheid</w:t>
            </w:r>
          </w:p>
        </w:tc>
        <w:tc>
          <w:tcPr>
            <w:tcW w:w="1436" w:type="dxa"/>
            <w:vAlign w:val="center"/>
          </w:tcPr>
          <w:p w14:paraId="035F598A" w14:textId="77777777" w:rsidR="002D14B0" w:rsidRPr="004F11B6" w:rsidRDefault="002D14B0" w:rsidP="008E1986">
            <w:pPr>
              <w:spacing w:line="240" w:lineRule="auto"/>
              <w:jc w:val="center"/>
              <w:rPr>
                <w:rFonts w:cs="Arial"/>
                <w:sz w:val="16"/>
                <w:szCs w:val="16"/>
              </w:rPr>
            </w:pPr>
            <w:r>
              <w:rPr>
                <w:rFonts w:cs="Arial"/>
                <w:sz w:val="16"/>
                <w:szCs w:val="16"/>
              </w:rPr>
              <w:t>28</w:t>
            </w:r>
          </w:p>
        </w:tc>
        <w:tc>
          <w:tcPr>
            <w:tcW w:w="1436" w:type="dxa"/>
          </w:tcPr>
          <w:p w14:paraId="7BFAC49E" w14:textId="77777777" w:rsidR="002D14B0" w:rsidRPr="004F11B6" w:rsidRDefault="002D14B0" w:rsidP="008E1986">
            <w:pPr>
              <w:spacing w:line="240" w:lineRule="auto"/>
              <w:jc w:val="center"/>
              <w:rPr>
                <w:rFonts w:cs="Arial"/>
                <w:sz w:val="16"/>
                <w:szCs w:val="16"/>
              </w:rPr>
            </w:pPr>
            <w:r>
              <w:rPr>
                <w:rFonts w:cs="Arial"/>
                <w:sz w:val="16"/>
                <w:szCs w:val="16"/>
              </w:rPr>
              <w:t>2,8</w:t>
            </w:r>
          </w:p>
        </w:tc>
      </w:tr>
      <w:tr w:rsidR="002D14B0" w:rsidRPr="004F11B6" w14:paraId="1A4828AD" w14:textId="77777777" w:rsidTr="008E1986">
        <w:trPr>
          <w:jc w:val="center"/>
        </w:trPr>
        <w:tc>
          <w:tcPr>
            <w:tcW w:w="959" w:type="dxa"/>
            <w:vAlign w:val="center"/>
          </w:tcPr>
          <w:p w14:paraId="1E5272FD" w14:textId="77777777" w:rsidR="002D14B0" w:rsidRPr="004F11B6" w:rsidRDefault="002D14B0" w:rsidP="008E1986">
            <w:pPr>
              <w:spacing w:line="240" w:lineRule="auto"/>
              <w:jc w:val="center"/>
              <w:rPr>
                <w:rFonts w:cs="Arial"/>
                <w:sz w:val="16"/>
                <w:szCs w:val="16"/>
              </w:rPr>
            </w:pPr>
            <w:r>
              <w:rPr>
                <w:rFonts w:cs="Arial"/>
                <w:sz w:val="16"/>
                <w:szCs w:val="16"/>
              </w:rPr>
              <w:t>L 648</w:t>
            </w:r>
          </w:p>
        </w:tc>
        <w:tc>
          <w:tcPr>
            <w:tcW w:w="709" w:type="dxa"/>
            <w:vAlign w:val="center"/>
          </w:tcPr>
          <w:p w14:paraId="5C12226F" w14:textId="77777777" w:rsidR="002D14B0" w:rsidRPr="004F11B6" w:rsidRDefault="002D14B0" w:rsidP="008E1986">
            <w:pPr>
              <w:spacing w:line="240" w:lineRule="auto"/>
              <w:jc w:val="center"/>
              <w:rPr>
                <w:rFonts w:cs="Arial"/>
                <w:sz w:val="16"/>
                <w:szCs w:val="16"/>
              </w:rPr>
            </w:pPr>
            <w:r>
              <w:rPr>
                <w:rFonts w:cs="Arial"/>
                <w:sz w:val="16"/>
                <w:szCs w:val="16"/>
              </w:rPr>
              <w:t>8</w:t>
            </w:r>
          </w:p>
        </w:tc>
        <w:tc>
          <w:tcPr>
            <w:tcW w:w="992" w:type="dxa"/>
            <w:vAlign w:val="center"/>
          </w:tcPr>
          <w:p w14:paraId="3EBFE3F3" w14:textId="77777777" w:rsidR="002D14B0" w:rsidRPr="004F11B6" w:rsidRDefault="002D14B0" w:rsidP="008E1986">
            <w:pPr>
              <w:spacing w:line="240" w:lineRule="auto"/>
              <w:rPr>
                <w:rFonts w:cs="Arial"/>
                <w:sz w:val="16"/>
                <w:szCs w:val="16"/>
              </w:rPr>
            </w:pPr>
            <w:r>
              <w:rPr>
                <w:rFonts w:cs="Arial"/>
                <w:sz w:val="16"/>
                <w:szCs w:val="16"/>
              </w:rPr>
              <w:t>1,3 bis 2,5</w:t>
            </w:r>
          </w:p>
        </w:tc>
        <w:tc>
          <w:tcPr>
            <w:tcW w:w="1559" w:type="dxa"/>
            <w:vAlign w:val="center"/>
          </w:tcPr>
          <w:p w14:paraId="6298C322" w14:textId="77777777" w:rsidR="002D14B0" w:rsidRPr="004F11B6" w:rsidRDefault="002D14B0" w:rsidP="008E1986">
            <w:pPr>
              <w:spacing w:line="240" w:lineRule="auto"/>
              <w:jc w:val="center"/>
              <w:rPr>
                <w:rFonts w:cs="Arial"/>
                <w:sz w:val="16"/>
                <w:szCs w:val="16"/>
              </w:rPr>
            </w:pPr>
            <w:r>
              <w:rPr>
                <w:rFonts w:cs="Arial"/>
                <w:sz w:val="16"/>
                <w:szCs w:val="16"/>
              </w:rPr>
              <w:t>5.302</w:t>
            </w:r>
          </w:p>
        </w:tc>
        <w:tc>
          <w:tcPr>
            <w:tcW w:w="1418" w:type="dxa"/>
            <w:vAlign w:val="center"/>
          </w:tcPr>
          <w:p w14:paraId="1982D1BC" w14:textId="77777777" w:rsidR="002D14B0" w:rsidRPr="004F11B6" w:rsidRDefault="002D14B0" w:rsidP="008E1986">
            <w:pPr>
              <w:spacing w:line="240" w:lineRule="auto"/>
              <w:rPr>
                <w:rFonts w:cs="Arial"/>
                <w:sz w:val="16"/>
                <w:szCs w:val="16"/>
              </w:rPr>
            </w:pPr>
            <w:r>
              <w:rPr>
                <w:rFonts w:cs="Arial"/>
                <w:sz w:val="16"/>
                <w:szCs w:val="16"/>
              </w:rPr>
              <w:t>Iserlohn</w:t>
            </w:r>
          </w:p>
        </w:tc>
        <w:tc>
          <w:tcPr>
            <w:tcW w:w="1436" w:type="dxa"/>
            <w:vAlign w:val="center"/>
          </w:tcPr>
          <w:p w14:paraId="4AB4DFBB" w14:textId="77777777" w:rsidR="002D14B0" w:rsidRPr="004F11B6" w:rsidRDefault="002D14B0" w:rsidP="008E1986">
            <w:pPr>
              <w:spacing w:line="240" w:lineRule="auto"/>
              <w:jc w:val="center"/>
              <w:rPr>
                <w:rFonts w:cs="Arial"/>
                <w:sz w:val="16"/>
                <w:szCs w:val="16"/>
              </w:rPr>
            </w:pPr>
            <w:r>
              <w:rPr>
                <w:rFonts w:cs="Arial"/>
                <w:sz w:val="16"/>
                <w:szCs w:val="16"/>
              </w:rPr>
              <w:t>55</w:t>
            </w:r>
          </w:p>
        </w:tc>
        <w:tc>
          <w:tcPr>
            <w:tcW w:w="1436" w:type="dxa"/>
          </w:tcPr>
          <w:p w14:paraId="17F7D8E3" w14:textId="77777777" w:rsidR="002D14B0" w:rsidRPr="004F11B6" w:rsidRDefault="002D14B0" w:rsidP="008E1986">
            <w:pPr>
              <w:spacing w:line="240" w:lineRule="auto"/>
              <w:jc w:val="center"/>
              <w:rPr>
                <w:rFonts w:cs="Arial"/>
                <w:sz w:val="16"/>
                <w:szCs w:val="16"/>
              </w:rPr>
            </w:pPr>
            <w:r>
              <w:rPr>
                <w:rFonts w:cs="Arial"/>
                <w:sz w:val="16"/>
                <w:szCs w:val="16"/>
              </w:rPr>
              <w:t>3,2</w:t>
            </w:r>
          </w:p>
        </w:tc>
      </w:tr>
      <w:tr w:rsidR="002D14B0" w:rsidRPr="004F11B6" w14:paraId="031B07F9" w14:textId="77777777" w:rsidTr="008E1986">
        <w:trPr>
          <w:jc w:val="center"/>
        </w:trPr>
        <w:tc>
          <w:tcPr>
            <w:tcW w:w="959" w:type="dxa"/>
            <w:vAlign w:val="center"/>
          </w:tcPr>
          <w:p w14:paraId="5D4D2EC4" w14:textId="77777777" w:rsidR="002D14B0" w:rsidRPr="004F11B6" w:rsidRDefault="002D14B0" w:rsidP="008E1986">
            <w:pPr>
              <w:spacing w:line="240" w:lineRule="auto"/>
              <w:jc w:val="center"/>
              <w:rPr>
                <w:rFonts w:cs="Arial"/>
                <w:sz w:val="16"/>
                <w:szCs w:val="16"/>
              </w:rPr>
            </w:pPr>
            <w:r>
              <w:rPr>
                <w:rFonts w:cs="Arial"/>
                <w:sz w:val="16"/>
                <w:szCs w:val="16"/>
              </w:rPr>
              <w:t>L 691</w:t>
            </w:r>
          </w:p>
        </w:tc>
        <w:tc>
          <w:tcPr>
            <w:tcW w:w="709" w:type="dxa"/>
            <w:vAlign w:val="center"/>
          </w:tcPr>
          <w:p w14:paraId="7507FEB3" w14:textId="77777777" w:rsidR="002D14B0" w:rsidRPr="004F11B6" w:rsidRDefault="002D14B0" w:rsidP="008E1986">
            <w:pPr>
              <w:spacing w:line="240" w:lineRule="auto"/>
              <w:jc w:val="center"/>
              <w:rPr>
                <w:rFonts w:cs="Arial"/>
                <w:sz w:val="16"/>
                <w:szCs w:val="16"/>
              </w:rPr>
            </w:pPr>
            <w:r>
              <w:rPr>
                <w:rFonts w:cs="Arial"/>
                <w:sz w:val="16"/>
                <w:szCs w:val="16"/>
              </w:rPr>
              <w:t>1</w:t>
            </w:r>
          </w:p>
        </w:tc>
        <w:tc>
          <w:tcPr>
            <w:tcW w:w="992" w:type="dxa"/>
            <w:vAlign w:val="center"/>
          </w:tcPr>
          <w:p w14:paraId="4EC30FA3" w14:textId="77777777" w:rsidR="002D14B0" w:rsidRPr="004F11B6" w:rsidRDefault="002D14B0" w:rsidP="008E1986">
            <w:pPr>
              <w:spacing w:line="240" w:lineRule="auto"/>
              <w:rPr>
                <w:rFonts w:cs="Arial"/>
                <w:sz w:val="16"/>
                <w:szCs w:val="16"/>
              </w:rPr>
            </w:pPr>
            <w:r>
              <w:rPr>
                <w:rFonts w:cs="Arial"/>
                <w:sz w:val="16"/>
                <w:szCs w:val="16"/>
              </w:rPr>
              <w:t>0,5 bis 1,6</w:t>
            </w:r>
          </w:p>
        </w:tc>
        <w:tc>
          <w:tcPr>
            <w:tcW w:w="1559" w:type="dxa"/>
            <w:vAlign w:val="center"/>
          </w:tcPr>
          <w:p w14:paraId="2C3BCEBC" w14:textId="77777777" w:rsidR="002D14B0" w:rsidRPr="004F11B6" w:rsidRDefault="002D14B0" w:rsidP="008E1986">
            <w:pPr>
              <w:spacing w:line="240" w:lineRule="auto"/>
              <w:jc w:val="center"/>
              <w:rPr>
                <w:rFonts w:cs="Arial"/>
                <w:sz w:val="16"/>
                <w:szCs w:val="16"/>
              </w:rPr>
            </w:pPr>
            <w:r>
              <w:rPr>
                <w:rFonts w:cs="Arial"/>
                <w:sz w:val="16"/>
                <w:szCs w:val="16"/>
              </w:rPr>
              <w:t>6.937</w:t>
            </w:r>
          </w:p>
        </w:tc>
        <w:tc>
          <w:tcPr>
            <w:tcW w:w="1418" w:type="dxa"/>
            <w:vAlign w:val="center"/>
          </w:tcPr>
          <w:p w14:paraId="0D76D911" w14:textId="77777777" w:rsidR="002D14B0" w:rsidRPr="004F11B6" w:rsidRDefault="002D14B0" w:rsidP="008E1986">
            <w:pPr>
              <w:spacing w:line="240" w:lineRule="auto"/>
              <w:rPr>
                <w:rFonts w:cs="Arial"/>
                <w:sz w:val="16"/>
                <w:szCs w:val="16"/>
              </w:rPr>
            </w:pPr>
            <w:r>
              <w:rPr>
                <w:rFonts w:cs="Arial"/>
                <w:sz w:val="16"/>
                <w:szCs w:val="16"/>
              </w:rPr>
              <w:t>Lüdenscheid</w:t>
            </w:r>
          </w:p>
        </w:tc>
        <w:tc>
          <w:tcPr>
            <w:tcW w:w="1436" w:type="dxa"/>
            <w:vAlign w:val="center"/>
          </w:tcPr>
          <w:p w14:paraId="237221B1" w14:textId="77777777" w:rsidR="002D14B0" w:rsidRPr="004F11B6" w:rsidRDefault="002D14B0" w:rsidP="008E1986">
            <w:pPr>
              <w:spacing w:line="240" w:lineRule="auto"/>
              <w:jc w:val="center"/>
              <w:rPr>
                <w:rFonts w:cs="Arial"/>
                <w:sz w:val="16"/>
                <w:szCs w:val="16"/>
              </w:rPr>
            </w:pPr>
            <w:r>
              <w:rPr>
                <w:rFonts w:cs="Arial"/>
                <w:sz w:val="16"/>
                <w:szCs w:val="16"/>
              </w:rPr>
              <w:t>35</w:t>
            </w:r>
          </w:p>
        </w:tc>
        <w:tc>
          <w:tcPr>
            <w:tcW w:w="1436" w:type="dxa"/>
          </w:tcPr>
          <w:p w14:paraId="6C8345D6" w14:textId="77777777" w:rsidR="002D14B0" w:rsidRPr="004F11B6" w:rsidRDefault="002D14B0" w:rsidP="008E1986">
            <w:pPr>
              <w:spacing w:line="240" w:lineRule="auto"/>
              <w:jc w:val="center"/>
              <w:rPr>
                <w:rFonts w:cs="Arial"/>
                <w:sz w:val="16"/>
                <w:szCs w:val="16"/>
              </w:rPr>
            </w:pPr>
            <w:r>
              <w:rPr>
                <w:rFonts w:cs="Arial"/>
                <w:sz w:val="16"/>
                <w:szCs w:val="16"/>
              </w:rPr>
              <w:t>3,2</w:t>
            </w:r>
          </w:p>
        </w:tc>
      </w:tr>
      <w:tr w:rsidR="002D14B0" w:rsidRPr="004F11B6" w14:paraId="16C8B09B" w14:textId="77777777" w:rsidTr="008E1986">
        <w:trPr>
          <w:jc w:val="center"/>
        </w:trPr>
        <w:tc>
          <w:tcPr>
            <w:tcW w:w="959" w:type="dxa"/>
            <w:vAlign w:val="center"/>
          </w:tcPr>
          <w:p w14:paraId="3F0D9E38" w14:textId="77777777" w:rsidR="002D14B0" w:rsidRPr="004F11B6" w:rsidRDefault="002D14B0" w:rsidP="008E1986">
            <w:pPr>
              <w:spacing w:line="240" w:lineRule="auto"/>
              <w:jc w:val="center"/>
              <w:rPr>
                <w:rFonts w:cs="Arial"/>
                <w:sz w:val="16"/>
                <w:szCs w:val="16"/>
              </w:rPr>
            </w:pPr>
            <w:r>
              <w:rPr>
                <w:rFonts w:cs="Arial"/>
                <w:sz w:val="16"/>
                <w:szCs w:val="16"/>
              </w:rPr>
              <w:t>L 692</w:t>
            </w:r>
          </w:p>
        </w:tc>
        <w:tc>
          <w:tcPr>
            <w:tcW w:w="709" w:type="dxa"/>
            <w:vAlign w:val="center"/>
          </w:tcPr>
          <w:p w14:paraId="087B9E1F" w14:textId="77777777" w:rsidR="002D14B0" w:rsidRPr="004F11B6" w:rsidRDefault="002D14B0" w:rsidP="008E1986">
            <w:pPr>
              <w:spacing w:line="240" w:lineRule="auto"/>
              <w:jc w:val="center"/>
              <w:rPr>
                <w:rFonts w:cs="Arial"/>
                <w:sz w:val="16"/>
                <w:szCs w:val="16"/>
              </w:rPr>
            </w:pPr>
            <w:r>
              <w:rPr>
                <w:rFonts w:cs="Arial"/>
                <w:sz w:val="16"/>
                <w:szCs w:val="16"/>
              </w:rPr>
              <w:t>2</w:t>
            </w:r>
          </w:p>
        </w:tc>
        <w:tc>
          <w:tcPr>
            <w:tcW w:w="992" w:type="dxa"/>
            <w:vAlign w:val="center"/>
          </w:tcPr>
          <w:p w14:paraId="096DB23A" w14:textId="77777777" w:rsidR="002D14B0" w:rsidRPr="004F11B6" w:rsidRDefault="002D14B0" w:rsidP="008E1986">
            <w:pPr>
              <w:spacing w:line="240" w:lineRule="auto"/>
              <w:rPr>
                <w:rFonts w:cs="Arial"/>
                <w:sz w:val="16"/>
                <w:szCs w:val="16"/>
              </w:rPr>
            </w:pPr>
            <w:r>
              <w:rPr>
                <w:rFonts w:cs="Arial"/>
                <w:sz w:val="16"/>
                <w:szCs w:val="16"/>
              </w:rPr>
              <w:t>2,5 bis 5,8</w:t>
            </w:r>
          </w:p>
        </w:tc>
        <w:tc>
          <w:tcPr>
            <w:tcW w:w="1559" w:type="dxa"/>
            <w:vAlign w:val="center"/>
          </w:tcPr>
          <w:p w14:paraId="505B1FEE" w14:textId="77777777" w:rsidR="002D14B0" w:rsidRPr="004F11B6" w:rsidRDefault="002D14B0" w:rsidP="008E1986">
            <w:pPr>
              <w:spacing w:line="240" w:lineRule="auto"/>
              <w:jc w:val="center"/>
              <w:rPr>
                <w:rFonts w:cs="Arial"/>
                <w:sz w:val="16"/>
                <w:szCs w:val="16"/>
              </w:rPr>
            </w:pPr>
            <w:r>
              <w:rPr>
                <w:rFonts w:cs="Arial"/>
                <w:sz w:val="16"/>
                <w:szCs w:val="16"/>
              </w:rPr>
              <w:t>3.679</w:t>
            </w:r>
          </w:p>
        </w:tc>
        <w:tc>
          <w:tcPr>
            <w:tcW w:w="1418" w:type="dxa"/>
            <w:vAlign w:val="center"/>
          </w:tcPr>
          <w:p w14:paraId="52E4C487" w14:textId="77777777" w:rsidR="002D14B0" w:rsidRPr="004F11B6" w:rsidRDefault="002D14B0" w:rsidP="008E1986">
            <w:pPr>
              <w:spacing w:line="240" w:lineRule="auto"/>
              <w:jc w:val="left"/>
              <w:rPr>
                <w:rFonts w:cs="Arial"/>
                <w:sz w:val="16"/>
                <w:szCs w:val="16"/>
              </w:rPr>
            </w:pPr>
            <w:r>
              <w:rPr>
                <w:rFonts w:cs="Arial"/>
                <w:sz w:val="16"/>
                <w:szCs w:val="16"/>
              </w:rPr>
              <w:t>Nachrodt- Wiblingwerde</w:t>
            </w:r>
          </w:p>
        </w:tc>
        <w:tc>
          <w:tcPr>
            <w:tcW w:w="1436" w:type="dxa"/>
            <w:vAlign w:val="center"/>
          </w:tcPr>
          <w:p w14:paraId="2D544B6E" w14:textId="77777777" w:rsidR="002D14B0" w:rsidRPr="004F11B6" w:rsidRDefault="002D14B0" w:rsidP="008E1986">
            <w:pPr>
              <w:spacing w:line="240" w:lineRule="auto"/>
              <w:jc w:val="center"/>
              <w:rPr>
                <w:rFonts w:cs="Arial"/>
                <w:sz w:val="16"/>
                <w:szCs w:val="16"/>
              </w:rPr>
            </w:pPr>
            <w:r>
              <w:rPr>
                <w:rFonts w:cs="Arial"/>
                <w:sz w:val="16"/>
                <w:szCs w:val="16"/>
              </w:rPr>
              <w:t>100</w:t>
            </w:r>
          </w:p>
        </w:tc>
        <w:tc>
          <w:tcPr>
            <w:tcW w:w="1436" w:type="dxa"/>
          </w:tcPr>
          <w:p w14:paraId="15DE9361" w14:textId="77777777" w:rsidR="002D14B0" w:rsidRPr="004F11B6" w:rsidRDefault="002D14B0" w:rsidP="008E1986">
            <w:pPr>
              <w:spacing w:line="240" w:lineRule="auto"/>
              <w:jc w:val="center"/>
              <w:rPr>
                <w:rFonts w:cs="Arial"/>
                <w:sz w:val="16"/>
                <w:szCs w:val="16"/>
              </w:rPr>
            </w:pPr>
            <w:r>
              <w:rPr>
                <w:rFonts w:cs="Arial"/>
                <w:sz w:val="16"/>
                <w:szCs w:val="16"/>
              </w:rPr>
              <w:t>3,3</w:t>
            </w:r>
          </w:p>
        </w:tc>
      </w:tr>
    </w:tbl>
    <w:p w14:paraId="2C2BDEE9" w14:textId="77777777" w:rsidR="00DE203F" w:rsidRDefault="00395B26" w:rsidP="00DE203F">
      <w:pPr>
        <w:pStyle w:val="berschrift1"/>
      </w:pPr>
      <w:bookmarkStart w:id="3" w:name="_Toc477875547"/>
      <w:r>
        <w:lastRenderedPageBreak/>
        <w:t>Projektgebiete</w:t>
      </w:r>
      <w:r w:rsidR="00CB269A">
        <w:t>: Kreis Borken und Märkischer Kreis</w:t>
      </w:r>
      <w:bookmarkEnd w:id="3"/>
    </w:p>
    <w:p w14:paraId="2A1357C1" w14:textId="77777777" w:rsidR="00E4117D" w:rsidRDefault="00DE203F" w:rsidP="00C713C5">
      <w:pPr>
        <w:rPr>
          <w:noProof/>
        </w:rPr>
      </w:pPr>
      <w:r>
        <w:t>Der Kreis Borken liegt im Westmünsterland im Nordwesten von Nordrhein-We</w:t>
      </w:r>
      <w:r w:rsidR="00F9118F">
        <w:t>s</w:t>
      </w:r>
      <w:r>
        <w:t>tfalen an der Grenze zu den Niederlanden (Tab. A1). Das Klima bestimmen mäßig warme Sommer und milde Winter bei mittleren jährlichen Niederschlagssummen zwischen 700 und 800 mm pro Jahr (Tab. A</w:t>
      </w:r>
      <w:r w:rsidR="001D3CA1">
        <w:t>1</w:t>
      </w:r>
      <w:r>
        <w:t>)</w:t>
      </w:r>
      <w:r w:rsidR="006E2CF0">
        <w:t>. Mit 1.418,78 km</w:t>
      </w:r>
      <w:r w:rsidR="006E2CF0" w:rsidRPr="004C1E3F">
        <w:rPr>
          <w:vertAlign w:val="superscript"/>
        </w:rPr>
        <w:t>2</w:t>
      </w:r>
      <w:r w:rsidR="006E2CF0">
        <w:t xml:space="preserve"> ist der Kreis Borken der drittgrößte Landkreis in NRW; 67% sind landwirtschaftliche Nutzfläche.</w:t>
      </w:r>
      <w:r w:rsidR="00474B59">
        <w:t xml:space="preserve"> Es werden 2,64 Millionen Nutztiere gehalten, darunter 203000 Rinder und 762000 Schweine. Mit 15% Waldfläche ist der Kreis zwar relativ waldarm, die typische Mün</w:t>
      </w:r>
      <w:r w:rsidR="009762D4">
        <w:t>sterländische Parklandschaft we</w:t>
      </w:r>
      <w:r w:rsidR="00474B59">
        <w:t>i</w:t>
      </w:r>
      <w:r w:rsidR="009762D4">
        <w:t>s</w:t>
      </w:r>
      <w:r w:rsidR="00474B59">
        <w:t>t aber Waldinseln und Baumgruppen auf, die mit Wallhecken und Baumreihen vernetzt sind. In 17 Städten und Gemeinden leben ca. 369.000 Einwohner und sind ca. 229.000 PKW zugelassen (621 PKW je 1000 Einwohner; Stand: 2013). Das überörtliche Straßennetz wird von 153,7 km Bundes-, 391,5 km Landes- und 463,9 km Kreisstraßen zzgl. 49,3 km Bundesautobahnen gebildet (Stand: 2013). Mit einer Dichte von ca. 739 m</w:t>
      </w:r>
      <w:r w:rsidR="009762D4">
        <w:t>/ha ist das Gesamtnetz im Kreis</w:t>
      </w:r>
      <w:r w:rsidR="00474B59">
        <w:t>gebiet einschließlich der Gemeindestraßen weitmaschiger als im Durchschnitt des Landes NRW mit 869 m/ha (Ahrens 2004).</w:t>
      </w:r>
      <w:r w:rsidR="003A5A42">
        <w:t xml:space="preserve"> </w:t>
      </w:r>
    </w:p>
    <w:p w14:paraId="431A490D" w14:textId="77777777" w:rsidR="00CB269A" w:rsidRDefault="00CB269A" w:rsidP="00C713C5">
      <w:r>
        <w:t>Bewusst wurde neben dem Projektgebiet Borken, im flachen, landwirtschaftlich geprägten Tiefland des Westmünsterlandes gelegen, eine Mittelgebirgsregion als zweites Projektgebiet ausgewählt.</w:t>
      </w:r>
      <w:r w:rsidR="0083370D">
        <w:t xml:space="preserve"> </w:t>
      </w:r>
      <w:r w:rsidR="001D3CA1">
        <w:t>Der Märkische Kreis liegt im südwestfälischen Sauerland. Das Klima ist kühler und mit bis zu 1250 mm Niederschlag pro Jahr deutlich feuchter als in Borken.</w:t>
      </w:r>
      <w:r w:rsidR="009762D4">
        <w:t xml:space="preserve"> Im Gegensatz zum landwirtschaftlich geprägten Borken weist der Märkische Kreis nur 32% landwirtschaftliche Flächen, aber 50% Wald auf. In 15 Städten und Gemeinden leben ca. 427.000 Einwohner und es sind ca. 268.000 PKW zugelassen (622 PKW je 1000 Einwohner). Das überörtliche Straßennetz wird von 38,6 km Bundesautobahnen sowie 184,4 km Bundes-, 368 km Land- und</w:t>
      </w:r>
      <w:r w:rsidR="00D43D27">
        <w:t xml:space="preserve"> 179,9 km Kreisstraßen gebildet (728 m/ha).</w:t>
      </w:r>
      <w:r w:rsidR="009762D4">
        <w:t xml:space="preserve">    </w:t>
      </w:r>
      <w:r w:rsidR="001D3CA1">
        <w:t xml:space="preserve">   </w:t>
      </w:r>
    </w:p>
    <w:p w14:paraId="62714B91" w14:textId="77777777" w:rsidR="0083370D" w:rsidRDefault="0083370D" w:rsidP="00C713C5"/>
    <w:p w14:paraId="2F6CDD55" w14:textId="77777777" w:rsidR="000000A7" w:rsidRDefault="00D43D27" w:rsidP="00C713C5">
      <w:pPr>
        <w:pStyle w:val="berschrift2"/>
      </w:pPr>
      <w:bookmarkStart w:id="4" w:name="_Toc477875548"/>
      <w:r>
        <w:t xml:space="preserve">Jagd und </w:t>
      </w:r>
      <w:r w:rsidR="000000A7">
        <w:t>Schalenwild</w:t>
      </w:r>
      <w:bookmarkEnd w:id="4"/>
      <w:r w:rsidR="00CD6003">
        <w:t xml:space="preserve"> </w:t>
      </w:r>
    </w:p>
    <w:p w14:paraId="7E73CFAE" w14:textId="77777777" w:rsidR="00FC224B" w:rsidRDefault="00D43D27" w:rsidP="00C713C5">
      <w:pPr>
        <w:pStyle w:val="berschrift3"/>
      </w:pPr>
      <w:bookmarkStart w:id="5" w:name="_Toc477875549"/>
      <w:r>
        <w:t>…</w:t>
      </w:r>
      <w:r w:rsidR="00FC224B">
        <w:t>in Borken</w:t>
      </w:r>
      <w:bookmarkEnd w:id="5"/>
    </w:p>
    <w:p w14:paraId="3BF34331" w14:textId="77777777" w:rsidR="00FC224B" w:rsidRDefault="00D43D27" w:rsidP="004C1E3F">
      <w:r>
        <w:t>Der Kreis Borken hat eine bejagbare Fläche von 1262 km</w:t>
      </w:r>
      <w:r w:rsidRPr="004C1E3F">
        <w:rPr>
          <w:vertAlign w:val="superscript"/>
        </w:rPr>
        <w:t>2</w:t>
      </w:r>
      <w:r>
        <w:t>, die in</w:t>
      </w:r>
      <w:r w:rsidR="00FC224B">
        <w:t xml:space="preserve"> etwa 420 Jagdbezirke aufgeteilt</w:t>
      </w:r>
      <w:r>
        <w:t xml:space="preserve"> ist (Tab. A2)</w:t>
      </w:r>
      <w:r w:rsidR="00FC224B">
        <w:t>.</w:t>
      </w:r>
      <w:r>
        <w:t xml:space="preserve"> Die Niederwildjagd, insbesondere auf Fasanen und Hasen, ist im Kreisgebiet traditionell verankert und spielt in den meisten Revieren eine übergeordnete Rolle. Neben den klassischen Niederwildarten komme</w:t>
      </w:r>
      <w:r w:rsidR="00FC224B">
        <w:t xml:space="preserve">n vier Schalenwildarten vor: Rehwild </w:t>
      </w:r>
      <w:r w:rsidR="00FC224B" w:rsidRPr="00E4117D">
        <w:rPr>
          <w:i/>
        </w:rPr>
        <w:t>Capreolus capreolus</w:t>
      </w:r>
      <w:r w:rsidR="00FC224B">
        <w:t xml:space="preserve"> im gesamten Kreisgebiet, Schwarzwild </w:t>
      </w:r>
      <w:r w:rsidR="00FC224B" w:rsidRPr="00E4117D">
        <w:rPr>
          <w:i/>
        </w:rPr>
        <w:t>Sus scrofa</w:t>
      </w:r>
      <w:r w:rsidR="00FC224B">
        <w:t xml:space="preserve"> vorwiegend als Wechselwild, Rotwild </w:t>
      </w:r>
      <w:r w:rsidR="00FC224B" w:rsidRPr="00E4117D">
        <w:rPr>
          <w:i/>
        </w:rPr>
        <w:t>Cervus elphus</w:t>
      </w:r>
      <w:r w:rsidR="00FC224B">
        <w:t xml:space="preserve"> im südlichen Kreisgebiet (nordwestlicher Teil des Verbreitungsgebietes </w:t>
      </w:r>
      <w:r w:rsidR="00FC224B">
        <w:rPr>
          <w:noProof/>
        </w:rPr>
        <w:t xml:space="preserve">„Dämmerwald – Herrlichkeit Lembeck“) und Damwild </w:t>
      </w:r>
      <w:r w:rsidR="00FC224B" w:rsidRPr="00E4117D">
        <w:rPr>
          <w:i/>
          <w:noProof/>
        </w:rPr>
        <w:t>Dama dama</w:t>
      </w:r>
      <w:r w:rsidR="00FC224B">
        <w:rPr>
          <w:noProof/>
        </w:rPr>
        <w:t xml:space="preserve"> im südöstlichen Kreisgebiet (westlicher Randbereich des Verbreitungsgebietes „Hohe Mark – Davert“ (LÖBF 2005).</w:t>
      </w:r>
    </w:p>
    <w:p w14:paraId="7E6587BD" w14:textId="77777777" w:rsidR="00FC224B" w:rsidRDefault="00C713C5" w:rsidP="004C1E3F">
      <w:pPr>
        <w:pStyle w:val="StandardWeb"/>
        <w:spacing w:before="0" w:beforeAutospacing="0" w:after="0" w:afterAutospacing="0" w:line="300" w:lineRule="atLeast"/>
        <w:jc w:val="both"/>
        <w:rPr>
          <w:rFonts w:ascii="Arial" w:hAnsi="Arial" w:cs="Arial"/>
          <w:sz w:val="22"/>
          <w:szCs w:val="22"/>
        </w:rPr>
      </w:pPr>
      <w:r w:rsidRPr="00C713C5">
        <w:rPr>
          <w:rFonts w:ascii="Arial" w:hAnsi="Arial" w:cs="Arial"/>
          <w:sz w:val="22"/>
          <w:szCs w:val="22"/>
        </w:rPr>
        <w:t xml:space="preserve">Während </w:t>
      </w:r>
      <w:r w:rsidR="000000A7" w:rsidRPr="00C713C5">
        <w:rPr>
          <w:rFonts w:ascii="Arial" w:hAnsi="Arial" w:cs="Arial"/>
          <w:sz w:val="22"/>
          <w:szCs w:val="22"/>
        </w:rPr>
        <w:t>Rehwild</w:t>
      </w:r>
      <w:r w:rsidR="000000A7" w:rsidRPr="000000A7">
        <w:rPr>
          <w:rFonts w:ascii="Arial" w:hAnsi="Arial" w:cs="Arial"/>
          <w:sz w:val="22"/>
          <w:szCs w:val="22"/>
        </w:rPr>
        <w:t xml:space="preserve"> </w:t>
      </w:r>
      <w:r w:rsidR="000000A7">
        <w:rPr>
          <w:rFonts w:ascii="Arial" w:hAnsi="Arial" w:cs="Arial"/>
          <w:sz w:val="22"/>
          <w:szCs w:val="22"/>
        </w:rPr>
        <w:t>i</w:t>
      </w:r>
      <w:r w:rsidR="00FC224B">
        <w:rPr>
          <w:rFonts w:ascii="Arial" w:hAnsi="Arial" w:cs="Arial"/>
          <w:sz w:val="22"/>
          <w:szCs w:val="22"/>
        </w:rPr>
        <w:t>m gesamten Kreisgebiet</w:t>
      </w:r>
      <w:r w:rsidR="000000A7">
        <w:rPr>
          <w:rFonts w:ascii="Arial" w:hAnsi="Arial" w:cs="Arial"/>
          <w:sz w:val="22"/>
          <w:szCs w:val="22"/>
        </w:rPr>
        <w:t xml:space="preserve"> verbreitet</w:t>
      </w:r>
      <w:r>
        <w:rPr>
          <w:rFonts w:ascii="Arial" w:hAnsi="Arial" w:cs="Arial"/>
          <w:sz w:val="22"/>
          <w:szCs w:val="22"/>
        </w:rPr>
        <w:t xml:space="preserve"> </w:t>
      </w:r>
      <w:r w:rsidRPr="00C713C5">
        <w:rPr>
          <w:rFonts w:ascii="Arial" w:hAnsi="Arial" w:cs="Arial"/>
          <w:sz w:val="22"/>
          <w:szCs w:val="22"/>
        </w:rPr>
        <w:t>und mit Abstand wichtigste Schalenwildart</w:t>
      </w:r>
      <w:r w:rsidR="0091579C">
        <w:rPr>
          <w:rFonts w:ascii="Arial" w:hAnsi="Arial" w:cs="Arial"/>
          <w:sz w:val="22"/>
          <w:szCs w:val="22"/>
        </w:rPr>
        <w:t xml:space="preserve"> </w:t>
      </w:r>
      <w:r>
        <w:rPr>
          <w:rFonts w:ascii="Arial" w:hAnsi="Arial" w:cs="Arial"/>
          <w:sz w:val="22"/>
          <w:szCs w:val="22"/>
        </w:rPr>
        <w:t xml:space="preserve">ist </w:t>
      </w:r>
      <w:r w:rsidR="0091579C">
        <w:rPr>
          <w:rFonts w:ascii="Arial" w:hAnsi="Arial" w:cs="Arial"/>
          <w:sz w:val="22"/>
          <w:szCs w:val="22"/>
        </w:rPr>
        <w:t>(Tab. 6)</w:t>
      </w:r>
      <w:r>
        <w:rPr>
          <w:rFonts w:ascii="Arial" w:hAnsi="Arial" w:cs="Arial"/>
          <w:sz w:val="22"/>
          <w:szCs w:val="22"/>
        </w:rPr>
        <w:t xml:space="preserve">, </w:t>
      </w:r>
      <w:r w:rsidR="000000A7">
        <w:rPr>
          <w:rFonts w:ascii="Arial" w:hAnsi="Arial" w:cs="Arial"/>
          <w:sz w:val="22"/>
          <w:szCs w:val="22"/>
        </w:rPr>
        <w:t>konzentriert</w:t>
      </w:r>
      <w:r w:rsidR="00D51A4E">
        <w:rPr>
          <w:rFonts w:ascii="Arial" w:hAnsi="Arial" w:cs="Arial"/>
          <w:sz w:val="22"/>
          <w:szCs w:val="22"/>
        </w:rPr>
        <w:t>e</w:t>
      </w:r>
      <w:r w:rsidR="000000A7">
        <w:rPr>
          <w:rFonts w:ascii="Arial" w:hAnsi="Arial" w:cs="Arial"/>
          <w:sz w:val="22"/>
          <w:szCs w:val="22"/>
        </w:rPr>
        <w:t xml:space="preserve"> sich das </w:t>
      </w:r>
      <w:r w:rsidR="000000A7" w:rsidRPr="00C713C5">
        <w:rPr>
          <w:rFonts w:ascii="Arial" w:hAnsi="Arial" w:cs="Arial"/>
          <w:sz w:val="22"/>
          <w:szCs w:val="22"/>
        </w:rPr>
        <w:t>Schwarzwild</w:t>
      </w:r>
      <w:r w:rsidR="000000A7">
        <w:rPr>
          <w:rFonts w:ascii="Arial" w:hAnsi="Arial" w:cs="Arial"/>
          <w:sz w:val="22"/>
          <w:szCs w:val="22"/>
        </w:rPr>
        <w:t>vorkommen</w:t>
      </w:r>
      <w:r w:rsidR="00D51A4E">
        <w:rPr>
          <w:rFonts w:ascii="Arial" w:hAnsi="Arial" w:cs="Arial"/>
          <w:sz w:val="22"/>
          <w:szCs w:val="22"/>
        </w:rPr>
        <w:t xml:space="preserve"> im Projektzeitraum</w:t>
      </w:r>
      <w:r w:rsidR="000000A7">
        <w:rPr>
          <w:rFonts w:ascii="Arial" w:hAnsi="Arial" w:cs="Arial"/>
          <w:sz w:val="22"/>
          <w:szCs w:val="22"/>
        </w:rPr>
        <w:t xml:space="preserve"> auf die „Bröcke“, einem Waldgebiet </w:t>
      </w:r>
      <w:r w:rsidR="000000A7" w:rsidRPr="00C713C5">
        <w:rPr>
          <w:rFonts w:ascii="Arial" w:hAnsi="Arial" w:cs="Arial"/>
          <w:sz w:val="22"/>
          <w:szCs w:val="22"/>
        </w:rPr>
        <w:t xml:space="preserve">südlich von Ahaus, sowie auf kleinere Bereiche an der Kreisgrenze zur Hohen Mark bzw. der Üfter Mark. In den meisten Revieren kommt kein Schwarzwild </w:t>
      </w:r>
      <w:r w:rsidRPr="00C713C5">
        <w:rPr>
          <w:rFonts w:ascii="Arial" w:hAnsi="Arial" w:cs="Arial"/>
          <w:sz w:val="22"/>
          <w:szCs w:val="22"/>
        </w:rPr>
        <w:t xml:space="preserve">als Standwild </w:t>
      </w:r>
      <w:r w:rsidR="000000A7" w:rsidRPr="00C713C5">
        <w:rPr>
          <w:rFonts w:ascii="Arial" w:hAnsi="Arial" w:cs="Arial"/>
          <w:sz w:val="22"/>
          <w:szCs w:val="22"/>
        </w:rPr>
        <w:t>vor</w:t>
      </w:r>
      <w:r w:rsidRPr="00C713C5">
        <w:rPr>
          <w:rFonts w:ascii="Arial" w:hAnsi="Arial" w:cs="Arial"/>
          <w:sz w:val="22"/>
          <w:szCs w:val="22"/>
        </w:rPr>
        <w:t xml:space="preserve">. </w:t>
      </w:r>
      <w:r w:rsidR="000000A7" w:rsidRPr="00C713C5">
        <w:rPr>
          <w:rFonts w:ascii="Arial" w:hAnsi="Arial" w:cs="Arial"/>
          <w:sz w:val="22"/>
          <w:szCs w:val="22"/>
        </w:rPr>
        <w:t>Rotwild kommt im Südkreis als Wechselwild aus dem Bereichen Dämmerw</w:t>
      </w:r>
      <w:r w:rsidR="008759C0">
        <w:rPr>
          <w:rFonts w:ascii="Arial" w:hAnsi="Arial" w:cs="Arial"/>
          <w:sz w:val="22"/>
          <w:szCs w:val="22"/>
        </w:rPr>
        <w:t>ald, Üfter Mark und Lembeck vor, wo das Rotwild- Verbreitungsgebiet</w:t>
      </w:r>
      <w:r w:rsidR="008759C0" w:rsidRPr="008759C0">
        <w:rPr>
          <w:rFonts w:ascii="Arial" w:hAnsi="Arial" w:cs="Arial"/>
          <w:sz w:val="22"/>
          <w:szCs w:val="22"/>
        </w:rPr>
        <w:t xml:space="preserve"> „Dämmerwald –Herrlichkeit Lembeck“ </w:t>
      </w:r>
      <w:r w:rsidR="008759C0">
        <w:rPr>
          <w:rFonts w:ascii="Arial" w:hAnsi="Arial" w:cs="Arial"/>
          <w:sz w:val="22"/>
          <w:szCs w:val="22"/>
        </w:rPr>
        <w:t>angrenzt.</w:t>
      </w:r>
      <w:r w:rsidR="000000A7" w:rsidRPr="00C713C5">
        <w:rPr>
          <w:rFonts w:ascii="Arial" w:hAnsi="Arial" w:cs="Arial"/>
          <w:sz w:val="22"/>
          <w:szCs w:val="22"/>
        </w:rPr>
        <w:t xml:space="preserve"> Damwild kommt im südöstlichen</w:t>
      </w:r>
      <w:r w:rsidR="000000A7">
        <w:rPr>
          <w:rFonts w:ascii="Arial" w:hAnsi="Arial" w:cs="Arial"/>
          <w:sz w:val="22"/>
          <w:szCs w:val="22"/>
        </w:rPr>
        <w:t xml:space="preserve"> Kreisgebiet, das an </w:t>
      </w:r>
      <w:r w:rsidR="000000A7">
        <w:rPr>
          <w:rFonts w:ascii="Arial" w:hAnsi="Arial" w:cs="Arial"/>
          <w:sz w:val="22"/>
          <w:szCs w:val="22"/>
        </w:rPr>
        <w:lastRenderedPageBreak/>
        <w:t>die Hohe Mark</w:t>
      </w:r>
      <w:r w:rsidR="008759C0">
        <w:rPr>
          <w:rFonts w:ascii="Arial" w:hAnsi="Arial" w:cs="Arial"/>
          <w:sz w:val="22"/>
          <w:szCs w:val="22"/>
        </w:rPr>
        <w:t xml:space="preserve"> und das dortige Verbreitungsgebiet </w:t>
      </w:r>
      <w:r w:rsidR="008759C0" w:rsidRPr="008759C0">
        <w:rPr>
          <w:rFonts w:ascii="Arial" w:hAnsi="Arial" w:cs="Arial"/>
          <w:sz w:val="22"/>
          <w:szCs w:val="22"/>
        </w:rPr>
        <w:t xml:space="preserve">„Hohe Mark – Davert“ </w:t>
      </w:r>
      <w:r w:rsidR="000000A7">
        <w:rPr>
          <w:rFonts w:ascii="Arial" w:hAnsi="Arial" w:cs="Arial"/>
          <w:sz w:val="22"/>
          <w:szCs w:val="22"/>
        </w:rPr>
        <w:t xml:space="preserve">angrenzt, als Wechselwild vor. </w:t>
      </w:r>
      <w:r w:rsidR="0091579C" w:rsidRPr="00C713C5">
        <w:rPr>
          <w:rFonts w:ascii="Arial" w:hAnsi="Arial" w:cs="Arial"/>
          <w:sz w:val="21"/>
          <w:szCs w:val="21"/>
        </w:rPr>
        <w:t>M</w:t>
      </w:r>
      <w:r w:rsidR="000000A7" w:rsidRPr="00C713C5">
        <w:rPr>
          <w:rFonts w:ascii="Arial" w:hAnsi="Arial" w:cs="Arial"/>
          <w:sz w:val="22"/>
          <w:szCs w:val="22"/>
        </w:rPr>
        <w:t>uffel- und Sikawild</w:t>
      </w:r>
      <w:r w:rsidR="000000A7">
        <w:rPr>
          <w:rFonts w:ascii="Arial" w:hAnsi="Arial" w:cs="Arial"/>
          <w:sz w:val="22"/>
          <w:szCs w:val="22"/>
        </w:rPr>
        <w:t xml:space="preserve"> kommt regulär in den beiden Kreisen nicht vor. </w:t>
      </w:r>
    </w:p>
    <w:p w14:paraId="18154ECE" w14:textId="77777777" w:rsidR="004C1E3F" w:rsidRDefault="004C1E3F" w:rsidP="004C1E3F">
      <w:pPr>
        <w:pStyle w:val="StandardWeb"/>
        <w:spacing w:before="0" w:beforeAutospacing="0" w:after="0" w:afterAutospacing="0" w:line="300" w:lineRule="atLeast"/>
        <w:jc w:val="both"/>
        <w:rPr>
          <w:rFonts w:ascii="Arial" w:hAnsi="Arial" w:cs="Arial"/>
          <w:sz w:val="22"/>
          <w:szCs w:val="22"/>
        </w:rPr>
      </w:pPr>
    </w:p>
    <w:p w14:paraId="047CF31B" w14:textId="77777777" w:rsidR="004C1E3F" w:rsidRDefault="004C1E3F" w:rsidP="004C1E3F">
      <w:pPr>
        <w:pStyle w:val="StandardWeb"/>
        <w:spacing w:before="0" w:beforeAutospacing="0" w:after="0" w:afterAutospacing="0" w:line="300" w:lineRule="atLeast"/>
        <w:rPr>
          <w:rFonts w:ascii="Arial" w:hAnsi="Arial" w:cs="Arial"/>
          <w:sz w:val="22"/>
          <w:szCs w:val="22"/>
        </w:rPr>
      </w:pPr>
      <w:r>
        <w:rPr>
          <w:rFonts w:ascii="Arial" w:hAnsi="Arial" w:cs="Arial"/>
          <w:b/>
          <w:sz w:val="22"/>
          <w:szCs w:val="22"/>
        </w:rPr>
        <w:t xml:space="preserve">Tabelle </w:t>
      </w:r>
      <w:r w:rsidRPr="000000A7">
        <w:rPr>
          <w:rFonts w:ascii="Arial" w:hAnsi="Arial" w:cs="Arial"/>
          <w:b/>
          <w:sz w:val="22"/>
          <w:szCs w:val="22"/>
        </w:rPr>
        <w:t>:</w:t>
      </w:r>
      <w:r>
        <w:rPr>
          <w:rFonts w:ascii="Arial" w:hAnsi="Arial" w:cs="Arial"/>
          <w:sz w:val="22"/>
          <w:szCs w:val="22"/>
        </w:rPr>
        <w:t xml:space="preserve"> Schalenwildstrecken </w:t>
      </w:r>
    </w:p>
    <w:tbl>
      <w:tblPr>
        <w:tblStyle w:val="Tabellenraster"/>
        <w:tblW w:w="0" w:type="auto"/>
        <w:jc w:val="center"/>
        <w:tblLayout w:type="fixed"/>
        <w:tblLook w:val="01E0" w:firstRow="1" w:lastRow="1" w:firstColumn="1" w:lastColumn="1" w:noHBand="0" w:noVBand="0"/>
      </w:tblPr>
      <w:tblGrid>
        <w:gridCol w:w="1385"/>
        <w:gridCol w:w="2409"/>
        <w:gridCol w:w="993"/>
        <w:gridCol w:w="2551"/>
        <w:gridCol w:w="992"/>
      </w:tblGrid>
      <w:tr w:rsidR="004C1E3F" w:rsidRPr="000E2BE1" w14:paraId="783F4D25" w14:textId="77777777" w:rsidTr="004C1E3F">
        <w:trPr>
          <w:jc w:val="center"/>
        </w:trPr>
        <w:tc>
          <w:tcPr>
            <w:tcW w:w="1385" w:type="dxa"/>
            <w:shd w:val="clear" w:color="auto" w:fill="E6E6E6"/>
          </w:tcPr>
          <w:p w14:paraId="4887041C" w14:textId="77777777" w:rsidR="004C1E3F" w:rsidRPr="000E2BE1" w:rsidRDefault="004C1E3F" w:rsidP="00DC1682">
            <w:pPr>
              <w:pStyle w:val="StandardWeb"/>
              <w:rPr>
                <w:rFonts w:ascii="Arial" w:hAnsi="Arial" w:cs="Arial"/>
                <w:sz w:val="20"/>
                <w:szCs w:val="20"/>
                <w:highlight w:val="lightGray"/>
              </w:rPr>
            </w:pPr>
          </w:p>
        </w:tc>
        <w:tc>
          <w:tcPr>
            <w:tcW w:w="3402" w:type="dxa"/>
            <w:gridSpan w:val="2"/>
            <w:shd w:val="clear" w:color="auto" w:fill="E6E6E6"/>
          </w:tcPr>
          <w:p w14:paraId="7EB593F0" w14:textId="77777777" w:rsidR="004C1E3F" w:rsidRPr="00C70716" w:rsidRDefault="004C1E3F" w:rsidP="00DC1682">
            <w:pPr>
              <w:pStyle w:val="StandardWeb"/>
              <w:jc w:val="center"/>
              <w:rPr>
                <w:rFonts w:ascii="Arial" w:hAnsi="Arial" w:cs="Arial"/>
                <w:sz w:val="20"/>
                <w:szCs w:val="20"/>
              </w:rPr>
            </w:pPr>
            <w:r w:rsidRPr="00C70716">
              <w:rPr>
                <w:rFonts w:ascii="Arial" w:hAnsi="Arial" w:cs="Arial"/>
                <w:sz w:val="20"/>
                <w:szCs w:val="20"/>
              </w:rPr>
              <w:t>Kreis Borken</w:t>
            </w:r>
          </w:p>
        </w:tc>
        <w:tc>
          <w:tcPr>
            <w:tcW w:w="3543" w:type="dxa"/>
            <w:gridSpan w:val="2"/>
            <w:shd w:val="clear" w:color="auto" w:fill="E6E6E6"/>
          </w:tcPr>
          <w:p w14:paraId="16F9625D" w14:textId="77777777" w:rsidR="004C1E3F" w:rsidRPr="00C70716" w:rsidRDefault="004C1E3F" w:rsidP="00DC1682">
            <w:pPr>
              <w:pStyle w:val="StandardWeb"/>
              <w:jc w:val="center"/>
              <w:rPr>
                <w:rFonts w:ascii="Arial" w:hAnsi="Arial" w:cs="Arial"/>
                <w:sz w:val="20"/>
                <w:szCs w:val="20"/>
              </w:rPr>
            </w:pPr>
            <w:r w:rsidRPr="00C70716">
              <w:rPr>
                <w:rFonts w:ascii="Arial" w:hAnsi="Arial" w:cs="Arial"/>
                <w:sz w:val="20"/>
                <w:szCs w:val="20"/>
              </w:rPr>
              <w:t>Märkischer Kreis</w:t>
            </w:r>
          </w:p>
        </w:tc>
      </w:tr>
      <w:tr w:rsidR="004C1E3F" w:rsidRPr="000E2BE1" w14:paraId="7E092323" w14:textId="77777777" w:rsidTr="004C1E3F">
        <w:trPr>
          <w:jc w:val="center"/>
        </w:trPr>
        <w:tc>
          <w:tcPr>
            <w:tcW w:w="1385" w:type="dxa"/>
          </w:tcPr>
          <w:p w14:paraId="2F7F6999" w14:textId="77777777" w:rsidR="004C1E3F" w:rsidRPr="000E2BE1" w:rsidRDefault="004C1E3F" w:rsidP="00DC1682">
            <w:pPr>
              <w:pStyle w:val="StandardWeb"/>
              <w:rPr>
                <w:rFonts w:ascii="Arial" w:hAnsi="Arial" w:cs="Arial"/>
                <w:sz w:val="20"/>
                <w:szCs w:val="20"/>
              </w:rPr>
            </w:pPr>
          </w:p>
        </w:tc>
        <w:tc>
          <w:tcPr>
            <w:tcW w:w="2409" w:type="dxa"/>
          </w:tcPr>
          <w:p w14:paraId="4602CE73" w14:textId="77777777" w:rsidR="004C1E3F" w:rsidRPr="00E821BA" w:rsidRDefault="004C1E3F" w:rsidP="00DC1682">
            <w:pPr>
              <w:pStyle w:val="StandardWeb"/>
              <w:rPr>
                <w:rFonts w:ascii="Arial" w:hAnsi="Arial" w:cs="Arial"/>
                <w:sz w:val="16"/>
                <w:szCs w:val="16"/>
              </w:rPr>
            </w:pPr>
            <w:r w:rsidRPr="00E821BA">
              <w:rPr>
                <w:rFonts w:ascii="Arial" w:hAnsi="Arial" w:cs="Arial"/>
                <w:sz w:val="16"/>
                <w:szCs w:val="16"/>
              </w:rPr>
              <w:t xml:space="preserve">Durchschnittliche </w:t>
            </w:r>
            <w:r>
              <w:rPr>
                <w:rFonts w:ascii="Arial" w:hAnsi="Arial" w:cs="Arial"/>
                <w:sz w:val="16"/>
                <w:szCs w:val="16"/>
              </w:rPr>
              <w:t>Jahress</w:t>
            </w:r>
            <w:r w:rsidRPr="00E821BA">
              <w:rPr>
                <w:rFonts w:ascii="Arial" w:hAnsi="Arial" w:cs="Arial"/>
                <w:sz w:val="16"/>
                <w:szCs w:val="16"/>
              </w:rPr>
              <w:t>trecke</w:t>
            </w:r>
            <w:r>
              <w:rPr>
                <w:rFonts w:ascii="Arial" w:hAnsi="Arial" w:cs="Arial"/>
                <w:sz w:val="16"/>
                <w:szCs w:val="16"/>
              </w:rPr>
              <w:t xml:space="preserve"> (inklusive Fallwild)</w:t>
            </w:r>
            <w:r w:rsidRPr="00E821BA">
              <w:rPr>
                <w:rFonts w:ascii="Arial" w:hAnsi="Arial" w:cs="Arial"/>
                <w:sz w:val="16"/>
                <w:szCs w:val="16"/>
              </w:rPr>
              <w:t xml:space="preserve"> von Jagdjahr 2007/08 bis 2011/12</w:t>
            </w:r>
          </w:p>
        </w:tc>
        <w:tc>
          <w:tcPr>
            <w:tcW w:w="993" w:type="dxa"/>
          </w:tcPr>
          <w:p w14:paraId="74B6F0A2" w14:textId="77777777" w:rsidR="004C1E3F" w:rsidRPr="002B0F5E" w:rsidRDefault="004C1E3F" w:rsidP="00DC1682">
            <w:pPr>
              <w:pStyle w:val="StandardWeb"/>
              <w:rPr>
                <w:rFonts w:ascii="Arial" w:hAnsi="Arial" w:cs="Arial"/>
                <w:sz w:val="16"/>
                <w:szCs w:val="16"/>
              </w:rPr>
            </w:pPr>
            <w:r w:rsidRPr="002B0F5E">
              <w:rPr>
                <w:rFonts w:ascii="Arial" w:hAnsi="Arial" w:cs="Arial"/>
                <w:sz w:val="16"/>
                <w:szCs w:val="16"/>
              </w:rPr>
              <w:t>pro 100 ha</w:t>
            </w:r>
            <w:r>
              <w:rPr>
                <w:rFonts w:ascii="Arial" w:hAnsi="Arial" w:cs="Arial"/>
                <w:sz w:val="16"/>
                <w:szCs w:val="16"/>
              </w:rPr>
              <w:t xml:space="preserve"> bejagbarer Fläche</w:t>
            </w:r>
          </w:p>
        </w:tc>
        <w:tc>
          <w:tcPr>
            <w:tcW w:w="2551" w:type="dxa"/>
          </w:tcPr>
          <w:p w14:paraId="293A7568" w14:textId="77777777" w:rsidR="004C1E3F" w:rsidRPr="00E821BA" w:rsidRDefault="004C1E3F" w:rsidP="00DC1682">
            <w:pPr>
              <w:pStyle w:val="StandardWeb"/>
              <w:rPr>
                <w:rFonts w:ascii="Arial" w:hAnsi="Arial" w:cs="Arial"/>
                <w:sz w:val="16"/>
                <w:szCs w:val="16"/>
              </w:rPr>
            </w:pPr>
            <w:r w:rsidRPr="00E821BA">
              <w:rPr>
                <w:rFonts w:ascii="Arial" w:hAnsi="Arial" w:cs="Arial"/>
                <w:sz w:val="16"/>
                <w:szCs w:val="16"/>
              </w:rPr>
              <w:t xml:space="preserve">Durchschnittliche </w:t>
            </w:r>
            <w:r>
              <w:rPr>
                <w:rFonts w:ascii="Arial" w:hAnsi="Arial" w:cs="Arial"/>
                <w:sz w:val="16"/>
                <w:szCs w:val="16"/>
              </w:rPr>
              <w:t>Jahress</w:t>
            </w:r>
            <w:r w:rsidRPr="00E821BA">
              <w:rPr>
                <w:rFonts w:ascii="Arial" w:hAnsi="Arial" w:cs="Arial"/>
                <w:sz w:val="16"/>
                <w:szCs w:val="16"/>
              </w:rPr>
              <w:t>trecke</w:t>
            </w:r>
            <w:r>
              <w:rPr>
                <w:rFonts w:ascii="Arial" w:hAnsi="Arial" w:cs="Arial"/>
                <w:sz w:val="16"/>
                <w:szCs w:val="16"/>
              </w:rPr>
              <w:t xml:space="preserve"> (inklusive Fallwild)</w:t>
            </w:r>
            <w:r w:rsidRPr="00E821BA">
              <w:rPr>
                <w:rFonts w:ascii="Arial" w:hAnsi="Arial" w:cs="Arial"/>
                <w:sz w:val="16"/>
                <w:szCs w:val="16"/>
              </w:rPr>
              <w:t xml:space="preserve"> von Jagdjahr 2007/08 bis 2011/12</w:t>
            </w:r>
          </w:p>
        </w:tc>
        <w:tc>
          <w:tcPr>
            <w:tcW w:w="992" w:type="dxa"/>
          </w:tcPr>
          <w:p w14:paraId="42B6E8AE" w14:textId="77777777" w:rsidR="004C1E3F" w:rsidRPr="002B0F5E" w:rsidRDefault="004C1E3F" w:rsidP="00DC1682">
            <w:pPr>
              <w:pStyle w:val="StandardWeb"/>
              <w:rPr>
                <w:rFonts w:ascii="Arial" w:hAnsi="Arial" w:cs="Arial"/>
                <w:sz w:val="16"/>
                <w:szCs w:val="16"/>
              </w:rPr>
            </w:pPr>
            <w:r>
              <w:rPr>
                <w:rFonts w:ascii="Arial" w:hAnsi="Arial" w:cs="Arial"/>
                <w:sz w:val="16"/>
                <w:szCs w:val="16"/>
              </w:rPr>
              <w:t>p</w:t>
            </w:r>
            <w:r w:rsidRPr="002B0F5E">
              <w:rPr>
                <w:rFonts w:ascii="Arial" w:hAnsi="Arial" w:cs="Arial"/>
                <w:sz w:val="16"/>
                <w:szCs w:val="16"/>
              </w:rPr>
              <w:t>ro 100 ha</w:t>
            </w:r>
            <w:r>
              <w:rPr>
                <w:rFonts w:ascii="Arial" w:hAnsi="Arial" w:cs="Arial"/>
                <w:sz w:val="16"/>
                <w:szCs w:val="16"/>
              </w:rPr>
              <w:t xml:space="preserve"> bejagbarer Fläche</w:t>
            </w:r>
          </w:p>
        </w:tc>
      </w:tr>
      <w:tr w:rsidR="004C1E3F" w:rsidRPr="000E2BE1" w14:paraId="5C630CC0" w14:textId="77777777" w:rsidTr="004C1E3F">
        <w:trPr>
          <w:jc w:val="center"/>
        </w:trPr>
        <w:tc>
          <w:tcPr>
            <w:tcW w:w="1385" w:type="dxa"/>
          </w:tcPr>
          <w:p w14:paraId="3F96044E" w14:textId="77777777" w:rsidR="004C1E3F" w:rsidRPr="00C70716" w:rsidRDefault="004C1E3F" w:rsidP="00DC1682">
            <w:pPr>
              <w:pStyle w:val="StandardWeb"/>
              <w:rPr>
                <w:rFonts w:ascii="Arial" w:hAnsi="Arial" w:cs="Arial"/>
                <w:sz w:val="20"/>
                <w:szCs w:val="20"/>
              </w:rPr>
            </w:pPr>
            <w:r w:rsidRPr="00C70716">
              <w:rPr>
                <w:rFonts w:ascii="Arial" w:hAnsi="Arial" w:cs="Arial"/>
                <w:sz w:val="20"/>
                <w:szCs w:val="20"/>
              </w:rPr>
              <w:t>Rehwild</w:t>
            </w:r>
          </w:p>
        </w:tc>
        <w:tc>
          <w:tcPr>
            <w:tcW w:w="2409" w:type="dxa"/>
          </w:tcPr>
          <w:p w14:paraId="792FF149" w14:textId="77777777" w:rsidR="004C1E3F" w:rsidRPr="000E2BE1" w:rsidRDefault="004C1E3F" w:rsidP="00DC1682">
            <w:pPr>
              <w:pStyle w:val="StandardWeb"/>
              <w:jc w:val="center"/>
              <w:rPr>
                <w:rFonts w:ascii="Arial" w:hAnsi="Arial" w:cs="Arial"/>
                <w:sz w:val="20"/>
                <w:szCs w:val="20"/>
              </w:rPr>
            </w:pPr>
            <w:r>
              <w:rPr>
                <w:rFonts w:ascii="Arial" w:hAnsi="Arial" w:cs="Arial"/>
                <w:sz w:val="20"/>
                <w:szCs w:val="20"/>
              </w:rPr>
              <w:t>3.784</w:t>
            </w:r>
          </w:p>
        </w:tc>
        <w:tc>
          <w:tcPr>
            <w:tcW w:w="993" w:type="dxa"/>
          </w:tcPr>
          <w:p w14:paraId="3F486C44" w14:textId="77777777" w:rsidR="004C1E3F" w:rsidRPr="000E2BE1" w:rsidRDefault="004C1E3F" w:rsidP="00DC1682">
            <w:pPr>
              <w:pStyle w:val="StandardWeb"/>
              <w:jc w:val="center"/>
              <w:rPr>
                <w:rFonts w:ascii="Arial" w:hAnsi="Arial" w:cs="Arial"/>
                <w:sz w:val="20"/>
                <w:szCs w:val="20"/>
              </w:rPr>
            </w:pPr>
            <w:r>
              <w:rPr>
                <w:rFonts w:ascii="Arial" w:hAnsi="Arial" w:cs="Arial"/>
                <w:sz w:val="20"/>
                <w:szCs w:val="20"/>
              </w:rPr>
              <w:t>3,1</w:t>
            </w:r>
          </w:p>
        </w:tc>
        <w:tc>
          <w:tcPr>
            <w:tcW w:w="2551" w:type="dxa"/>
          </w:tcPr>
          <w:p w14:paraId="586E3229" w14:textId="77777777" w:rsidR="004C1E3F" w:rsidRPr="000E2BE1" w:rsidRDefault="004C1E3F" w:rsidP="00DC1682">
            <w:pPr>
              <w:pStyle w:val="StandardWeb"/>
              <w:jc w:val="center"/>
              <w:rPr>
                <w:rFonts w:ascii="Arial" w:hAnsi="Arial" w:cs="Arial"/>
                <w:sz w:val="20"/>
                <w:szCs w:val="20"/>
              </w:rPr>
            </w:pPr>
            <w:r>
              <w:rPr>
                <w:rFonts w:ascii="Arial" w:hAnsi="Arial" w:cs="Arial"/>
                <w:sz w:val="20"/>
                <w:szCs w:val="20"/>
              </w:rPr>
              <w:t>3.829</w:t>
            </w:r>
          </w:p>
        </w:tc>
        <w:tc>
          <w:tcPr>
            <w:tcW w:w="992" w:type="dxa"/>
          </w:tcPr>
          <w:p w14:paraId="16873759" w14:textId="77777777" w:rsidR="004C1E3F" w:rsidRPr="000E2BE1" w:rsidRDefault="004C1E3F" w:rsidP="00DC1682">
            <w:pPr>
              <w:pStyle w:val="StandardWeb"/>
              <w:jc w:val="center"/>
              <w:rPr>
                <w:rFonts w:ascii="Arial" w:hAnsi="Arial" w:cs="Arial"/>
                <w:sz w:val="20"/>
                <w:szCs w:val="20"/>
              </w:rPr>
            </w:pPr>
            <w:r>
              <w:rPr>
                <w:rFonts w:ascii="Arial" w:hAnsi="Arial" w:cs="Arial"/>
                <w:sz w:val="20"/>
                <w:szCs w:val="20"/>
              </w:rPr>
              <w:t>3,6</w:t>
            </w:r>
          </w:p>
        </w:tc>
      </w:tr>
      <w:tr w:rsidR="004C1E3F" w:rsidRPr="000E2BE1" w14:paraId="0F8940D6" w14:textId="77777777" w:rsidTr="004C1E3F">
        <w:trPr>
          <w:jc w:val="center"/>
        </w:trPr>
        <w:tc>
          <w:tcPr>
            <w:tcW w:w="1385" w:type="dxa"/>
          </w:tcPr>
          <w:p w14:paraId="5EECFD29" w14:textId="77777777" w:rsidR="004C1E3F" w:rsidRPr="00C70716" w:rsidRDefault="004C1E3F" w:rsidP="00DC1682">
            <w:pPr>
              <w:pStyle w:val="StandardWeb"/>
              <w:rPr>
                <w:rFonts w:ascii="Arial" w:hAnsi="Arial" w:cs="Arial"/>
                <w:sz w:val="20"/>
                <w:szCs w:val="20"/>
              </w:rPr>
            </w:pPr>
            <w:r w:rsidRPr="00C70716">
              <w:rPr>
                <w:rFonts w:ascii="Arial" w:hAnsi="Arial" w:cs="Arial"/>
                <w:sz w:val="20"/>
                <w:szCs w:val="20"/>
              </w:rPr>
              <w:t>Schwarzwild</w:t>
            </w:r>
          </w:p>
        </w:tc>
        <w:tc>
          <w:tcPr>
            <w:tcW w:w="2409" w:type="dxa"/>
          </w:tcPr>
          <w:p w14:paraId="44B8FED0" w14:textId="77777777" w:rsidR="004C1E3F" w:rsidRPr="000E2BE1" w:rsidRDefault="004C1E3F" w:rsidP="00DC1682">
            <w:pPr>
              <w:pStyle w:val="StandardWeb"/>
              <w:jc w:val="center"/>
              <w:rPr>
                <w:rFonts w:ascii="Arial" w:hAnsi="Arial" w:cs="Arial"/>
                <w:sz w:val="20"/>
                <w:szCs w:val="20"/>
              </w:rPr>
            </w:pPr>
            <w:r>
              <w:rPr>
                <w:rFonts w:ascii="Arial" w:hAnsi="Arial" w:cs="Arial"/>
                <w:sz w:val="20"/>
                <w:szCs w:val="20"/>
              </w:rPr>
              <w:t>165</w:t>
            </w:r>
          </w:p>
        </w:tc>
        <w:tc>
          <w:tcPr>
            <w:tcW w:w="993" w:type="dxa"/>
          </w:tcPr>
          <w:p w14:paraId="08144124" w14:textId="77777777" w:rsidR="004C1E3F" w:rsidRPr="000E2BE1" w:rsidRDefault="004C1E3F" w:rsidP="00DC1682">
            <w:pPr>
              <w:pStyle w:val="StandardWeb"/>
              <w:jc w:val="center"/>
              <w:rPr>
                <w:rFonts w:ascii="Arial" w:hAnsi="Arial" w:cs="Arial"/>
                <w:sz w:val="20"/>
                <w:szCs w:val="20"/>
              </w:rPr>
            </w:pPr>
            <w:r>
              <w:rPr>
                <w:rFonts w:ascii="Arial" w:hAnsi="Arial" w:cs="Arial"/>
                <w:sz w:val="20"/>
                <w:szCs w:val="20"/>
              </w:rPr>
              <w:t>0,1</w:t>
            </w:r>
          </w:p>
        </w:tc>
        <w:tc>
          <w:tcPr>
            <w:tcW w:w="2551" w:type="dxa"/>
          </w:tcPr>
          <w:p w14:paraId="0C13B1D0" w14:textId="77777777" w:rsidR="004C1E3F" w:rsidRPr="000E2BE1" w:rsidRDefault="004C1E3F" w:rsidP="00DC1682">
            <w:pPr>
              <w:pStyle w:val="StandardWeb"/>
              <w:jc w:val="center"/>
              <w:rPr>
                <w:rFonts w:ascii="Arial" w:hAnsi="Arial" w:cs="Arial"/>
                <w:sz w:val="20"/>
                <w:szCs w:val="20"/>
              </w:rPr>
            </w:pPr>
            <w:r>
              <w:rPr>
                <w:rFonts w:ascii="Arial" w:hAnsi="Arial" w:cs="Arial"/>
                <w:sz w:val="20"/>
                <w:szCs w:val="20"/>
              </w:rPr>
              <w:t>1.880</w:t>
            </w:r>
          </w:p>
        </w:tc>
        <w:tc>
          <w:tcPr>
            <w:tcW w:w="992" w:type="dxa"/>
          </w:tcPr>
          <w:p w14:paraId="6A9920B9" w14:textId="77777777" w:rsidR="004C1E3F" w:rsidRPr="000E2BE1" w:rsidRDefault="004C1E3F" w:rsidP="00DC1682">
            <w:pPr>
              <w:pStyle w:val="StandardWeb"/>
              <w:jc w:val="center"/>
              <w:rPr>
                <w:rFonts w:ascii="Arial" w:hAnsi="Arial" w:cs="Arial"/>
                <w:sz w:val="20"/>
                <w:szCs w:val="20"/>
              </w:rPr>
            </w:pPr>
            <w:r>
              <w:rPr>
                <w:rFonts w:ascii="Arial" w:hAnsi="Arial" w:cs="Arial"/>
                <w:sz w:val="20"/>
                <w:szCs w:val="20"/>
              </w:rPr>
              <w:t>1,8</w:t>
            </w:r>
          </w:p>
        </w:tc>
      </w:tr>
      <w:tr w:rsidR="004C1E3F" w:rsidRPr="000E2BE1" w14:paraId="35D8E0D7" w14:textId="77777777" w:rsidTr="004C1E3F">
        <w:trPr>
          <w:jc w:val="center"/>
        </w:trPr>
        <w:tc>
          <w:tcPr>
            <w:tcW w:w="1385" w:type="dxa"/>
          </w:tcPr>
          <w:p w14:paraId="1F890D3D" w14:textId="77777777" w:rsidR="004C1E3F" w:rsidRPr="00C70716" w:rsidRDefault="004C1E3F" w:rsidP="00DC1682">
            <w:pPr>
              <w:pStyle w:val="StandardWeb"/>
              <w:rPr>
                <w:rFonts w:ascii="Arial" w:hAnsi="Arial" w:cs="Arial"/>
                <w:sz w:val="20"/>
                <w:szCs w:val="20"/>
              </w:rPr>
            </w:pPr>
            <w:r w:rsidRPr="00C70716">
              <w:rPr>
                <w:rFonts w:ascii="Arial" w:hAnsi="Arial" w:cs="Arial"/>
                <w:sz w:val="20"/>
                <w:szCs w:val="20"/>
              </w:rPr>
              <w:t>Damwild</w:t>
            </w:r>
          </w:p>
        </w:tc>
        <w:tc>
          <w:tcPr>
            <w:tcW w:w="2409" w:type="dxa"/>
          </w:tcPr>
          <w:p w14:paraId="67CD992D" w14:textId="77777777" w:rsidR="004C1E3F" w:rsidRPr="000E2BE1" w:rsidRDefault="004C1E3F" w:rsidP="00DC1682">
            <w:pPr>
              <w:pStyle w:val="StandardWeb"/>
              <w:jc w:val="center"/>
              <w:rPr>
                <w:rFonts w:ascii="Arial" w:hAnsi="Arial" w:cs="Arial"/>
                <w:sz w:val="20"/>
                <w:szCs w:val="20"/>
              </w:rPr>
            </w:pPr>
            <w:r>
              <w:rPr>
                <w:rFonts w:ascii="Arial" w:hAnsi="Arial" w:cs="Arial"/>
                <w:sz w:val="20"/>
                <w:szCs w:val="20"/>
              </w:rPr>
              <w:t>32</w:t>
            </w:r>
          </w:p>
        </w:tc>
        <w:tc>
          <w:tcPr>
            <w:tcW w:w="993" w:type="dxa"/>
          </w:tcPr>
          <w:p w14:paraId="557A4024" w14:textId="77777777" w:rsidR="004C1E3F" w:rsidRPr="000E2BE1" w:rsidRDefault="004C1E3F" w:rsidP="00DC1682">
            <w:pPr>
              <w:pStyle w:val="StandardWeb"/>
              <w:jc w:val="center"/>
              <w:rPr>
                <w:rFonts w:ascii="Arial" w:hAnsi="Arial" w:cs="Arial"/>
                <w:sz w:val="20"/>
                <w:szCs w:val="20"/>
              </w:rPr>
            </w:pPr>
            <w:r>
              <w:rPr>
                <w:rFonts w:ascii="Arial" w:hAnsi="Arial" w:cs="Arial"/>
                <w:sz w:val="20"/>
                <w:szCs w:val="20"/>
              </w:rPr>
              <w:t>0,03</w:t>
            </w:r>
          </w:p>
        </w:tc>
        <w:tc>
          <w:tcPr>
            <w:tcW w:w="2551" w:type="dxa"/>
          </w:tcPr>
          <w:p w14:paraId="4DFB9B64" w14:textId="77777777" w:rsidR="004C1E3F" w:rsidRPr="000E2BE1" w:rsidRDefault="004C1E3F" w:rsidP="00DC1682">
            <w:pPr>
              <w:pStyle w:val="StandardWeb"/>
              <w:jc w:val="center"/>
              <w:rPr>
                <w:rFonts w:ascii="Arial" w:hAnsi="Arial" w:cs="Arial"/>
                <w:sz w:val="20"/>
                <w:szCs w:val="20"/>
              </w:rPr>
            </w:pPr>
            <w:r>
              <w:rPr>
                <w:rFonts w:ascii="Arial" w:hAnsi="Arial" w:cs="Arial"/>
                <w:sz w:val="20"/>
                <w:szCs w:val="20"/>
              </w:rPr>
              <w:t>139</w:t>
            </w:r>
          </w:p>
        </w:tc>
        <w:tc>
          <w:tcPr>
            <w:tcW w:w="992" w:type="dxa"/>
          </w:tcPr>
          <w:p w14:paraId="48851DE6" w14:textId="77777777" w:rsidR="004C1E3F" w:rsidRPr="000E2BE1" w:rsidRDefault="004C1E3F" w:rsidP="00DC1682">
            <w:pPr>
              <w:pStyle w:val="StandardWeb"/>
              <w:jc w:val="center"/>
              <w:rPr>
                <w:rFonts w:ascii="Arial" w:hAnsi="Arial" w:cs="Arial"/>
                <w:sz w:val="20"/>
                <w:szCs w:val="20"/>
              </w:rPr>
            </w:pPr>
            <w:r>
              <w:rPr>
                <w:rFonts w:ascii="Arial" w:hAnsi="Arial" w:cs="Arial"/>
                <w:sz w:val="20"/>
                <w:szCs w:val="20"/>
              </w:rPr>
              <w:t>0,13</w:t>
            </w:r>
          </w:p>
        </w:tc>
      </w:tr>
      <w:tr w:rsidR="004C1E3F" w:rsidRPr="000E2BE1" w14:paraId="6AE3F964" w14:textId="77777777" w:rsidTr="004C1E3F">
        <w:trPr>
          <w:jc w:val="center"/>
        </w:trPr>
        <w:tc>
          <w:tcPr>
            <w:tcW w:w="1385" w:type="dxa"/>
          </w:tcPr>
          <w:p w14:paraId="5C365B3D" w14:textId="77777777" w:rsidR="004C1E3F" w:rsidRPr="00C70716" w:rsidRDefault="004C1E3F" w:rsidP="00DC1682">
            <w:pPr>
              <w:pStyle w:val="StandardWeb"/>
              <w:rPr>
                <w:rFonts w:ascii="Arial" w:hAnsi="Arial" w:cs="Arial"/>
                <w:sz w:val="20"/>
                <w:szCs w:val="20"/>
              </w:rPr>
            </w:pPr>
            <w:r w:rsidRPr="00C70716">
              <w:rPr>
                <w:rFonts w:ascii="Arial" w:hAnsi="Arial" w:cs="Arial"/>
                <w:sz w:val="20"/>
                <w:szCs w:val="20"/>
              </w:rPr>
              <w:t>Rotwild</w:t>
            </w:r>
          </w:p>
        </w:tc>
        <w:tc>
          <w:tcPr>
            <w:tcW w:w="2409" w:type="dxa"/>
          </w:tcPr>
          <w:p w14:paraId="2C5729C6" w14:textId="77777777" w:rsidR="004C1E3F" w:rsidRPr="000E2BE1" w:rsidRDefault="004C1E3F" w:rsidP="00DC1682">
            <w:pPr>
              <w:pStyle w:val="StandardWeb"/>
              <w:jc w:val="center"/>
              <w:rPr>
                <w:rFonts w:ascii="Arial" w:hAnsi="Arial" w:cs="Arial"/>
                <w:sz w:val="20"/>
                <w:szCs w:val="20"/>
              </w:rPr>
            </w:pPr>
            <w:r>
              <w:rPr>
                <w:rFonts w:ascii="Arial" w:hAnsi="Arial" w:cs="Arial"/>
                <w:sz w:val="20"/>
                <w:szCs w:val="20"/>
              </w:rPr>
              <w:t>51</w:t>
            </w:r>
          </w:p>
        </w:tc>
        <w:tc>
          <w:tcPr>
            <w:tcW w:w="993" w:type="dxa"/>
          </w:tcPr>
          <w:p w14:paraId="26EA5903" w14:textId="77777777" w:rsidR="004C1E3F" w:rsidRPr="000E2BE1" w:rsidRDefault="004C1E3F" w:rsidP="00DC1682">
            <w:pPr>
              <w:pStyle w:val="StandardWeb"/>
              <w:jc w:val="center"/>
              <w:rPr>
                <w:rFonts w:ascii="Arial" w:hAnsi="Arial" w:cs="Arial"/>
                <w:sz w:val="20"/>
                <w:szCs w:val="20"/>
              </w:rPr>
            </w:pPr>
            <w:r>
              <w:rPr>
                <w:rFonts w:ascii="Arial" w:hAnsi="Arial" w:cs="Arial"/>
                <w:sz w:val="20"/>
                <w:szCs w:val="20"/>
              </w:rPr>
              <w:t>0,05</w:t>
            </w:r>
          </w:p>
        </w:tc>
        <w:tc>
          <w:tcPr>
            <w:tcW w:w="2551" w:type="dxa"/>
          </w:tcPr>
          <w:p w14:paraId="076597E4" w14:textId="77777777" w:rsidR="004C1E3F" w:rsidRPr="000E2BE1" w:rsidRDefault="004C1E3F" w:rsidP="00DC1682">
            <w:pPr>
              <w:pStyle w:val="StandardWeb"/>
              <w:jc w:val="center"/>
              <w:rPr>
                <w:rFonts w:ascii="Arial" w:hAnsi="Arial" w:cs="Arial"/>
                <w:sz w:val="20"/>
                <w:szCs w:val="20"/>
              </w:rPr>
            </w:pPr>
            <w:r>
              <w:rPr>
                <w:rFonts w:ascii="Arial" w:hAnsi="Arial" w:cs="Arial"/>
                <w:sz w:val="20"/>
                <w:szCs w:val="20"/>
              </w:rPr>
              <w:t>59</w:t>
            </w:r>
          </w:p>
        </w:tc>
        <w:tc>
          <w:tcPr>
            <w:tcW w:w="992" w:type="dxa"/>
          </w:tcPr>
          <w:p w14:paraId="5F80CA76" w14:textId="77777777" w:rsidR="004C1E3F" w:rsidRPr="000E2BE1" w:rsidRDefault="004C1E3F" w:rsidP="00DC1682">
            <w:pPr>
              <w:pStyle w:val="StandardWeb"/>
              <w:jc w:val="center"/>
              <w:rPr>
                <w:rFonts w:ascii="Arial" w:hAnsi="Arial" w:cs="Arial"/>
                <w:sz w:val="20"/>
                <w:szCs w:val="20"/>
              </w:rPr>
            </w:pPr>
            <w:r>
              <w:rPr>
                <w:rFonts w:ascii="Arial" w:hAnsi="Arial" w:cs="Arial"/>
                <w:sz w:val="20"/>
                <w:szCs w:val="20"/>
              </w:rPr>
              <w:t>0,06</w:t>
            </w:r>
          </w:p>
        </w:tc>
      </w:tr>
      <w:tr w:rsidR="004C1E3F" w14:paraId="3FF8B0CE" w14:textId="77777777" w:rsidTr="004C1E3F">
        <w:trPr>
          <w:jc w:val="center"/>
        </w:trPr>
        <w:tc>
          <w:tcPr>
            <w:tcW w:w="1385" w:type="dxa"/>
          </w:tcPr>
          <w:p w14:paraId="46E35A14" w14:textId="77777777" w:rsidR="004C1E3F" w:rsidRDefault="004C1E3F" w:rsidP="00DC1682">
            <w:pPr>
              <w:pStyle w:val="StandardWeb"/>
              <w:rPr>
                <w:rFonts w:ascii="Arial" w:hAnsi="Arial" w:cs="Arial"/>
                <w:sz w:val="20"/>
                <w:szCs w:val="20"/>
              </w:rPr>
            </w:pPr>
            <w:r>
              <w:rPr>
                <w:rFonts w:ascii="Arial" w:hAnsi="Arial" w:cs="Arial"/>
                <w:sz w:val="20"/>
                <w:szCs w:val="20"/>
              </w:rPr>
              <w:t>gesamt</w:t>
            </w:r>
          </w:p>
        </w:tc>
        <w:tc>
          <w:tcPr>
            <w:tcW w:w="2409" w:type="dxa"/>
          </w:tcPr>
          <w:p w14:paraId="1B0388B6" w14:textId="77777777" w:rsidR="004C1E3F" w:rsidRDefault="004C1E3F" w:rsidP="00DC1682">
            <w:pPr>
              <w:pStyle w:val="StandardWeb"/>
              <w:jc w:val="center"/>
              <w:rPr>
                <w:rFonts w:ascii="Arial" w:hAnsi="Arial" w:cs="Arial"/>
                <w:sz w:val="20"/>
                <w:szCs w:val="20"/>
              </w:rPr>
            </w:pPr>
            <w:r>
              <w:rPr>
                <w:rFonts w:ascii="Arial" w:hAnsi="Arial" w:cs="Arial"/>
                <w:sz w:val="20"/>
                <w:szCs w:val="20"/>
              </w:rPr>
              <w:t>4.032</w:t>
            </w:r>
          </w:p>
        </w:tc>
        <w:tc>
          <w:tcPr>
            <w:tcW w:w="993" w:type="dxa"/>
          </w:tcPr>
          <w:p w14:paraId="71A0609E" w14:textId="77777777" w:rsidR="004C1E3F" w:rsidRDefault="004C1E3F" w:rsidP="00DC1682">
            <w:pPr>
              <w:pStyle w:val="StandardWeb"/>
              <w:jc w:val="center"/>
              <w:rPr>
                <w:rFonts w:ascii="Arial" w:hAnsi="Arial" w:cs="Arial"/>
                <w:sz w:val="20"/>
                <w:szCs w:val="20"/>
              </w:rPr>
            </w:pPr>
            <w:r>
              <w:rPr>
                <w:rFonts w:ascii="Arial" w:hAnsi="Arial" w:cs="Arial"/>
                <w:sz w:val="20"/>
                <w:szCs w:val="20"/>
              </w:rPr>
              <w:t>3,27</w:t>
            </w:r>
          </w:p>
        </w:tc>
        <w:tc>
          <w:tcPr>
            <w:tcW w:w="2551" w:type="dxa"/>
          </w:tcPr>
          <w:p w14:paraId="30A77793" w14:textId="77777777" w:rsidR="004C1E3F" w:rsidRDefault="004C1E3F" w:rsidP="00DC1682">
            <w:pPr>
              <w:pStyle w:val="StandardWeb"/>
              <w:jc w:val="center"/>
              <w:rPr>
                <w:rFonts w:ascii="Arial" w:hAnsi="Arial" w:cs="Arial"/>
                <w:sz w:val="20"/>
                <w:szCs w:val="20"/>
              </w:rPr>
            </w:pPr>
            <w:r>
              <w:rPr>
                <w:rFonts w:ascii="Arial" w:hAnsi="Arial" w:cs="Arial"/>
                <w:sz w:val="20"/>
                <w:szCs w:val="20"/>
              </w:rPr>
              <w:t>5.907</w:t>
            </w:r>
          </w:p>
        </w:tc>
        <w:tc>
          <w:tcPr>
            <w:tcW w:w="992" w:type="dxa"/>
          </w:tcPr>
          <w:p w14:paraId="23A304B7" w14:textId="77777777" w:rsidR="004C1E3F" w:rsidRDefault="004C1E3F" w:rsidP="00DC1682">
            <w:pPr>
              <w:pStyle w:val="StandardWeb"/>
              <w:jc w:val="center"/>
              <w:rPr>
                <w:rFonts w:ascii="Arial" w:hAnsi="Arial" w:cs="Arial"/>
                <w:sz w:val="20"/>
                <w:szCs w:val="20"/>
              </w:rPr>
            </w:pPr>
            <w:r>
              <w:rPr>
                <w:rFonts w:ascii="Arial" w:hAnsi="Arial" w:cs="Arial"/>
                <w:sz w:val="20"/>
                <w:szCs w:val="20"/>
              </w:rPr>
              <w:t>4,56</w:t>
            </w:r>
          </w:p>
        </w:tc>
      </w:tr>
    </w:tbl>
    <w:p w14:paraId="42A39DE3" w14:textId="77777777" w:rsidR="004C1E3F" w:rsidRPr="00C713C5" w:rsidRDefault="004C1E3F" w:rsidP="004C1E3F">
      <w:pPr>
        <w:pStyle w:val="StandardWeb"/>
        <w:spacing w:before="0" w:beforeAutospacing="0" w:after="0" w:afterAutospacing="0" w:line="300" w:lineRule="atLeast"/>
        <w:jc w:val="both"/>
        <w:rPr>
          <w:rFonts w:ascii="Arial" w:hAnsi="Arial" w:cs="Arial"/>
          <w:sz w:val="22"/>
          <w:szCs w:val="22"/>
        </w:rPr>
      </w:pPr>
    </w:p>
    <w:p w14:paraId="19ECD925" w14:textId="77777777" w:rsidR="00FC224B" w:rsidRDefault="00D43D27" w:rsidP="004C1E3F">
      <w:pPr>
        <w:pStyle w:val="berschrift3"/>
        <w:spacing w:before="0" w:after="0"/>
      </w:pPr>
      <w:bookmarkStart w:id="6" w:name="_Toc477875550"/>
      <w:r>
        <w:t>…</w:t>
      </w:r>
      <w:r w:rsidR="00C713C5">
        <w:t>im Märkischen</w:t>
      </w:r>
      <w:r w:rsidR="00FC224B">
        <w:t xml:space="preserve"> Kreis</w:t>
      </w:r>
      <w:bookmarkEnd w:id="6"/>
    </w:p>
    <w:p w14:paraId="2E532574" w14:textId="77777777" w:rsidR="004C1E3F" w:rsidRPr="004C1E3F" w:rsidRDefault="004C1E3F" w:rsidP="004C1E3F">
      <w:r>
        <w:t>Im Märkischen Kreis gibt es 1060 km</w:t>
      </w:r>
      <w:r w:rsidRPr="004C1E3F">
        <w:rPr>
          <w:vertAlign w:val="superscript"/>
        </w:rPr>
        <w:t>2</w:t>
      </w:r>
      <w:r>
        <w:t xml:space="preserve"> bejagbare Fläche. Die durchschnittliche Reviergröße beträgt, ähnlich wie in Borken, 305 ha. </w:t>
      </w:r>
      <w:r w:rsidRPr="004C1E3F">
        <w:t xml:space="preserve">Der Anteil der Eigenjagdflächen an der gesamten bejagbaren Fläche ist mit 48% im Märkischen Kreis doppelt so hoch wie im Kreis </w:t>
      </w:r>
      <w:r>
        <w:t>Borken</w:t>
      </w:r>
      <w:r w:rsidRPr="004C1E3F">
        <w:t xml:space="preserve">. </w:t>
      </w:r>
      <w:r>
        <w:t xml:space="preserve">  </w:t>
      </w:r>
    </w:p>
    <w:p w14:paraId="46D091C8" w14:textId="77777777" w:rsidR="00C713C5" w:rsidRDefault="004C1E3F" w:rsidP="004C1E3F">
      <w:pPr>
        <w:pStyle w:val="StandardWeb"/>
        <w:spacing w:before="0" w:beforeAutospacing="0" w:after="0" w:afterAutospacing="0" w:line="300" w:lineRule="atLeast"/>
        <w:jc w:val="both"/>
        <w:rPr>
          <w:rFonts w:ascii="Arial" w:hAnsi="Arial" w:cs="Arial"/>
          <w:sz w:val="22"/>
          <w:szCs w:val="22"/>
        </w:rPr>
      </w:pPr>
      <w:r>
        <w:rPr>
          <w:rFonts w:ascii="Arial" w:hAnsi="Arial" w:cs="Arial"/>
          <w:sz w:val="22"/>
          <w:szCs w:val="22"/>
        </w:rPr>
        <w:t>Da die Niederwildjagd im Märkischen Kreis nur eine sehr untergeordnete Rolle spielt, konzentriert sich die Jagd hier auf das Schalenwild. Jahresstrecken von 3,6 Rehen pro 100 ha verdeutlichen die große Bedeutung dieser Wildart für die Jagd. Schwarzwild</w:t>
      </w:r>
      <w:r w:rsidR="00C713C5">
        <w:rPr>
          <w:rFonts w:ascii="Arial" w:hAnsi="Arial" w:cs="Arial"/>
          <w:sz w:val="22"/>
          <w:szCs w:val="22"/>
        </w:rPr>
        <w:t xml:space="preserve"> kommt mehr oder weniger flächendeckend vor</w:t>
      </w:r>
      <w:r w:rsidR="003C6CFA">
        <w:rPr>
          <w:rFonts w:ascii="Arial" w:hAnsi="Arial" w:cs="Arial"/>
          <w:sz w:val="22"/>
          <w:szCs w:val="22"/>
        </w:rPr>
        <w:t xml:space="preserve"> und es werden große Strecken erzielt</w:t>
      </w:r>
      <w:r w:rsidR="00C713C5">
        <w:rPr>
          <w:rFonts w:ascii="Arial" w:hAnsi="Arial" w:cs="Arial"/>
          <w:sz w:val="22"/>
          <w:szCs w:val="22"/>
        </w:rPr>
        <w:t>.</w:t>
      </w:r>
    </w:p>
    <w:p w14:paraId="4A7579CD" w14:textId="77777777" w:rsidR="00D6666C" w:rsidRDefault="003C6CFA" w:rsidP="004C1E3F">
      <w:pPr>
        <w:pStyle w:val="StandardWeb"/>
        <w:spacing w:before="0" w:beforeAutospacing="0" w:after="0" w:afterAutospacing="0" w:line="300" w:lineRule="atLeast"/>
        <w:jc w:val="both"/>
        <w:rPr>
          <w:rFonts w:ascii="Arial" w:hAnsi="Arial" w:cs="Arial"/>
          <w:sz w:val="22"/>
          <w:szCs w:val="22"/>
        </w:rPr>
      </w:pPr>
      <w:r>
        <w:rPr>
          <w:rFonts w:ascii="Arial" w:hAnsi="Arial" w:cs="Arial"/>
          <w:sz w:val="22"/>
          <w:szCs w:val="22"/>
        </w:rPr>
        <w:t xml:space="preserve">Das </w:t>
      </w:r>
      <w:r w:rsidR="00C713C5" w:rsidRPr="00C713C5">
        <w:rPr>
          <w:rFonts w:ascii="Arial" w:hAnsi="Arial" w:cs="Arial"/>
          <w:sz w:val="22"/>
          <w:szCs w:val="22"/>
        </w:rPr>
        <w:t xml:space="preserve">Rotwildvorkommen </w:t>
      </w:r>
      <w:r>
        <w:rPr>
          <w:rFonts w:ascii="Arial" w:hAnsi="Arial" w:cs="Arial"/>
          <w:sz w:val="22"/>
          <w:szCs w:val="22"/>
        </w:rPr>
        <w:t xml:space="preserve">konzentriert sich </w:t>
      </w:r>
      <w:r w:rsidR="00C713C5" w:rsidRPr="00C713C5">
        <w:rPr>
          <w:rFonts w:ascii="Arial" w:hAnsi="Arial" w:cs="Arial"/>
          <w:sz w:val="22"/>
          <w:szCs w:val="22"/>
        </w:rPr>
        <w:t xml:space="preserve">auf das zwischen Meinerzhagen, Herscheid und Listertalsperre gelegene </w:t>
      </w:r>
      <w:r>
        <w:rPr>
          <w:rFonts w:ascii="Arial" w:hAnsi="Arial" w:cs="Arial"/>
          <w:sz w:val="22"/>
          <w:szCs w:val="22"/>
        </w:rPr>
        <w:t>Verbreitungsgebiet „</w:t>
      </w:r>
      <w:r w:rsidR="00C713C5" w:rsidRPr="00C713C5">
        <w:rPr>
          <w:rFonts w:ascii="Arial" w:hAnsi="Arial" w:cs="Arial"/>
          <w:sz w:val="22"/>
          <w:szCs w:val="22"/>
        </w:rPr>
        <w:t>Ebbegebirge</w:t>
      </w:r>
      <w:r>
        <w:rPr>
          <w:rFonts w:ascii="Arial" w:hAnsi="Arial" w:cs="Arial"/>
          <w:sz w:val="22"/>
          <w:szCs w:val="22"/>
        </w:rPr>
        <w:t>“</w:t>
      </w:r>
      <w:r w:rsidR="00C713C5" w:rsidRPr="00C713C5">
        <w:rPr>
          <w:rFonts w:ascii="Arial" w:hAnsi="Arial" w:cs="Arial"/>
          <w:sz w:val="22"/>
          <w:szCs w:val="22"/>
        </w:rPr>
        <w:t xml:space="preserve">. </w:t>
      </w:r>
      <w:r w:rsidR="00D6666C">
        <w:rPr>
          <w:rFonts w:ascii="Arial" w:hAnsi="Arial" w:cs="Arial"/>
          <w:sz w:val="22"/>
          <w:szCs w:val="22"/>
        </w:rPr>
        <w:t xml:space="preserve">Damwild kommt im </w:t>
      </w:r>
      <w:r w:rsidR="00C7392A">
        <w:rPr>
          <w:rFonts w:ascii="Arial" w:hAnsi="Arial" w:cs="Arial"/>
          <w:sz w:val="22"/>
          <w:szCs w:val="22"/>
        </w:rPr>
        <w:t xml:space="preserve">Verbreitungsgebiet </w:t>
      </w:r>
      <w:r w:rsidR="00C713C5" w:rsidRPr="00C713C5">
        <w:rPr>
          <w:rFonts w:ascii="Arial" w:hAnsi="Arial" w:cs="Arial"/>
          <w:sz w:val="22"/>
          <w:szCs w:val="22"/>
        </w:rPr>
        <w:t>„Herscheid“</w:t>
      </w:r>
      <w:r w:rsidR="00D6666C">
        <w:rPr>
          <w:rFonts w:ascii="Arial" w:hAnsi="Arial" w:cs="Arial"/>
          <w:sz w:val="22"/>
          <w:szCs w:val="22"/>
        </w:rPr>
        <w:t xml:space="preserve"> vor. Darüber hinaus haben sich Rot- und Damwild in Freigebieten festgesetzt. Das Rotwild hat „sein </w:t>
      </w:r>
      <w:r w:rsidR="00D6666C" w:rsidRPr="00D6666C">
        <w:rPr>
          <w:rFonts w:ascii="Arial" w:hAnsi="Arial" w:cs="Arial"/>
          <w:sz w:val="22"/>
          <w:szCs w:val="22"/>
        </w:rPr>
        <w:t>Verbreitungsgebiet</w:t>
      </w:r>
      <w:r w:rsidR="00D6666C">
        <w:rPr>
          <w:rFonts w:ascii="Arial" w:hAnsi="Arial" w:cs="Arial"/>
          <w:sz w:val="22"/>
          <w:szCs w:val="22"/>
        </w:rPr>
        <w:t>“</w:t>
      </w:r>
      <w:r w:rsidR="00D6666C" w:rsidRPr="00D6666C">
        <w:rPr>
          <w:rFonts w:ascii="Arial" w:hAnsi="Arial" w:cs="Arial"/>
          <w:sz w:val="22"/>
          <w:szCs w:val="22"/>
        </w:rPr>
        <w:t xml:space="preserve"> südlich von Lüdenscheid und im Osten deutlich vergrößert</w:t>
      </w:r>
      <w:r w:rsidR="00D6666C">
        <w:rPr>
          <w:rFonts w:ascii="Arial" w:hAnsi="Arial" w:cs="Arial"/>
          <w:sz w:val="22"/>
          <w:szCs w:val="22"/>
        </w:rPr>
        <w:t xml:space="preserve">. Das Damwild kommt schwerpunktmäßig bereits in Freigebieten außerhalb des Verbreitungsgebietes, in Plettenberg, vor. </w:t>
      </w:r>
    </w:p>
    <w:p w14:paraId="17CE86A4" w14:textId="77777777" w:rsidR="00C713C5" w:rsidRPr="00C713C5" w:rsidRDefault="008F5AA0" w:rsidP="004C1E3F">
      <w:pPr>
        <w:pStyle w:val="StandardWeb"/>
        <w:spacing w:before="0" w:beforeAutospacing="0" w:after="0" w:afterAutospacing="0" w:line="300" w:lineRule="atLeast"/>
        <w:jc w:val="both"/>
        <w:rPr>
          <w:rFonts w:ascii="Arial" w:hAnsi="Arial" w:cs="Arial"/>
          <w:sz w:val="22"/>
          <w:szCs w:val="22"/>
        </w:rPr>
      </w:pPr>
      <w:r>
        <w:rPr>
          <w:rFonts w:ascii="Arial" w:hAnsi="Arial" w:cs="Arial"/>
          <w:sz w:val="22"/>
          <w:szCs w:val="22"/>
        </w:rPr>
        <w:t>Jährlich kommen</w:t>
      </w:r>
      <w:r w:rsidR="00C713C5" w:rsidRPr="00C713C5">
        <w:rPr>
          <w:rFonts w:ascii="Arial" w:hAnsi="Arial" w:cs="Arial"/>
          <w:sz w:val="22"/>
          <w:szCs w:val="22"/>
        </w:rPr>
        <w:t xml:space="preserve"> bis zu </w:t>
      </w:r>
      <w:r>
        <w:rPr>
          <w:rFonts w:ascii="Arial" w:hAnsi="Arial" w:cs="Arial"/>
          <w:sz w:val="22"/>
          <w:szCs w:val="22"/>
        </w:rPr>
        <w:t xml:space="preserve">10 Stück Muffelwild zur Strecke, das aus benachbarten Kreisen einwandert. </w:t>
      </w:r>
    </w:p>
    <w:p w14:paraId="690FFAE5" w14:textId="77777777" w:rsidR="000000A7" w:rsidRDefault="00643484" w:rsidP="00772533">
      <w:pPr>
        <w:pStyle w:val="StandardWeb"/>
        <w:jc w:val="both"/>
        <w:rPr>
          <w:rFonts w:ascii="Arial" w:hAnsi="Arial" w:cs="Arial"/>
          <w:sz w:val="22"/>
          <w:szCs w:val="22"/>
        </w:rPr>
      </w:pPr>
      <w:r>
        <w:rPr>
          <w:rFonts w:ascii="Arial" w:hAnsi="Arial" w:cs="Arial"/>
          <w:sz w:val="22"/>
          <w:szCs w:val="22"/>
        </w:rPr>
        <w:t xml:space="preserve"> </w:t>
      </w:r>
    </w:p>
    <w:p w14:paraId="251921AC" w14:textId="77777777" w:rsidR="00772533" w:rsidRDefault="009B32B3" w:rsidP="00772533">
      <w:pPr>
        <w:pStyle w:val="berschrift1"/>
      </w:pPr>
      <w:bookmarkStart w:id="7" w:name="_Toc477875551"/>
      <w:r>
        <w:t xml:space="preserve">Methoden und </w:t>
      </w:r>
      <w:r w:rsidR="00772533">
        <w:t>Bausteine</w:t>
      </w:r>
      <w:bookmarkEnd w:id="7"/>
    </w:p>
    <w:p w14:paraId="502D8E56" w14:textId="77777777" w:rsidR="00CD6003" w:rsidRDefault="006D1B3A" w:rsidP="002B3E0D">
      <w:pPr>
        <w:pStyle w:val="berschrift2"/>
      </w:pPr>
      <w:bookmarkStart w:id="8" w:name="_Toc477875552"/>
      <w:r>
        <w:t>GIS-gestützte Lokalisierung von Wildunfallschwerpunkten</w:t>
      </w:r>
      <w:bookmarkEnd w:id="8"/>
      <w:r>
        <w:t xml:space="preserve"> </w:t>
      </w:r>
    </w:p>
    <w:p w14:paraId="7EBA64B0" w14:textId="77777777" w:rsidR="0050560D" w:rsidRPr="0050560D" w:rsidRDefault="008033D8" w:rsidP="00CD6003">
      <w:pPr>
        <w:pStyle w:val="berschrift3"/>
      </w:pPr>
      <w:bookmarkStart w:id="9" w:name="_Toc477875553"/>
      <w:r>
        <w:t>Wildunfalld</w:t>
      </w:r>
      <w:r w:rsidR="00CD6003">
        <w:t>aten</w:t>
      </w:r>
      <w:r>
        <w:t xml:space="preserve"> der Polizeibehörden</w:t>
      </w:r>
      <w:bookmarkEnd w:id="9"/>
      <w:r w:rsidR="0050560D" w:rsidRPr="0050560D">
        <w:t xml:space="preserve"> </w:t>
      </w:r>
    </w:p>
    <w:p w14:paraId="4FB59FE9" w14:textId="77777777" w:rsidR="002B3E0D" w:rsidRDefault="00DE78F3" w:rsidP="002B3E0D">
      <w:pPr>
        <w:rPr>
          <w:rFonts w:cs="Arial"/>
          <w:szCs w:val="22"/>
        </w:rPr>
      </w:pPr>
      <w:r>
        <w:t xml:space="preserve">Kreis Borken: </w:t>
      </w:r>
      <w:r w:rsidR="002B3E0D">
        <w:t xml:space="preserve">Die Kreispolizeibehörde </w:t>
      </w:r>
      <w:r w:rsidR="002B3E0D">
        <w:rPr>
          <w:rFonts w:cs="Arial"/>
          <w:szCs w:val="22"/>
        </w:rPr>
        <w:t>Borken sammelt</w:t>
      </w:r>
      <w:r w:rsidR="00BE779C">
        <w:rPr>
          <w:rFonts w:cs="Arial"/>
          <w:szCs w:val="22"/>
        </w:rPr>
        <w:t>e</w:t>
      </w:r>
      <w:r w:rsidR="002B3E0D">
        <w:rPr>
          <w:rFonts w:cs="Arial"/>
          <w:szCs w:val="22"/>
        </w:rPr>
        <w:t xml:space="preserve"> seit 1995 Angaben zu allen Unfällen im Kreisgebiet (Ausnahme: Autobahnen) </w:t>
      </w:r>
      <w:r w:rsidR="00991069">
        <w:rPr>
          <w:rFonts w:cs="Arial"/>
          <w:szCs w:val="22"/>
        </w:rPr>
        <w:t>in einer zentralen Unfalldaten-</w:t>
      </w:r>
      <w:r w:rsidR="002B3E0D">
        <w:rPr>
          <w:rFonts w:cs="Arial"/>
          <w:szCs w:val="22"/>
        </w:rPr>
        <w:t>Liste. Hierin w</w:t>
      </w:r>
      <w:r w:rsidR="00BE779C">
        <w:rPr>
          <w:rFonts w:cs="Arial"/>
          <w:szCs w:val="22"/>
        </w:rPr>
        <w:t>u</w:t>
      </w:r>
      <w:r w:rsidR="002B3E0D">
        <w:rPr>
          <w:rFonts w:cs="Arial"/>
          <w:szCs w:val="22"/>
        </w:rPr>
        <w:t xml:space="preserve">rden Ort, Zeitpunkt und Unfallursache tabellarisch erfasst sowie Angaben zu Personen- und Sachschäden – bei Wildunfällen auch die Wildart </w:t>
      </w:r>
      <w:r w:rsidR="00BE779C">
        <w:rPr>
          <w:rFonts w:cs="Arial"/>
          <w:szCs w:val="22"/>
        </w:rPr>
        <w:t xml:space="preserve">– </w:t>
      </w:r>
      <w:commentRangeStart w:id="10"/>
      <w:r w:rsidR="00BE779C">
        <w:rPr>
          <w:rFonts w:cs="Arial"/>
          <w:szCs w:val="22"/>
        </w:rPr>
        <w:t>gespeichert.</w:t>
      </w:r>
      <w:commentRangeEnd w:id="10"/>
      <w:r w:rsidR="00991069">
        <w:rPr>
          <w:rStyle w:val="Kommentarzeichen"/>
        </w:rPr>
        <w:commentReference w:id="10"/>
      </w:r>
      <w:r w:rsidR="00BE779C">
        <w:rPr>
          <w:rFonts w:cs="Arial"/>
          <w:szCs w:val="22"/>
        </w:rPr>
        <w:t xml:space="preserve"> Der Unfallort wurde</w:t>
      </w:r>
      <w:r w:rsidR="002B3E0D">
        <w:rPr>
          <w:rFonts w:cs="Arial"/>
          <w:szCs w:val="22"/>
        </w:rPr>
        <w:t xml:space="preserve"> für Kreis-, Landes- und Bundesstraßen durch eine Codenummer aus Straßen- Nummer, Netzknotennummer, Abschnittsnummer und Stations- Kilometer (Entfernung zu nächsten Kreuzung in km) gekennzeichnet. Zur Lokalisation der Unfallschwerpunkte wurden Daten von insgesamt 8.988 Wildunfällen der Jahre 1995 bis 2005 analysiert, darunter 7.327 Unfälle mit Rehwild. Die Unfalldaten wurden mit der digitalen Karte des überörtlichen Straßennetzes des Landesbetriebes Straßen NRW verschnitten und mit dem Geoinformtionssystem ArcGis 9.1 ausgewertet. Für die kartografische Darstellung konnten Unfälle auf Gemeindestraßen und </w:t>
      </w:r>
      <w:r w:rsidR="002B3E0D">
        <w:rPr>
          <w:rFonts w:cs="Arial"/>
          <w:szCs w:val="22"/>
        </w:rPr>
        <w:lastRenderedPageBreak/>
        <w:t>Wirtschaftswegen (12%), mit nicht ausreichend genauer Ortsangabe bzw. fehlender Wildart (35%) nicht berücksichtigt werden. In die Kartendarstellung gingen 4.149 Datensätze für Rehwild ein.</w:t>
      </w:r>
    </w:p>
    <w:p w14:paraId="05C47DBF" w14:textId="77777777" w:rsidR="002B3E0D" w:rsidRPr="002B3E0D" w:rsidRDefault="002B3E0D" w:rsidP="002B3E0D">
      <w:r>
        <w:rPr>
          <w:rFonts w:cs="Arial"/>
          <w:szCs w:val="22"/>
        </w:rPr>
        <w:t>Um kreisweite Unfallschwerpunkte zu lokalisieren, wurden die Daten einer Rasteranalyse unterzogen (2x2km; 1x1km; 500mx500m). Dabei erwies sich das 1x1 km- Raster als ausreichend genau, um die Unfälle bestimmten Straßenabschnitten zuzuordnen und Unfal</w:t>
      </w:r>
      <w:r w:rsidR="00A555BD">
        <w:rPr>
          <w:rFonts w:cs="Arial"/>
          <w:szCs w:val="22"/>
        </w:rPr>
        <w:t>lschwerpunkte zu erkennen (Abb. 1</w:t>
      </w:r>
      <w:r>
        <w:rPr>
          <w:rFonts w:cs="Arial"/>
          <w:szCs w:val="22"/>
        </w:rPr>
        <w:t>).</w:t>
      </w:r>
    </w:p>
    <w:p w14:paraId="5E18C288" w14:textId="77777777" w:rsidR="00772533" w:rsidRDefault="00D04E3B" w:rsidP="00BE779C">
      <w:pPr>
        <w:jc w:val="center"/>
      </w:pPr>
      <w:r>
        <w:rPr>
          <w:noProof/>
        </w:rPr>
        <w:drawing>
          <wp:inline distT="0" distB="0" distL="0" distR="0" wp14:anchorId="7F71354E" wp14:editId="3516F3DD">
            <wp:extent cx="5759450" cy="463677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59450" cy="4636770"/>
                    </a:xfrm>
                    <a:prstGeom prst="rect">
                      <a:avLst/>
                    </a:prstGeom>
                  </pic:spPr>
                </pic:pic>
              </a:graphicData>
            </a:graphic>
          </wp:inline>
        </w:drawing>
      </w:r>
    </w:p>
    <w:p w14:paraId="76EBB372" w14:textId="77777777" w:rsidR="00A555BD" w:rsidRDefault="00A555BD" w:rsidP="00A555BD">
      <w:r w:rsidRPr="00A555BD">
        <w:rPr>
          <w:b/>
        </w:rPr>
        <w:t>Abbildung 1:</w:t>
      </w:r>
      <w:r>
        <w:t xml:space="preserve"> Unfallschwerpunkte</w:t>
      </w:r>
    </w:p>
    <w:p w14:paraId="4B5006A9" w14:textId="77777777" w:rsidR="00BE779C" w:rsidRDefault="00BE779C" w:rsidP="0050560D"/>
    <w:p w14:paraId="581C711D" w14:textId="77777777" w:rsidR="00991069" w:rsidRDefault="00991069" w:rsidP="0050560D"/>
    <w:p w14:paraId="562C38B4" w14:textId="77777777" w:rsidR="00991069" w:rsidRDefault="00991069" w:rsidP="0050560D"/>
    <w:p w14:paraId="7988430E" w14:textId="77777777" w:rsidR="00991069" w:rsidRDefault="00991069" w:rsidP="0050560D"/>
    <w:p w14:paraId="7B815EFA" w14:textId="77777777" w:rsidR="00A555BD" w:rsidRDefault="00A555BD" w:rsidP="0050560D">
      <w:pPr>
        <w:rPr>
          <w:rFonts w:cs="Arial"/>
          <w:szCs w:val="22"/>
        </w:rPr>
      </w:pPr>
      <w:r>
        <w:rPr>
          <w:rFonts w:cs="Arial"/>
          <w:szCs w:val="22"/>
        </w:rPr>
        <w:t>Zur weiteren Eingrenzung wurden die Wildunfälle auf der Grundlage des 1x1 km- Rasters im Quadranten als Kreisdiagramm dargestellt und zu 3-Jahreszeiträumen zusammengefasst. Dies erlaubt eine Einschätzung, ob sich die Unfallzahlen im Beobachtungszeitraum verringert oder erhöht haben. In Detailkarten wurden die einzelnen Unfallorte lokalisiert und die gefährdeten Bereiche abgegrenzt. Dabei können je nach Fragestellung topographische Karten, Luftbilder oder thematische Karten, wie Jagdbezirke, eingebunden werden (Abb. 2).</w:t>
      </w:r>
      <w:r w:rsidR="00A55DA6">
        <w:rPr>
          <w:rFonts w:cs="Arial"/>
          <w:szCs w:val="22"/>
        </w:rPr>
        <w:t xml:space="preserve"> </w:t>
      </w:r>
    </w:p>
    <w:p w14:paraId="2D25966E" w14:textId="77777777" w:rsidR="00A82C49" w:rsidRPr="00A82C49" w:rsidRDefault="00A82C49" w:rsidP="00A82C49">
      <w:pPr>
        <w:rPr>
          <w:b/>
          <w:bCs/>
        </w:rPr>
      </w:pPr>
      <w:r>
        <w:t xml:space="preserve">Nachdem die zehn Teststrecken festgelegt waren, wurden aus </w:t>
      </w:r>
      <w:r w:rsidRPr="00A82C49">
        <w:t xml:space="preserve">den umfangreichen Tabellen die Wildunfälle mit Schalenwild, die für die betreffenden Streckenabschnitte notiert wurden, sondiert und in Tabellen dargestellt (Tab. A3). Zahlreiche Unfälle wurden von der Polizei ohne Angabe zu Streckenabschnitt (und km) aufgenommen. Daher dürfte die Dunkelziffer an </w:t>
      </w:r>
      <w:r w:rsidRPr="00A82C49">
        <w:lastRenderedPageBreak/>
        <w:t>Unfällen, die zwar in den Rohtabellen auftauchen (aber eben ohne Streckenabschnitt) hoch sein.</w:t>
      </w:r>
    </w:p>
    <w:p w14:paraId="1608CC4F" w14:textId="77777777" w:rsidR="00A82C49" w:rsidRDefault="00A82C49" w:rsidP="00A82C49">
      <w:r w:rsidRPr="00A82C49">
        <w:t xml:space="preserve">Für jede Versuchsstrecke konnte somit ermittelt werden, wie viele Unfälle mit Schalenwild hier pro Jahr seit dem 1.4.2006 (Beginn des Jagdjahres 2006/07) passierten. Um einen Vergleich mit den Daten der Jagdpächter vornehmen zu können, wurden die Polizeidaten auf die Jagdjahre „umgerechnet“. </w:t>
      </w:r>
    </w:p>
    <w:p w14:paraId="6A92BE13" w14:textId="77777777" w:rsidR="00A555BD" w:rsidRDefault="002B0AB5" w:rsidP="002B0AB5">
      <w:pPr>
        <w:jc w:val="left"/>
      </w:pPr>
      <w:r w:rsidRPr="002B0AB5">
        <w:object w:dxaOrig="4320" w:dyaOrig="3053" w14:anchorId="4C9628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6.5pt;height:323pt" o:ole="">
            <v:imagedata r:id="rId11" o:title=""/>
          </v:shape>
          <o:OLEObject Type="Embed" ProgID="FoxitReader.Document" ShapeID="_x0000_i1025" DrawAspect="Content" ObjectID="_1551617428" r:id="rId12"/>
        </w:object>
      </w:r>
      <w:r w:rsidR="00A555BD" w:rsidRPr="00A555BD">
        <w:rPr>
          <w:b/>
        </w:rPr>
        <w:t>Abbildung 2:</w:t>
      </w:r>
      <w:r w:rsidR="008033D8">
        <w:t xml:space="preserve"> Wildu</w:t>
      </w:r>
      <w:r w:rsidR="00A555BD">
        <w:t>nfallschwerpunkt und Jagdbezirke</w:t>
      </w:r>
      <w:r w:rsidR="008033D8">
        <w:t xml:space="preserve"> an der K3 in Borken</w:t>
      </w:r>
    </w:p>
    <w:p w14:paraId="1A92D4C4" w14:textId="77777777" w:rsidR="00A555BD" w:rsidRDefault="00A555BD" w:rsidP="0050560D"/>
    <w:p w14:paraId="0DF93255" w14:textId="77777777" w:rsidR="00A555BD" w:rsidRDefault="00A555BD" w:rsidP="00A82C49">
      <w:pPr>
        <w:rPr>
          <w:rFonts w:cs="Arial"/>
          <w:szCs w:val="22"/>
        </w:rPr>
      </w:pPr>
      <w:r>
        <w:rPr>
          <w:rFonts w:cs="Arial"/>
          <w:szCs w:val="22"/>
        </w:rPr>
        <w:t>Die Auswertung der Polizeidaten ermöglicht eine flächendeckende Gefährdungsanalyse für das gesamte überörtliche Straßennetz mit Ausnahme der Autobahnen. Neben den beschriebenen kartografischen Analysen bieten die Polizeidaten (Unfalldatum, -zeit) detaillierte Auswertungsmöglichkeiten über die zeitliche Vert</w:t>
      </w:r>
      <w:r w:rsidR="00A82C49">
        <w:rPr>
          <w:rFonts w:cs="Arial"/>
          <w:szCs w:val="22"/>
        </w:rPr>
        <w:t xml:space="preserve">eilung der Wildunfälle. </w:t>
      </w:r>
      <w:r>
        <w:rPr>
          <w:rFonts w:cs="Arial"/>
          <w:szCs w:val="22"/>
        </w:rPr>
        <w:t>Für die Auswertung wurde der Mittelwert der Unfälle von 1995 – 2006/07 mit dem Mittelwert der Jahre mit Unfallverhütungsmaßnahmen in Relation gebracht</w:t>
      </w:r>
      <w:r w:rsidR="0050560D">
        <w:rPr>
          <w:rFonts w:cs="Arial"/>
          <w:szCs w:val="22"/>
        </w:rPr>
        <w:t xml:space="preserve"> (Tab. 12)</w:t>
      </w:r>
      <w:r>
        <w:rPr>
          <w:rFonts w:cs="Arial"/>
          <w:szCs w:val="22"/>
        </w:rPr>
        <w:t>.</w:t>
      </w:r>
    </w:p>
    <w:p w14:paraId="2C0C932A" w14:textId="77777777" w:rsidR="00A82863" w:rsidRDefault="00A82863" w:rsidP="0050560D">
      <w:pPr>
        <w:rPr>
          <w:rFonts w:cs="Arial"/>
          <w:sz w:val="18"/>
          <w:szCs w:val="18"/>
        </w:rPr>
      </w:pPr>
    </w:p>
    <w:p w14:paraId="79767324" w14:textId="77777777" w:rsidR="00A555BD" w:rsidRDefault="003E45B2" w:rsidP="0050560D">
      <w:pPr>
        <w:rPr>
          <w:rFonts w:cs="Arial"/>
          <w:szCs w:val="22"/>
        </w:rPr>
      </w:pPr>
      <w:r>
        <w:rPr>
          <w:noProof/>
        </w:rPr>
        <w:object w:dxaOrig="0" w:dyaOrig="0" w14:anchorId="37ADA694">
          <v:shape id="_x0000_s1028" type="#_x0000_t75" style="position:absolute;left:0;text-align:left;margin-left:78.55pt;margin-top:19.9pt;width:296.3pt;height:37.45pt;z-index:251657728;mso-wrap-distance-left:0;mso-wrap-distance-right:0" filled="t">
            <v:fill color2="black"/>
            <v:imagedata r:id="rId13" o:title=""/>
            <w10:wrap type="topAndBottom"/>
          </v:shape>
          <o:OLEObject Type="Embed" ProgID="opendocument.CalcDocument.1" ShapeID="_x0000_s1028" DrawAspect="Content" ObjectID="_1551617430" r:id="rId14"/>
        </w:object>
      </w:r>
      <w:r w:rsidR="001709A7" w:rsidRPr="001709A7">
        <w:rPr>
          <w:b/>
        </w:rPr>
        <w:t>Tabelle 12:</w:t>
      </w:r>
      <w:r w:rsidR="001709A7">
        <w:t xml:space="preserve"> </w:t>
      </w:r>
      <w:r w:rsidR="001709A7">
        <w:rPr>
          <w:rFonts w:cs="Arial"/>
          <w:szCs w:val="22"/>
        </w:rPr>
        <w:t>Entwicklung Schalenwildunfälle nach Polizei – Beispiel K25</w:t>
      </w:r>
    </w:p>
    <w:p w14:paraId="502C37D2" w14:textId="77777777" w:rsidR="0050560D" w:rsidRDefault="0050560D" w:rsidP="0050560D">
      <w:pPr>
        <w:pStyle w:val="VorformatierterText"/>
        <w:spacing w:line="300" w:lineRule="atLeast"/>
        <w:jc w:val="both"/>
        <w:rPr>
          <w:rFonts w:ascii="Arial" w:hAnsi="Arial" w:cs="Arial"/>
          <w:sz w:val="22"/>
          <w:szCs w:val="22"/>
        </w:rPr>
      </w:pPr>
      <w:r>
        <w:rPr>
          <w:rFonts w:ascii="Arial" w:hAnsi="Arial" w:cs="Arial"/>
          <w:sz w:val="22"/>
          <w:szCs w:val="22"/>
        </w:rPr>
        <w:t xml:space="preserve">Um die Entwicklung des Wildunfallgeschehens innerhalb der letzten vier Jahre zu visualisieren, wurden auch für die Polizeidaten Balkendiagramme angefertigt. Am Beispiel der K 25 sieht man, dass die absolute Anzahl von Wildunfällen zwar um 38% zurückgegangen ist. Doch ist die Zahl der Unfälle seit Beginn der Maßnahme (hier: 23.4.2007) wieder (progressiv) gestiegen. </w:t>
      </w:r>
    </w:p>
    <w:p w14:paraId="4B6643FD" w14:textId="77777777" w:rsidR="0077670D" w:rsidRDefault="0077670D" w:rsidP="00DE78F3">
      <w:pPr>
        <w:rPr>
          <w:rFonts w:cs="Arial"/>
          <w:szCs w:val="22"/>
        </w:rPr>
      </w:pPr>
    </w:p>
    <w:p w14:paraId="2D4B0C70" w14:textId="77777777" w:rsidR="00DE78F3" w:rsidRDefault="00DE78F3" w:rsidP="00DE78F3">
      <w:pPr>
        <w:rPr>
          <w:rFonts w:cs="Arial"/>
          <w:szCs w:val="22"/>
        </w:rPr>
      </w:pPr>
      <w:r>
        <w:rPr>
          <w:rFonts w:cs="Arial"/>
          <w:szCs w:val="22"/>
        </w:rPr>
        <w:lastRenderedPageBreak/>
        <w:t xml:space="preserve">Märkischer Kreis: Der FD 67 Geographische Informationssysteme (Katasterbehörde) richtete 2008 das Thema „Wildunfälle“ in ihrem Online- Geodatenportal ein. Hierfür wurden die digitalisierten Wildunfalldaten der Polizei aus den Kalenderjahren 2002 bis 2008 innerhalb eines ARC-GIS- Projektes in einen räumlichen Bezug gebracht, indem die Punkte der Wildunfälle mit den Straßenkarten des Kreises verknüpft wurden. Leider wurde von der Polizei nicht nach Wildarten differenziert. Die Art der Datenerfassung bei der Polizei ist im gesamten Zeitraum unverändert. Von der Polizei wurden im gesamten Zeitraum 7148 Unfälle erfasst. Davon befanden sich 5150 auf klassifizierten Straßen (Bundes-, Landes-, Kreisstr.). Hiervon konnten 4910 Unfälle eindeutig verortet werden und in die Auswertung und Karten einfließen. Die anderen Datensätze waren nicht verwertbar, weil genaue Angaben z. B. zur Kilometrierung fehlen, bzw. weil der Unfall auf einer nicht kategorisierten Straße erfolgte. Folgende Diagramme und Karten wurden erstellt: </w:t>
      </w:r>
    </w:p>
    <w:p w14:paraId="33290220" w14:textId="77777777" w:rsidR="00DE78F3" w:rsidRDefault="00DE78F3" w:rsidP="00DE78F3">
      <w:pPr>
        <w:rPr>
          <w:rFonts w:cs="Arial"/>
          <w:szCs w:val="22"/>
        </w:rPr>
      </w:pPr>
    </w:p>
    <w:p w14:paraId="47434C82" w14:textId="77777777" w:rsidR="00DE78F3" w:rsidRDefault="00DE78F3" w:rsidP="00DE78F3">
      <w:pPr>
        <w:rPr>
          <w:rFonts w:cs="Arial"/>
          <w:szCs w:val="22"/>
        </w:rPr>
      </w:pPr>
      <w:r>
        <w:rPr>
          <w:rFonts w:cs="Arial"/>
          <w:szCs w:val="22"/>
        </w:rPr>
        <w:t>Diagramme: Wildunfälle pro Jahr; Wildunfälle nach Uhrzeit; Unfälle pro Stadt/Gemeinde</w:t>
      </w:r>
    </w:p>
    <w:p w14:paraId="7BDAEA9E" w14:textId="77777777" w:rsidR="00DE78F3" w:rsidRDefault="00DE78F3" w:rsidP="00DE78F3">
      <w:pPr>
        <w:rPr>
          <w:rFonts w:cs="Arial"/>
          <w:szCs w:val="22"/>
        </w:rPr>
      </w:pPr>
      <w:r>
        <w:rPr>
          <w:rFonts w:cs="Arial"/>
          <w:szCs w:val="22"/>
        </w:rPr>
        <w:t xml:space="preserve">Karten: </w:t>
      </w:r>
    </w:p>
    <w:p w14:paraId="1867B5F9" w14:textId="77777777" w:rsidR="00DE78F3" w:rsidRDefault="00DE78F3" w:rsidP="00DE78F3">
      <w:pPr>
        <w:numPr>
          <w:ilvl w:val="0"/>
          <w:numId w:val="14"/>
        </w:numPr>
        <w:suppressAutoHyphens/>
        <w:jc w:val="left"/>
        <w:rPr>
          <w:rFonts w:cs="Arial"/>
          <w:szCs w:val="22"/>
        </w:rPr>
      </w:pPr>
      <w:r>
        <w:rPr>
          <w:rFonts w:cs="Arial"/>
          <w:szCs w:val="22"/>
        </w:rPr>
        <w:t>Unfälle an Straßenabschnitten (500m/ 1km)/ Verteilung über die Jahre</w:t>
      </w:r>
    </w:p>
    <w:p w14:paraId="5DBCCD9F" w14:textId="77777777" w:rsidR="00DE78F3" w:rsidRDefault="00DE78F3" w:rsidP="00DE78F3">
      <w:pPr>
        <w:numPr>
          <w:ilvl w:val="0"/>
          <w:numId w:val="14"/>
        </w:numPr>
        <w:suppressAutoHyphens/>
        <w:jc w:val="left"/>
        <w:rPr>
          <w:rFonts w:cs="Arial"/>
          <w:szCs w:val="22"/>
        </w:rPr>
      </w:pPr>
      <w:r>
        <w:rPr>
          <w:rFonts w:cs="Arial"/>
          <w:szCs w:val="22"/>
        </w:rPr>
        <w:t xml:space="preserve">Anzahl der Unfälle in einem Raster (500m x 500m, 1km x 1km)/ Verteilung über die Jahre </w:t>
      </w:r>
    </w:p>
    <w:p w14:paraId="2F29477F" w14:textId="77777777" w:rsidR="00DE78F3" w:rsidRDefault="00DE78F3" w:rsidP="00DE78F3">
      <w:pPr>
        <w:numPr>
          <w:ilvl w:val="0"/>
          <w:numId w:val="14"/>
        </w:numPr>
        <w:suppressAutoHyphens/>
        <w:jc w:val="left"/>
        <w:rPr>
          <w:rFonts w:cs="Arial"/>
          <w:szCs w:val="22"/>
        </w:rPr>
      </w:pPr>
      <w:r>
        <w:rPr>
          <w:rFonts w:cs="Arial"/>
          <w:szCs w:val="22"/>
        </w:rPr>
        <w:t xml:space="preserve">Unfälle in Jagdbezirken (gesamt/ pro ha/ Verteilung über die Jahre)  </w:t>
      </w:r>
    </w:p>
    <w:p w14:paraId="5DA89AD7" w14:textId="77777777" w:rsidR="00DE78F3" w:rsidRDefault="00DE78F3" w:rsidP="0050560D">
      <w:pPr>
        <w:pStyle w:val="VorformatierterText"/>
        <w:spacing w:line="300" w:lineRule="atLeast"/>
        <w:jc w:val="both"/>
        <w:rPr>
          <w:rFonts w:ascii="Arial" w:hAnsi="Arial" w:cs="Arial"/>
          <w:sz w:val="22"/>
          <w:szCs w:val="22"/>
        </w:rPr>
      </w:pPr>
    </w:p>
    <w:p w14:paraId="284923CA" w14:textId="77777777" w:rsidR="0050560D" w:rsidRDefault="003E45B2" w:rsidP="00A555BD">
      <w:pPr>
        <w:jc w:val="left"/>
      </w:pPr>
      <w:r>
        <w:rPr>
          <w:b/>
          <w:noProof/>
        </w:rPr>
        <w:object w:dxaOrig="0" w:dyaOrig="0" w14:anchorId="1BDC4D5D">
          <v:shape id="_x0000_s1029" type="#_x0000_t75" style="position:absolute;margin-left:94.2pt;margin-top:.5pt;width:265.1pt;height:145.85pt;z-index:251658752;mso-wrap-distance-left:0;mso-wrap-distance-right:0" filled="t" stroked="t" strokeweight=".05pt">
            <v:fill color2="black"/>
            <v:imagedata r:id="rId15" o:title=""/>
            <w10:wrap type="topAndBottom"/>
          </v:shape>
          <o:OLEObject Type="Embed" ProgID="opendocument.ChartDocument.1" ShapeID="_x0000_s1029" DrawAspect="Content" ObjectID="_1551617431" r:id="rId16"/>
        </w:object>
      </w:r>
      <w:r w:rsidR="0050560D" w:rsidRPr="0050560D">
        <w:rPr>
          <w:b/>
        </w:rPr>
        <w:t>Abbildung x:</w:t>
      </w:r>
      <w:r w:rsidR="0050560D">
        <w:t xml:space="preserve"> Schalenwildunfälle nach Polizeidaten – Beispiel K 25</w:t>
      </w:r>
    </w:p>
    <w:p w14:paraId="18EED5A0" w14:textId="77777777" w:rsidR="0050560D" w:rsidRDefault="0050560D" w:rsidP="00A555BD">
      <w:pPr>
        <w:jc w:val="left"/>
      </w:pPr>
    </w:p>
    <w:p w14:paraId="1D861B6A" w14:textId="77777777" w:rsidR="00CD6003" w:rsidRDefault="00CD6003" w:rsidP="00CD6003">
      <w:pPr>
        <w:pStyle w:val="berschrift3"/>
      </w:pPr>
      <w:bookmarkStart w:id="11" w:name="_Toc477875554"/>
      <w:r>
        <w:t>Jagddaten</w:t>
      </w:r>
      <w:bookmarkEnd w:id="11"/>
    </w:p>
    <w:p w14:paraId="3CD68581" w14:textId="77777777" w:rsidR="0050560D" w:rsidRDefault="0050560D" w:rsidP="0050560D">
      <w:pPr>
        <w:rPr>
          <w:rFonts w:cs="Arial"/>
          <w:b/>
          <w:szCs w:val="22"/>
        </w:rPr>
      </w:pPr>
      <w:r w:rsidRPr="0050560D">
        <w:rPr>
          <w:rFonts w:cs="Arial"/>
          <w:b/>
          <w:szCs w:val="22"/>
        </w:rPr>
        <w:t>Jagdstreckenmeldungen (Verkehrsverluste)</w:t>
      </w:r>
    </w:p>
    <w:p w14:paraId="0CCC7118" w14:textId="77777777" w:rsidR="0050560D" w:rsidRDefault="000F7A43" w:rsidP="0050560D">
      <w:pPr>
        <w:rPr>
          <w:rFonts w:cs="Arial"/>
          <w:szCs w:val="22"/>
        </w:rPr>
      </w:pPr>
      <w:r>
        <w:rPr>
          <w:rFonts w:cs="Arial"/>
          <w:szCs w:val="22"/>
        </w:rPr>
        <w:t xml:space="preserve">Es wurde eine Analyse der kreisweiten Jagdstreckenstatistiken (UJB BOR) aus den Jagdjahren 1995/96 bis 2009/10 vorgenommen. Dabei wurden die von den Jägern gemeldeten </w:t>
      </w:r>
      <w:r w:rsidR="0050560D">
        <w:rPr>
          <w:rFonts w:cs="Arial"/>
          <w:szCs w:val="22"/>
        </w:rPr>
        <w:t>Straßenverkehrsverluste beim Schalenwild (Rotwild, Damwild, Rehwild, Schwarzwild) zur Vorbereitung der kartogr</w:t>
      </w:r>
      <w:r>
        <w:rPr>
          <w:rFonts w:cs="Arial"/>
          <w:szCs w:val="22"/>
        </w:rPr>
        <w:t>afische</w:t>
      </w:r>
      <w:r w:rsidR="00C73EBE">
        <w:rPr>
          <w:rFonts w:cs="Arial"/>
          <w:szCs w:val="22"/>
        </w:rPr>
        <w:t>n</w:t>
      </w:r>
      <w:r>
        <w:rPr>
          <w:rFonts w:cs="Arial"/>
          <w:szCs w:val="22"/>
        </w:rPr>
        <w:t xml:space="preserve"> Darstellung bearbeitet</w:t>
      </w:r>
      <w:r w:rsidR="0050560D">
        <w:rPr>
          <w:rFonts w:cs="Arial"/>
          <w:szCs w:val="22"/>
        </w:rPr>
        <w:t xml:space="preserve">. Die Daten, die in Form von Streckenmeldebögen der 410 Reviere des Kreises Borken vorlagen, wurden einer Plausibilitätsprüfung unterzogen und digitalisiert. Anschließend wurden die Daten in das ARC-GIS- Projekt des Kreises Borken eingepflegt.   </w:t>
      </w:r>
    </w:p>
    <w:p w14:paraId="1A1B6749" w14:textId="77777777" w:rsidR="0050560D" w:rsidRDefault="000F7A43" w:rsidP="0050560D">
      <w:pPr>
        <w:rPr>
          <w:rFonts w:cs="Arial"/>
          <w:szCs w:val="22"/>
        </w:rPr>
      </w:pPr>
      <w:r>
        <w:rPr>
          <w:rFonts w:cs="Arial"/>
          <w:szCs w:val="22"/>
        </w:rPr>
        <w:t xml:space="preserve">Abschließend wurde </w:t>
      </w:r>
      <w:r w:rsidR="0050560D">
        <w:rPr>
          <w:rFonts w:cs="Arial"/>
          <w:szCs w:val="22"/>
        </w:rPr>
        <w:t>eine Auswertung der Abschusspläne und der Streckenmeldungen in den betroffenen Revieren durchgeführt.</w:t>
      </w:r>
    </w:p>
    <w:p w14:paraId="28560C86" w14:textId="77777777" w:rsidR="00DE78F3" w:rsidRDefault="00DE78F3" w:rsidP="00DE78F3">
      <w:pPr>
        <w:rPr>
          <w:rFonts w:cs="Arial"/>
          <w:b/>
          <w:szCs w:val="22"/>
        </w:rPr>
      </w:pPr>
    </w:p>
    <w:p w14:paraId="082B4294" w14:textId="77777777" w:rsidR="00DE78F3" w:rsidRPr="00DE78F3" w:rsidRDefault="00DE78F3" w:rsidP="00DE78F3">
      <w:pPr>
        <w:rPr>
          <w:rFonts w:cs="Arial"/>
          <w:b/>
          <w:szCs w:val="22"/>
        </w:rPr>
      </w:pPr>
      <w:r>
        <w:rPr>
          <w:rFonts w:cs="Arial"/>
        </w:rPr>
        <w:lastRenderedPageBreak/>
        <w:t xml:space="preserve">Märkischer Kreis: 2011 wurde eine Auswertung der Streckenlisten der Jagdjahre 2004/05 bis 2011/12 der betroffenen Reviere an den Teststrecken durchgeführt. Neben den gemeldeten Verkehrsverlusten für Reh- und Schwarzwild wurden auch die Rehwildstrecken (pro 100ha) der einzelnen Reviere ausgearbeitet. </w:t>
      </w:r>
    </w:p>
    <w:p w14:paraId="7EA5EFB1" w14:textId="77777777" w:rsidR="0050560D" w:rsidRDefault="0050560D" w:rsidP="00A555BD">
      <w:pPr>
        <w:jc w:val="left"/>
      </w:pPr>
    </w:p>
    <w:p w14:paraId="3EE967E4" w14:textId="77777777" w:rsidR="00D1000A" w:rsidRDefault="008E1986" w:rsidP="00D1000A">
      <w:pPr>
        <w:pStyle w:val="berschrift2"/>
      </w:pPr>
      <w:bookmarkStart w:id="12" w:name="_Toc477875555"/>
      <w:r>
        <w:t xml:space="preserve">Thematische </w:t>
      </w:r>
      <w:r w:rsidR="00D1000A">
        <w:t>Verkehrsschauen</w:t>
      </w:r>
      <w:r>
        <w:t xml:space="preserve"> an Wildunfallschwerpunkten</w:t>
      </w:r>
      <w:bookmarkEnd w:id="12"/>
    </w:p>
    <w:p w14:paraId="1B4362C8" w14:textId="77777777" w:rsidR="00D1000A" w:rsidRDefault="00D1000A" w:rsidP="00D1000A">
      <w:r>
        <w:rPr>
          <w:rFonts w:cs="Arial"/>
          <w:szCs w:val="22"/>
        </w:rPr>
        <w:t>Als Verkehrsschauen werden Begehungen der Versuchsstrecken bezeichnet, bei denen sich die Teilnehmer der Arbeitsgruppe ein konkretes Bild von der Strecke mach</w:t>
      </w:r>
      <w:r w:rsidR="00470D64">
        <w:rPr>
          <w:rFonts w:cs="Arial"/>
          <w:szCs w:val="22"/>
        </w:rPr>
        <w:t>ten. Hier bestand</w:t>
      </w:r>
      <w:r>
        <w:rPr>
          <w:rFonts w:cs="Arial"/>
          <w:szCs w:val="22"/>
        </w:rPr>
        <w:t xml:space="preserve"> die Möglichkeit des Austausches der Vertreter der Fachbehörden mit den Anwohnern bzw. Jagdausübungsberechtigten, und zwar direkt vor Ort (s.</w:t>
      </w:r>
      <w:r w:rsidR="00470D64">
        <w:rPr>
          <w:rFonts w:cs="Arial"/>
          <w:szCs w:val="22"/>
        </w:rPr>
        <w:t xml:space="preserve"> Anhang Ax-Ax</w:t>
      </w:r>
      <w:r>
        <w:rPr>
          <w:rFonts w:cs="Arial"/>
          <w:szCs w:val="22"/>
        </w:rPr>
        <w:t>)</w:t>
      </w:r>
      <w:r w:rsidR="006E1022">
        <w:rPr>
          <w:rFonts w:cs="Arial"/>
          <w:szCs w:val="22"/>
        </w:rPr>
        <w:t>.</w:t>
      </w:r>
      <w:r w:rsidR="008E1986">
        <w:rPr>
          <w:rFonts w:cs="Arial"/>
          <w:szCs w:val="22"/>
        </w:rPr>
        <w:t xml:space="preserve"> N</w:t>
      </w:r>
      <w:r w:rsidR="008E1986" w:rsidRPr="008E1986">
        <w:rPr>
          <w:rFonts w:cs="Arial"/>
          <w:szCs w:val="22"/>
        </w:rPr>
        <w:t>ach dem Verfahren der Verkehrsschau</w:t>
      </w:r>
      <w:r w:rsidR="008E1986">
        <w:rPr>
          <w:rFonts w:cs="Arial"/>
          <w:szCs w:val="22"/>
        </w:rPr>
        <w:t xml:space="preserve"> (FIS 2013) wurde</w:t>
      </w:r>
      <w:r w:rsidR="008E1986" w:rsidRPr="008E1986">
        <w:rPr>
          <w:rFonts w:cs="Arial"/>
          <w:szCs w:val="22"/>
        </w:rPr>
        <w:t xml:space="preserve"> die örtliche Kontrolle und Bewertung der Verkehrssiche</w:t>
      </w:r>
      <w:r w:rsidR="00470D64">
        <w:rPr>
          <w:rFonts w:cs="Arial"/>
          <w:szCs w:val="22"/>
        </w:rPr>
        <w:t>rheit durchgeführt. Überprüft wu</w:t>
      </w:r>
      <w:r w:rsidR="008E1986" w:rsidRPr="008E1986">
        <w:rPr>
          <w:rFonts w:cs="Arial"/>
          <w:szCs w:val="22"/>
        </w:rPr>
        <w:t>rden dabei Notwendigkeit, Sinnhaft</w:t>
      </w:r>
      <w:r w:rsidR="00470D64">
        <w:rPr>
          <w:rFonts w:cs="Arial"/>
          <w:szCs w:val="22"/>
        </w:rPr>
        <w:t xml:space="preserve">igkeit, Zustand, Erkennbarkeit </w:t>
      </w:r>
      <w:r w:rsidR="008E1986" w:rsidRPr="008E1986">
        <w:rPr>
          <w:rFonts w:cs="Arial"/>
          <w:szCs w:val="22"/>
        </w:rPr>
        <w:t>und Sichtbarkeit für Verkehrszeichen und andere Verkehrseinrichtungen. Mögliche Sichtbehinderungen durch Einbauten im Verkehrsraum oder durch ruhenden Verkehr</w:t>
      </w:r>
      <w:r w:rsidR="00470D64">
        <w:rPr>
          <w:rFonts w:cs="Arial"/>
          <w:szCs w:val="22"/>
        </w:rPr>
        <w:t>, die für das Wildunfallgeschehen relevant sein können, wurden angesprochen</w:t>
      </w:r>
      <w:r w:rsidR="008E1986" w:rsidRPr="008E1986">
        <w:rPr>
          <w:rFonts w:cs="Arial"/>
          <w:szCs w:val="22"/>
        </w:rPr>
        <w:t>.</w:t>
      </w:r>
      <w:r w:rsidR="00470D64">
        <w:rPr>
          <w:rFonts w:cs="Arial"/>
          <w:szCs w:val="22"/>
        </w:rPr>
        <w:t xml:space="preserve"> </w:t>
      </w:r>
      <w:r w:rsidR="008E1986" w:rsidRPr="008E1986">
        <w:rPr>
          <w:rFonts w:cs="Arial"/>
          <w:szCs w:val="22"/>
        </w:rPr>
        <w:t xml:space="preserve"> </w:t>
      </w:r>
    </w:p>
    <w:p w14:paraId="03315B0B" w14:textId="77777777" w:rsidR="00D1000A" w:rsidRPr="00D1000A" w:rsidRDefault="00D1000A" w:rsidP="00D1000A"/>
    <w:p w14:paraId="177E53F2" w14:textId="77777777" w:rsidR="006E1022" w:rsidRDefault="006E1022" w:rsidP="006E1022">
      <w:pPr>
        <w:pStyle w:val="berschrift2"/>
      </w:pPr>
      <w:bookmarkStart w:id="13" w:name="_Toc477875556"/>
      <w:r w:rsidRPr="006E1022">
        <w:t>Kartierung</w:t>
      </w:r>
      <w:r w:rsidR="00F152D9">
        <w:t>en und wildökologische</w:t>
      </w:r>
      <w:r w:rsidRPr="006E1022">
        <w:t xml:space="preserve"> Bewertung</w:t>
      </w:r>
      <w:bookmarkEnd w:id="13"/>
    </w:p>
    <w:p w14:paraId="64671F11" w14:textId="77777777" w:rsidR="006E1022" w:rsidRDefault="006E1022" w:rsidP="006E1022">
      <w:pPr>
        <w:rPr>
          <w:rFonts w:cs="Arial"/>
          <w:szCs w:val="22"/>
        </w:rPr>
      </w:pPr>
      <w:r>
        <w:rPr>
          <w:rFonts w:cs="Arial"/>
          <w:szCs w:val="22"/>
        </w:rPr>
        <w:t>Um die Unfallschwerpunkte an den Teststrecken zu lokalisieren und genauere Kenntnisse über die bevorzugten Wildquerungsstellen zu erlangen, wurden die entsprechenden Straßenabschnitte mehrfach begangen und verschiedene, auf Wildunfälle Einfluss nehmende Faktoren kartiert:</w:t>
      </w:r>
    </w:p>
    <w:p w14:paraId="631FA9D6" w14:textId="77777777" w:rsidR="006E1022" w:rsidRPr="00B67DD7" w:rsidRDefault="006E1022" w:rsidP="006E1022">
      <w:pPr>
        <w:numPr>
          <w:ilvl w:val="0"/>
          <w:numId w:val="15"/>
        </w:numPr>
        <w:tabs>
          <w:tab w:val="left" w:pos="720"/>
        </w:tabs>
        <w:suppressAutoHyphens/>
        <w:spacing w:line="240" w:lineRule="auto"/>
        <w:jc w:val="left"/>
        <w:rPr>
          <w:rFonts w:cs="Arial"/>
          <w:szCs w:val="22"/>
          <w:lang w:eastAsia="ar-SA"/>
        </w:rPr>
      </w:pPr>
      <w:r>
        <w:rPr>
          <w:rFonts w:cs="Arial"/>
          <w:szCs w:val="22"/>
          <w:lang w:eastAsia="ar-SA"/>
        </w:rPr>
        <w:t>Schalenwildfährten und -wechsel</w:t>
      </w:r>
      <w:r w:rsidRPr="00B67DD7">
        <w:rPr>
          <w:rFonts w:cs="Arial"/>
          <w:szCs w:val="22"/>
          <w:lang w:eastAsia="ar-SA"/>
        </w:rPr>
        <w:t xml:space="preserve"> in verschiedenen Jahreszeiten</w:t>
      </w:r>
    </w:p>
    <w:p w14:paraId="50C36EB4" w14:textId="77777777" w:rsidR="006E1022" w:rsidRPr="00B67DD7" w:rsidRDefault="006E1022" w:rsidP="006E1022">
      <w:pPr>
        <w:numPr>
          <w:ilvl w:val="0"/>
          <w:numId w:val="15"/>
        </w:numPr>
        <w:tabs>
          <w:tab w:val="left" w:pos="720"/>
        </w:tabs>
        <w:suppressAutoHyphens/>
        <w:spacing w:line="240" w:lineRule="auto"/>
        <w:jc w:val="left"/>
        <w:rPr>
          <w:rFonts w:cs="Arial"/>
          <w:szCs w:val="22"/>
          <w:lang w:eastAsia="ar-SA"/>
        </w:rPr>
      </w:pPr>
      <w:r w:rsidRPr="00B67DD7">
        <w:rPr>
          <w:rFonts w:cs="Arial"/>
          <w:szCs w:val="22"/>
          <w:lang w:eastAsia="ar-SA"/>
        </w:rPr>
        <w:t>Lage von jagdliche</w:t>
      </w:r>
      <w:r>
        <w:rPr>
          <w:rFonts w:cs="Arial"/>
          <w:szCs w:val="22"/>
          <w:lang w:eastAsia="ar-SA"/>
        </w:rPr>
        <w:t>n</w:t>
      </w:r>
      <w:r w:rsidRPr="00B67DD7">
        <w:rPr>
          <w:rFonts w:cs="Arial"/>
          <w:szCs w:val="22"/>
          <w:lang w:eastAsia="ar-SA"/>
        </w:rPr>
        <w:t xml:space="preserve"> Einrichtungen</w:t>
      </w:r>
    </w:p>
    <w:p w14:paraId="747AC1CF" w14:textId="77777777" w:rsidR="006E1022" w:rsidRDefault="006E1022" w:rsidP="006E1022">
      <w:pPr>
        <w:numPr>
          <w:ilvl w:val="0"/>
          <w:numId w:val="15"/>
        </w:numPr>
        <w:tabs>
          <w:tab w:val="left" w:pos="720"/>
        </w:tabs>
        <w:suppressAutoHyphens/>
        <w:spacing w:line="240" w:lineRule="auto"/>
        <w:jc w:val="left"/>
        <w:rPr>
          <w:rFonts w:cs="Arial"/>
          <w:szCs w:val="22"/>
          <w:lang w:eastAsia="ar-SA"/>
        </w:rPr>
      </w:pPr>
      <w:r w:rsidRPr="00B67DD7">
        <w:rPr>
          <w:rFonts w:cs="Arial"/>
          <w:szCs w:val="22"/>
          <w:lang w:eastAsia="ar-SA"/>
        </w:rPr>
        <w:t>Wildunfallverhütungsmaßnahmen im Straßenraum</w:t>
      </w:r>
    </w:p>
    <w:p w14:paraId="246A1AE9" w14:textId="77777777" w:rsidR="006E1022" w:rsidRDefault="006E1022" w:rsidP="006E1022">
      <w:pPr>
        <w:numPr>
          <w:ilvl w:val="0"/>
          <w:numId w:val="15"/>
        </w:numPr>
        <w:tabs>
          <w:tab w:val="left" w:pos="720"/>
        </w:tabs>
        <w:suppressAutoHyphens/>
        <w:spacing w:line="240" w:lineRule="auto"/>
        <w:jc w:val="left"/>
        <w:rPr>
          <w:rFonts w:cs="Arial"/>
          <w:szCs w:val="22"/>
          <w:lang w:eastAsia="ar-SA"/>
        </w:rPr>
      </w:pPr>
      <w:r>
        <w:rPr>
          <w:rFonts w:cs="Arial"/>
          <w:szCs w:val="22"/>
          <w:lang w:eastAsia="ar-SA"/>
        </w:rPr>
        <w:t>Kulturzäune; sonstige Zäune</w:t>
      </w:r>
    </w:p>
    <w:p w14:paraId="1597281A" w14:textId="77777777" w:rsidR="006E1022" w:rsidRPr="00B67DD7" w:rsidRDefault="006E1022" w:rsidP="006E1022">
      <w:pPr>
        <w:numPr>
          <w:ilvl w:val="0"/>
          <w:numId w:val="15"/>
        </w:numPr>
        <w:tabs>
          <w:tab w:val="left" w:pos="720"/>
        </w:tabs>
        <w:suppressAutoHyphens/>
        <w:spacing w:line="240" w:lineRule="auto"/>
        <w:jc w:val="left"/>
        <w:rPr>
          <w:rFonts w:cs="Arial"/>
          <w:szCs w:val="22"/>
          <w:lang w:eastAsia="ar-SA"/>
        </w:rPr>
      </w:pPr>
      <w:r>
        <w:rPr>
          <w:rFonts w:cs="Arial"/>
          <w:szCs w:val="22"/>
          <w:lang w:eastAsia="ar-SA"/>
        </w:rPr>
        <w:t>Sichtbarrieren zwischen Straße und Hinterland</w:t>
      </w:r>
    </w:p>
    <w:p w14:paraId="62EA1D8C" w14:textId="77777777" w:rsidR="006E1022" w:rsidRPr="00B67DD7" w:rsidRDefault="006E1022" w:rsidP="006E1022">
      <w:pPr>
        <w:numPr>
          <w:ilvl w:val="0"/>
          <w:numId w:val="15"/>
        </w:numPr>
        <w:tabs>
          <w:tab w:val="left" w:pos="720"/>
        </w:tabs>
        <w:suppressAutoHyphens/>
        <w:spacing w:line="240" w:lineRule="auto"/>
        <w:jc w:val="left"/>
        <w:rPr>
          <w:rFonts w:cs="Arial"/>
          <w:szCs w:val="22"/>
          <w:lang w:eastAsia="ar-SA"/>
        </w:rPr>
      </w:pPr>
      <w:r w:rsidRPr="00B67DD7">
        <w:rPr>
          <w:rFonts w:cs="Arial"/>
          <w:szCs w:val="22"/>
          <w:lang w:eastAsia="ar-SA"/>
        </w:rPr>
        <w:t>Feldfrüchte auf angrenzenden landwirtschaftlichen Flächen</w:t>
      </w:r>
    </w:p>
    <w:p w14:paraId="4A7C753A" w14:textId="77777777" w:rsidR="006E1022" w:rsidRPr="00B67DD7" w:rsidRDefault="006E1022" w:rsidP="006E1022">
      <w:pPr>
        <w:numPr>
          <w:ilvl w:val="0"/>
          <w:numId w:val="15"/>
        </w:numPr>
        <w:tabs>
          <w:tab w:val="left" w:pos="720"/>
        </w:tabs>
        <w:suppressAutoHyphens/>
        <w:spacing w:line="240" w:lineRule="auto"/>
        <w:jc w:val="left"/>
        <w:rPr>
          <w:rFonts w:cs="Arial"/>
          <w:szCs w:val="22"/>
          <w:lang w:eastAsia="ar-SA"/>
        </w:rPr>
      </w:pPr>
      <w:r w:rsidRPr="00B67DD7">
        <w:rPr>
          <w:rFonts w:cs="Arial"/>
          <w:szCs w:val="22"/>
          <w:lang w:eastAsia="ar-SA"/>
        </w:rPr>
        <w:t>Verlauf von Hecken</w:t>
      </w:r>
      <w:r>
        <w:rPr>
          <w:rFonts w:cs="Arial"/>
          <w:szCs w:val="22"/>
          <w:lang w:eastAsia="ar-SA"/>
        </w:rPr>
        <w:t>, Standorte Mast tragender Eichen im Straßenraum sowie Brombeergebüsche</w:t>
      </w:r>
    </w:p>
    <w:p w14:paraId="23AA0518" w14:textId="77777777" w:rsidR="006E1022" w:rsidRDefault="006E1022" w:rsidP="006E1022">
      <w:pPr>
        <w:numPr>
          <w:ilvl w:val="0"/>
          <w:numId w:val="15"/>
        </w:numPr>
        <w:tabs>
          <w:tab w:val="left" w:pos="720"/>
        </w:tabs>
        <w:suppressAutoHyphens/>
        <w:spacing w:line="240" w:lineRule="auto"/>
        <w:jc w:val="left"/>
        <w:rPr>
          <w:rFonts w:cs="Arial"/>
          <w:szCs w:val="22"/>
          <w:lang w:eastAsia="ar-SA"/>
        </w:rPr>
      </w:pPr>
      <w:r w:rsidRPr="00B67DD7">
        <w:rPr>
          <w:rFonts w:cs="Arial"/>
          <w:szCs w:val="22"/>
          <w:lang w:eastAsia="ar-SA"/>
        </w:rPr>
        <w:t>besondere Merkmale der betreffenden Straßenabschnitte</w:t>
      </w:r>
    </w:p>
    <w:p w14:paraId="4C922716" w14:textId="77777777" w:rsidR="006E1022" w:rsidRDefault="006E1022" w:rsidP="006E1022">
      <w:pPr>
        <w:rPr>
          <w:rFonts w:cs="Arial"/>
          <w:szCs w:val="22"/>
        </w:rPr>
      </w:pPr>
      <w:r>
        <w:rPr>
          <w:rFonts w:cs="Arial"/>
          <w:szCs w:val="22"/>
        </w:rPr>
        <w:t>Als Schalenwildwechsel wurden die offensichtlich regelmäßig belaufenen Pfade kartiert, die sich am Boden bzw. im Bodenbewuchs als deutl</w:t>
      </w:r>
      <w:r w:rsidR="00470D64">
        <w:rPr>
          <w:rFonts w:cs="Arial"/>
          <w:szCs w:val="22"/>
        </w:rPr>
        <w:t>iche „Wildwege“ abzeichnen (Abb.</w:t>
      </w:r>
      <w:r>
        <w:rPr>
          <w:rFonts w:cs="Arial"/>
          <w:szCs w:val="22"/>
        </w:rPr>
        <w:t xml:space="preserve"> x</w:t>
      </w:r>
      <w:r w:rsidR="00470D64">
        <w:rPr>
          <w:rFonts w:cs="Arial"/>
          <w:szCs w:val="22"/>
        </w:rPr>
        <w:t>?</w:t>
      </w:r>
      <w:r>
        <w:rPr>
          <w:rFonts w:cs="Arial"/>
          <w:szCs w:val="22"/>
        </w:rPr>
        <w:t xml:space="preserve">). Diese sind in der Regel nur in Wäldern, z.T. aber auch an selten gemulchten Böschungen, sichtbar. Auf Grünland- und Ackerflächen sind Wildwechsel in der Regel nicht als ausgetretene Pfade erkennbar. Hier wurden Einzelfährten erfasst. </w:t>
      </w:r>
    </w:p>
    <w:p w14:paraId="1DF247C4" w14:textId="77777777" w:rsidR="002334A6" w:rsidRPr="002334A6" w:rsidRDefault="006E1022" w:rsidP="002334A6">
      <w:r>
        <w:t xml:space="preserve"> </w:t>
      </w:r>
    </w:p>
    <w:p w14:paraId="72B7FCB2" w14:textId="77777777" w:rsidR="00527F72" w:rsidRPr="00527F72" w:rsidRDefault="00527F72" w:rsidP="00527F72">
      <w:pPr>
        <w:rPr>
          <w:b/>
        </w:rPr>
      </w:pPr>
      <w:r w:rsidRPr="00527F72">
        <w:rPr>
          <w:b/>
        </w:rPr>
        <w:t>Erfassung/ Darstellung von Sichtbarrieren</w:t>
      </w:r>
    </w:p>
    <w:p w14:paraId="17663858" w14:textId="77777777" w:rsidR="00527F72" w:rsidRPr="00527F72" w:rsidRDefault="00527F72" w:rsidP="00527F72">
      <w:r w:rsidRPr="00527F72">
        <w:rPr>
          <w:bCs/>
        </w:rPr>
        <w:t>Sichtbarrieren</w:t>
      </w:r>
      <w:r w:rsidRPr="00527F72">
        <w:rPr>
          <w:b/>
          <w:bCs/>
        </w:rPr>
        <w:t xml:space="preserve"> </w:t>
      </w:r>
      <w:r w:rsidRPr="00527F72">
        <w:t>wurden in Karten nur dargestellt, wenn sich auf dem entsprechenden Abschnitt offenes Hinterland befand, d.h. nur, wenn im "Hinterland" Wiesen oder Äcker sind.</w:t>
      </w:r>
    </w:p>
    <w:p w14:paraId="478C4F3A" w14:textId="77777777" w:rsidR="00527F72" w:rsidRPr="00527F72" w:rsidRDefault="00527F72" w:rsidP="00527F72">
      <w:r w:rsidRPr="00527F72">
        <w:t>Sichtbarrieren wurden nicht dargestellt an bebauten Grundstücken (z.B. Gärten) und an Wald.</w:t>
      </w:r>
    </w:p>
    <w:p w14:paraId="6CC833F1" w14:textId="77777777" w:rsidR="00527F72" w:rsidRPr="00527F72" w:rsidRDefault="00527F72" w:rsidP="00527F72"/>
    <w:p w14:paraId="577D9684" w14:textId="77777777" w:rsidR="00527F72" w:rsidRPr="00527F72" w:rsidRDefault="00603EC7" w:rsidP="00527F72">
      <w:pPr>
        <w:rPr>
          <w:b/>
          <w:bCs/>
        </w:rPr>
      </w:pPr>
      <w:r>
        <w:rPr>
          <w:b/>
          <w:bCs/>
        </w:rPr>
        <w:t>Methoden der w</w:t>
      </w:r>
      <w:r w:rsidR="00527F72" w:rsidRPr="00527F72">
        <w:rPr>
          <w:b/>
          <w:bCs/>
        </w:rPr>
        <w:t>ildökologisch</w:t>
      </w:r>
      <w:r>
        <w:rPr>
          <w:b/>
          <w:bCs/>
        </w:rPr>
        <w:t>e Bewertung der Habitatelemente für das Wildunfallgeschehen</w:t>
      </w:r>
    </w:p>
    <w:p w14:paraId="08042A70" w14:textId="77777777" w:rsidR="00527F72" w:rsidRPr="00527F72" w:rsidRDefault="00527F72" w:rsidP="00527F72">
      <w:r w:rsidRPr="00527F72">
        <w:lastRenderedPageBreak/>
        <w:t>Die „Wildökologische Bewertung der Habit</w:t>
      </w:r>
      <w:r w:rsidR="00B21BE6">
        <w:t xml:space="preserve">atelemente“ </w:t>
      </w:r>
      <w:r w:rsidRPr="00527F72">
        <w:t>wurde</w:t>
      </w:r>
      <w:r w:rsidR="00B21BE6">
        <w:t xml:space="preserve">n (in Anlehnung an </w:t>
      </w:r>
      <w:r w:rsidR="00B21BE6" w:rsidRPr="00B21BE6">
        <w:rPr>
          <w:smallCaps/>
        </w:rPr>
        <w:t>Hofmann et al</w:t>
      </w:r>
      <w:r w:rsidR="00B21BE6">
        <w:t>., 2008)</w:t>
      </w:r>
      <w:r w:rsidRPr="00527F72">
        <w:t xml:space="preserve"> durch die Erfassung, die Beschreibung und die anschließende Bewertung des Schalenwildlebensraumes (vor dem Hintergrund der Migrationsdynamik) in einem Korridor von 100 m beiderseits auffälliger Wildunfallstrecken durchgeführt.</w:t>
      </w:r>
    </w:p>
    <w:p w14:paraId="22DCAE0E" w14:textId="77777777" w:rsidR="00527F72" w:rsidRPr="00527F72" w:rsidRDefault="00527F72" w:rsidP="00527F72">
      <w:r w:rsidRPr="00527F72">
        <w:t>Die in den Untersuchungsgebieten vorkommenden wiederkäuenden Schalenwildarten "haben artspezifisch und regional unterschiedliche Ansprüche an das (...) Äsungsangebot (...), die auf anatomischen und physiologischen Besonderheiten des Verdauungsapparates und auf Verhaltens- bzw. Äsungsgewohnheiten be</w:t>
      </w:r>
      <w:r w:rsidR="00B21BE6">
        <w:t>ruhen" (ebd.</w:t>
      </w:r>
      <w:r w:rsidRPr="00527F72">
        <w:t>). Dazu kommt noch, seit einigen Jahren zunehmend auch in Borken, das omnivore Schwarzwild! Eine differenzierte Bewertung müsste fünf Schalenwildarten und sämtliche Jahreszeiten berücksichtigen (dafür müssten z. B. Nahrungspräferenzen für die einzelnen Arten und die einzelnen Jahreszeiten ausgearbeitet werden - zu starke Differenzierung nicht zielführend (z. B. Eichelmast bedeutender als Nahrungspräferenz des Muffelwildes)</w:t>
      </w:r>
      <w:r w:rsidR="00B21BE6">
        <w:t>.</w:t>
      </w:r>
    </w:p>
    <w:p w14:paraId="070E1EBD" w14:textId="77777777" w:rsidR="00527F72" w:rsidRPr="00527F72" w:rsidRDefault="00527F72" w:rsidP="00527F72">
      <w:r w:rsidRPr="00527F72">
        <w:t xml:space="preserve">Um Migrationen des Schalenwildes nachvollziehen zu können, muss die Bedeutung einzelner Habitatelemente des Wildes bekannt sein. Hierzu wurde eine Methode zur Bewertung wildökologischer Habitatelemente entwickelt. Die Methode sollte auch in anderen Regionen anwendbar sein, der Aufwand der Kartierungen ist vertretbar und die Erstellung der Karten einfach. </w:t>
      </w:r>
    </w:p>
    <w:p w14:paraId="43BDEF5C" w14:textId="77777777" w:rsidR="00527F72" w:rsidRPr="00527F72" w:rsidRDefault="00527F72" w:rsidP="00527F72">
      <w:pPr>
        <w:rPr>
          <w:u w:val="single"/>
        </w:rPr>
      </w:pPr>
      <w:r>
        <w:rPr>
          <w:u w:val="single"/>
        </w:rPr>
        <w:t>A</w:t>
      </w:r>
      <w:r w:rsidRPr="00527F72">
        <w:rPr>
          <w:u w:val="single"/>
        </w:rPr>
        <w:t>. Einteilung der Habitatelemente: Grünland - Ackerland - Waldstandorte - Sonstige Nutzung</w:t>
      </w:r>
    </w:p>
    <w:p w14:paraId="689466D3" w14:textId="77777777" w:rsidR="00527F72" w:rsidRPr="00527F72" w:rsidRDefault="00527F72" w:rsidP="00527F72">
      <w:pPr>
        <w:numPr>
          <w:ilvl w:val="0"/>
          <w:numId w:val="14"/>
        </w:numPr>
        <w:tabs>
          <w:tab w:val="left" w:pos="720"/>
        </w:tabs>
      </w:pPr>
      <w:r w:rsidRPr="00527F72">
        <w:t xml:space="preserve">Ackerland </w:t>
      </w:r>
    </w:p>
    <w:p w14:paraId="203994A8" w14:textId="77777777" w:rsidR="00527F72" w:rsidRPr="00527F72" w:rsidRDefault="00527F72" w:rsidP="00527F72">
      <w:pPr>
        <w:numPr>
          <w:ilvl w:val="0"/>
          <w:numId w:val="14"/>
        </w:numPr>
        <w:tabs>
          <w:tab w:val="left" w:pos="720"/>
        </w:tabs>
      </w:pPr>
      <w:r w:rsidRPr="00527F72">
        <w:t>Grünland (zweifelsfreie Bestimmung bei einmaliger Kartierung oft nicht möglich)</w:t>
      </w:r>
    </w:p>
    <w:p w14:paraId="5C08A900" w14:textId="77777777" w:rsidR="00527F72" w:rsidRPr="00527F72" w:rsidRDefault="00527F72" w:rsidP="00527F72">
      <w:pPr>
        <w:numPr>
          <w:ilvl w:val="0"/>
          <w:numId w:val="14"/>
        </w:numPr>
        <w:tabs>
          <w:tab w:val="left" w:pos="720"/>
        </w:tabs>
      </w:pPr>
      <w:r w:rsidRPr="00527F72">
        <w:t xml:space="preserve">Sonstige Nutzung: Feldgehölze, Hecken, Baumgruppen/ -reihen, Gebüsche/ Strauchgruppen, Streuobstwiesen, Hochstaudenfluren, Ruderalflächen (diese  Nutzungsformen besitzen i.d.R. größere Funktionen als Leitlinien denn als Äsungs- oder Deckungsflächen) </w:t>
      </w:r>
    </w:p>
    <w:p w14:paraId="53485923" w14:textId="77777777" w:rsidR="00527F72" w:rsidRPr="00527F72" w:rsidRDefault="00527F72" w:rsidP="00527F72">
      <w:r w:rsidRPr="00527F72">
        <w:t>Auf die Klassifizierung von Grünland, Ackerflächen und „Sonstige Nutzung“ wurde verzichtet, da aufgrund ständiger Rotation der Nutzung (Fruchtfolgen) eine Einstufung in eine</w:t>
      </w:r>
      <w:r w:rsidR="00603EC7">
        <w:t xml:space="preserve"> Klasse nicht sinnvoll ist</w:t>
      </w:r>
      <w:r w:rsidRPr="00527F72">
        <w:t>.</w:t>
      </w:r>
    </w:p>
    <w:p w14:paraId="19908263" w14:textId="77777777" w:rsidR="00527F72" w:rsidRPr="00527F72" w:rsidRDefault="00527F72" w:rsidP="00527F72">
      <w:pPr>
        <w:numPr>
          <w:ilvl w:val="0"/>
          <w:numId w:val="14"/>
        </w:numPr>
        <w:tabs>
          <w:tab w:val="left" w:pos="720"/>
        </w:tabs>
      </w:pPr>
      <w:r w:rsidRPr="00527F72">
        <w:t>Waldstandorte als wichtigste Habitatelemente des Schalenwildes</w:t>
      </w:r>
    </w:p>
    <w:p w14:paraId="57E6CE4E" w14:textId="77777777" w:rsidR="00527F72" w:rsidRPr="00527F72" w:rsidRDefault="00527F72" w:rsidP="00527F72"/>
    <w:p w14:paraId="4C8564F8" w14:textId="77777777" w:rsidR="00527F72" w:rsidRPr="00527F72" w:rsidRDefault="00527F72" w:rsidP="00527F72">
      <w:pPr>
        <w:rPr>
          <w:u w:val="single"/>
        </w:rPr>
      </w:pPr>
      <w:r>
        <w:rPr>
          <w:u w:val="single"/>
        </w:rPr>
        <w:t>B</w:t>
      </w:r>
      <w:r w:rsidRPr="00527F72">
        <w:rPr>
          <w:u w:val="single"/>
        </w:rPr>
        <w:t>. Bewertung der Waldstandorte</w:t>
      </w:r>
    </w:p>
    <w:p w14:paraId="347F67BE" w14:textId="77777777" w:rsidR="00527F72" w:rsidRPr="00527F72" w:rsidRDefault="00527F72" w:rsidP="00527F72">
      <w:r w:rsidRPr="00527F72">
        <w:t xml:space="preserve">Als Kriterien wurden (in Anlehnung an Hofman et al., 2008) die für Migrationen primär ursächlichen Faktoren Deckungschutz und Winteräsungspotential pro 0,25 ha Wald bewertet. Die Bewertungskriterien und die Klassifikation orientieren sich an kartografischen Darstellungsmöglichkeiten. </w:t>
      </w:r>
    </w:p>
    <w:p w14:paraId="16BBC236" w14:textId="77777777" w:rsidR="00527F72" w:rsidRPr="00527F72" w:rsidRDefault="00527F72" w:rsidP="00527F72"/>
    <w:p w14:paraId="3C165175" w14:textId="77777777" w:rsidR="00527F72" w:rsidRPr="00527F72" w:rsidRDefault="00527F72" w:rsidP="00527F72">
      <w:r w:rsidRPr="00527F72">
        <w:rPr>
          <w:b/>
          <w:bCs/>
        </w:rPr>
        <w:t>Deckungsschutz</w:t>
      </w:r>
      <w:r w:rsidRPr="00527F72">
        <w:t xml:space="preserve"> (gering - mittel - hoch - sehr hoch) </w:t>
      </w:r>
    </w:p>
    <w:p w14:paraId="3F3FC60D" w14:textId="77777777" w:rsidR="00527F72" w:rsidRPr="00527F72" w:rsidRDefault="00527F72" w:rsidP="00527F72">
      <w:pPr>
        <w:numPr>
          <w:ilvl w:val="0"/>
          <w:numId w:val="15"/>
        </w:numPr>
        <w:tabs>
          <w:tab w:val="left" w:pos="720"/>
        </w:tabs>
      </w:pPr>
      <w:r w:rsidRPr="00527F72">
        <w:t>gering:</w:t>
      </w:r>
      <w:r w:rsidRPr="00527F72">
        <w:tab/>
        <w:t xml:space="preserve">Sichtschutz in einer Entfernung ab 60 m einsetzend (freie </w:t>
      </w:r>
      <w:r w:rsidRPr="00527F72">
        <w:tab/>
      </w:r>
      <w:r w:rsidRPr="00527F72">
        <w:tab/>
      </w:r>
      <w:r w:rsidRPr="00527F72">
        <w:tab/>
      </w:r>
      <w:r w:rsidRPr="00527F72">
        <w:tab/>
        <w:t>Durchsicht bis mindestens 60 m)</w:t>
      </w:r>
    </w:p>
    <w:p w14:paraId="0C9DC4AE" w14:textId="77777777" w:rsidR="00527F72" w:rsidRPr="00527F72" w:rsidRDefault="00527F72" w:rsidP="00527F72">
      <w:pPr>
        <w:numPr>
          <w:ilvl w:val="0"/>
          <w:numId w:val="15"/>
        </w:numPr>
        <w:tabs>
          <w:tab w:val="left" w:pos="720"/>
        </w:tabs>
      </w:pPr>
      <w:r w:rsidRPr="00527F72">
        <w:t xml:space="preserve">mittel: </w:t>
      </w:r>
      <w:r w:rsidRPr="00527F72">
        <w:tab/>
        <w:t>Sichtschutz in einer Entfernung von 30 m bis 60 m einsetzend</w:t>
      </w:r>
    </w:p>
    <w:p w14:paraId="1B8F0687" w14:textId="77777777" w:rsidR="00527F72" w:rsidRPr="00527F72" w:rsidRDefault="00527F72" w:rsidP="00527F72">
      <w:pPr>
        <w:numPr>
          <w:ilvl w:val="0"/>
          <w:numId w:val="15"/>
        </w:numPr>
        <w:tabs>
          <w:tab w:val="left" w:pos="720"/>
        </w:tabs>
      </w:pPr>
      <w:r w:rsidRPr="00527F72">
        <w:t xml:space="preserve">hoch: </w:t>
      </w:r>
      <w:r w:rsidRPr="00527F72">
        <w:tab/>
        <w:t>Sichtschutz in einer Entfernung von 10 m bis 30 m einsetzend</w:t>
      </w:r>
    </w:p>
    <w:p w14:paraId="58FA2F2D" w14:textId="77777777" w:rsidR="00527F72" w:rsidRPr="00527F72" w:rsidRDefault="00527F72" w:rsidP="00527F72">
      <w:pPr>
        <w:numPr>
          <w:ilvl w:val="0"/>
          <w:numId w:val="15"/>
        </w:numPr>
        <w:tabs>
          <w:tab w:val="left" w:pos="720"/>
        </w:tabs>
      </w:pPr>
      <w:r w:rsidRPr="00527F72">
        <w:t>sehr hoch: Sichtschutz in einer Entfernung bis 10 m einsetzend</w:t>
      </w:r>
    </w:p>
    <w:p w14:paraId="10F0ABCA" w14:textId="77777777" w:rsidR="00527F72" w:rsidRPr="00527F72" w:rsidRDefault="00527F72" w:rsidP="00527F72">
      <w:r w:rsidRPr="00527F72">
        <w:t xml:space="preserve">  </w:t>
      </w:r>
    </w:p>
    <w:p w14:paraId="7BFB2112" w14:textId="77777777" w:rsidR="00527F72" w:rsidRPr="00527F72" w:rsidRDefault="00527F72" w:rsidP="00527F72">
      <w:pPr>
        <w:rPr>
          <w:b/>
          <w:bCs/>
        </w:rPr>
      </w:pPr>
      <w:r w:rsidRPr="00527F72">
        <w:rPr>
          <w:b/>
          <w:bCs/>
        </w:rPr>
        <w:t>Winteräsungspotential</w:t>
      </w:r>
    </w:p>
    <w:p w14:paraId="6C30B4AF" w14:textId="77777777" w:rsidR="00527F72" w:rsidRPr="00527F72" w:rsidRDefault="00527F72" w:rsidP="00527F72">
      <w:r w:rsidRPr="00527F72">
        <w:lastRenderedPageBreak/>
        <w:t>Zur Bewertung des Winteräsungspotentials werden die Waldstandorte nach dem Deckungsgrad der im Gebiet wichtigsten Winteräsungspflanzen Brombeere, Heidelbeere, Jungfichten und Ginster klassifiziert:</w:t>
      </w:r>
    </w:p>
    <w:p w14:paraId="2390953D" w14:textId="77777777" w:rsidR="00527F72" w:rsidRPr="00527F72" w:rsidRDefault="00527F72" w:rsidP="00527F72">
      <w:pPr>
        <w:numPr>
          <w:ilvl w:val="0"/>
          <w:numId w:val="17"/>
        </w:numPr>
        <w:tabs>
          <w:tab w:val="left" w:pos="787"/>
        </w:tabs>
      </w:pPr>
      <w:r w:rsidRPr="00527F72">
        <w:t xml:space="preserve">keine </w:t>
      </w:r>
      <w:r w:rsidRPr="00527F72">
        <w:tab/>
      </w:r>
      <w:r w:rsidRPr="00527F72">
        <w:tab/>
        <w:t>0 - 1 %</w:t>
      </w:r>
    </w:p>
    <w:p w14:paraId="7CB9FBC8" w14:textId="77777777" w:rsidR="00527F72" w:rsidRPr="00527F72" w:rsidRDefault="00527F72" w:rsidP="00527F72">
      <w:pPr>
        <w:numPr>
          <w:ilvl w:val="0"/>
          <w:numId w:val="17"/>
        </w:numPr>
        <w:tabs>
          <w:tab w:val="left" w:pos="787"/>
        </w:tabs>
      </w:pPr>
      <w:r w:rsidRPr="00527F72">
        <w:t xml:space="preserve">gering </w:t>
      </w:r>
      <w:r w:rsidRPr="00527F72">
        <w:tab/>
        <w:t>1 - 15 %</w:t>
      </w:r>
    </w:p>
    <w:p w14:paraId="05FD1175" w14:textId="77777777" w:rsidR="00527F72" w:rsidRPr="00527F72" w:rsidRDefault="00527F72" w:rsidP="00527F72">
      <w:pPr>
        <w:numPr>
          <w:ilvl w:val="0"/>
          <w:numId w:val="17"/>
        </w:numPr>
        <w:tabs>
          <w:tab w:val="left" w:pos="787"/>
        </w:tabs>
      </w:pPr>
      <w:r w:rsidRPr="00527F72">
        <w:t xml:space="preserve">mittel </w:t>
      </w:r>
      <w:r w:rsidRPr="00527F72">
        <w:tab/>
      </w:r>
      <w:r w:rsidRPr="00527F72">
        <w:tab/>
        <w:t>15 - 40 %</w:t>
      </w:r>
    </w:p>
    <w:p w14:paraId="58937B43" w14:textId="77777777" w:rsidR="00527F72" w:rsidRPr="00527F72" w:rsidRDefault="00527F72" w:rsidP="00527F72">
      <w:pPr>
        <w:numPr>
          <w:ilvl w:val="0"/>
          <w:numId w:val="17"/>
        </w:numPr>
        <w:tabs>
          <w:tab w:val="left" w:pos="787"/>
        </w:tabs>
      </w:pPr>
      <w:r w:rsidRPr="00527F72">
        <w:t xml:space="preserve">hoch </w:t>
      </w:r>
      <w:r w:rsidRPr="00527F72">
        <w:tab/>
      </w:r>
      <w:r w:rsidRPr="00527F72">
        <w:tab/>
        <w:t>&gt; 40 %</w:t>
      </w:r>
    </w:p>
    <w:p w14:paraId="2CEC974D" w14:textId="77777777" w:rsidR="00527F72" w:rsidRDefault="00527F72" w:rsidP="00527F72">
      <w:pPr>
        <w:numPr>
          <w:ilvl w:val="0"/>
          <w:numId w:val="17"/>
        </w:numPr>
        <w:tabs>
          <w:tab w:val="left" w:pos="787"/>
        </w:tabs>
      </w:pPr>
      <w:r w:rsidRPr="00527F72">
        <w:t>M</w:t>
      </w:r>
      <w:r w:rsidRPr="00527F72">
        <w:tab/>
      </w:r>
      <w:r w:rsidRPr="00527F72">
        <w:tab/>
        <w:t xml:space="preserve">in Mastjahren (Eicheln, Bucheckern) von ca. September bis Januar </w:t>
      </w:r>
      <w:r w:rsidRPr="00527F72">
        <w:tab/>
      </w:r>
      <w:r w:rsidRPr="00527F72">
        <w:tab/>
        <w:t xml:space="preserve">(sehr) hohes Potential </w:t>
      </w:r>
    </w:p>
    <w:p w14:paraId="0B753646" w14:textId="77777777" w:rsidR="00603EC7" w:rsidRPr="00527F72" w:rsidRDefault="00603EC7" w:rsidP="00603EC7">
      <w:r>
        <w:t>Beispiele für die Klassifikation von Waldbeständen hinsichtlich von Deckungsschutz und Winteräsungspotential findet man im Anhang (Tab. Ax).</w:t>
      </w:r>
    </w:p>
    <w:p w14:paraId="2AAFD1FB" w14:textId="77777777" w:rsidR="00527F72" w:rsidRPr="00527F72" w:rsidRDefault="00527F72" w:rsidP="00527F72">
      <w:r w:rsidRPr="00527F72">
        <w:t xml:space="preserve">Die Ermittlung des Deckungsgrades ist eine Methode aus der Pflanzensoziologie: </w:t>
      </w:r>
    </w:p>
    <w:p w14:paraId="361746A7" w14:textId="77777777" w:rsidR="002334A6" w:rsidRDefault="00527F72" w:rsidP="00527F72">
      <w:r w:rsidRPr="00527F72">
        <w:t xml:space="preserve">Es ist die Projektion der von den Individuen einer Art bedeckten Fläche auf den Boden (Angabe in % der Fläche)(Dierschke 1994; Braun Blanquet 1994). Aufgrund der oft heterogenen Waldflächen konnten Deckungsschutz und Winteräsungspotential in aller Regel nicht pro arrondierter Waldgesellschaft angegeben werden - die Bewertung wurde unabhängig von der Waldgesellschaft vorgenommen. Die </w:t>
      </w:r>
      <w:r w:rsidRPr="00527F72">
        <w:rPr>
          <w:u w:val="single"/>
        </w:rPr>
        <w:t>Mindestgröße</w:t>
      </w:r>
      <w:r w:rsidRPr="00527F72">
        <w:t xml:space="preserve"> der bewerteten Flächen betrug 0,25 ha. Diese weicht von</w:t>
      </w:r>
      <w:r>
        <w:t xml:space="preserve"> den Standard</w:t>
      </w:r>
      <w:r w:rsidRPr="00527F72">
        <w:t>s zu Waldkartierungen zur Ökologischen Flächenstichprobe ÖFS ab, wo die Mindestgröße 0,05 ha beträgt (LANUV NRW 2010). Eine Mindestgröße von 0,25 ha ist aus wildökologischer Sicht sinnvoller (Relevanz).</w:t>
      </w:r>
    </w:p>
    <w:p w14:paraId="35FE3E8C" w14:textId="77777777" w:rsidR="00527F72" w:rsidRDefault="00527F72" w:rsidP="00527F72"/>
    <w:p w14:paraId="75B25E71" w14:textId="77777777" w:rsidR="00527F72" w:rsidRDefault="00527F72" w:rsidP="00527F72">
      <w:pPr>
        <w:jc w:val="center"/>
      </w:pPr>
      <w:r w:rsidRPr="00A12550">
        <w:rPr>
          <w:rFonts w:cs="Arial"/>
          <w:noProof/>
          <w:szCs w:val="22"/>
        </w:rPr>
        <w:drawing>
          <wp:inline distT="0" distB="0" distL="0" distR="0" wp14:anchorId="691E0661" wp14:editId="3FE793DA">
            <wp:extent cx="2762433" cy="2060863"/>
            <wp:effectExtent l="0" t="0" r="0" b="0"/>
            <wp:docPr id="7" name="Grafik 7" descr="Klasse 3M - m-gM (B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Klasse 3M - m-gM (B 22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69368" cy="2066037"/>
                    </a:xfrm>
                    <a:prstGeom prst="rect">
                      <a:avLst/>
                    </a:prstGeom>
                    <a:noFill/>
                    <a:ln>
                      <a:noFill/>
                    </a:ln>
                  </pic:spPr>
                </pic:pic>
              </a:graphicData>
            </a:graphic>
          </wp:inline>
        </w:drawing>
      </w:r>
      <w:r w:rsidR="00603EC7" w:rsidRPr="00A12550">
        <w:rPr>
          <w:rFonts w:cs="Arial"/>
          <w:noProof/>
          <w:szCs w:val="22"/>
        </w:rPr>
        <w:drawing>
          <wp:inline distT="0" distB="0" distL="0" distR="0" wp14:anchorId="321FD927" wp14:editId="0ADA8789">
            <wp:extent cx="2971800" cy="2065020"/>
            <wp:effectExtent l="0" t="0" r="0" b="0"/>
            <wp:docPr id="8" name="Grafik 8" descr="Klasse 2  m-h  (lichtes Fichten- Baumholz)L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Klasse 2  m-h  (lichtes Fichten- Baumholz)L53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71800" cy="2065020"/>
                    </a:xfrm>
                    <a:prstGeom prst="rect">
                      <a:avLst/>
                    </a:prstGeom>
                    <a:noFill/>
                    <a:ln>
                      <a:noFill/>
                    </a:ln>
                  </pic:spPr>
                </pic:pic>
              </a:graphicData>
            </a:graphic>
          </wp:inline>
        </w:drawing>
      </w:r>
    </w:p>
    <w:p w14:paraId="56DE103B" w14:textId="77777777" w:rsidR="00527F72" w:rsidRDefault="00527F72" w:rsidP="00527F72">
      <w:pPr>
        <w:rPr>
          <w:rFonts w:cs="Arial"/>
          <w:szCs w:val="22"/>
        </w:rPr>
      </w:pPr>
      <w:r w:rsidRPr="00527F72">
        <w:rPr>
          <w:b/>
          <w:szCs w:val="22"/>
        </w:rPr>
        <w:t>Abbildung x:</w:t>
      </w:r>
      <w:r w:rsidRPr="00527F72">
        <w:rPr>
          <w:szCs w:val="22"/>
        </w:rPr>
        <w:t xml:space="preserve"> </w:t>
      </w:r>
      <w:r w:rsidRPr="00527F72">
        <w:rPr>
          <w:rFonts w:cs="Arial"/>
          <w:szCs w:val="22"/>
        </w:rPr>
        <w:t>Klasse 3</w:t>
      </w:r>
      <w:r w:rsidR="00AF0CD3">
        <w:rPr>
          <w:rFonts w:cs="Arial"/>
          <w:szCs w:val="22"/>
        </w:rPr>
        <w:t xml:space="preserve"> </w:t>
      </w:r>
      <w:r w:rsidR="00603EC7">
        <w:rPr>
          <w:rFonts w:cs="Arial"/>
          <w:szCs w:val="22"/>
        </w:rPr>
        <w:t xml:space="preserve">(links) </w:t>
      </w:r>
      <w:r w:rsidR="00AF0CD3">
        <w:rPr>
          <w:rFonts w:cs="Arial"/>
          <w:szCs w:val="22"/>
        </w:rPr>
        <w:t xml:space="preserve">- </w:t>
      </w:r>
      <w:r w:rsidRPr="00527F72">
        <w:rPr>
          <w:rFonts w:cs="Arial"/>
          <w:szCs w:val="22"/>
        </w:rPr>
        <w:t>Geringer Deckungsschutz, geringes Winteräsungspotential in einem Laub- Stangenholz an der B229 (MK</w:t>
      </w:r>
      <w:r>
        <w:rPr>
          <w:rFonts w:cs="Arial"/>
          <w:szCs w:val="22"/>
        </w:rPr>
        <w:t>)</w:t>
      </w:r>
      <w:r w:rsidR="00603EC7">
        <w:rPr>
          <w:rFonts w:cs="Arial"/>
          <w:szCs w:val="22"/>
        </w:rPr>
        <w:t xml:space="preserve">; </w:t>
      </w:r>
      <w:r w:rsidR="00AF0CD3">
        <w:rPr>
          <w:rFonts w:cs="Arial"/>
          <w:szCs w:val="22"/>
        </w:rPr>
        <w:t xml:space="preserve">Klasse 2 </w:t>
      </w:r>
      <w:r w:rsidR="00603EC7">
        <w:rPr>
          <w:rFonts w:cs="Arial"/>
          <w:szCs w:val="22"/>
        </w:rPr>
        <w:t xml:space="preserve">(rechts) </w:t>
      </w:r>
      <w:r w:rsidR="00AF0CD3">
        <w:rPr>
          <w:rFonts w:cs="Arial"/>
          <w:szCs w:val="22"/>
        </w:rPr>
        <w:t xml:space="preserve">- </w:t>
      </w:r>
      <w:r w:rsidRPr="00527F72">
        <w:rPr>
          <w:rFonts w:cs="Arial"/>
          <w:szCs w:val="22"/>
        </w:rPr>
        <w:t>Mittlerer Deckungsschutz, hohes Winteräsungspotential in einem lichten Fichten- Baumholz an der L537 (MK</w:t>
      </w:r>
      <w:r>
        <w:rPr>
          <w:rFonts w:cs="Arial"/>
          <w:szCs w:val="22"/>
        </w:rPr>
        <w:t>)</w:t>
      </w:r>
    </w:p>
    <w:p w14:paraId="202198F4" w14:textId="77777777" w:rsidR="00527F72" w:rsidRDefault="00527F72" w:rsidP="00527F72">
      <w:pPr>
        <w:rPr>
          <w:rFonts w:cs="Arial"/>
          <w:szCs w:val="22"/>
        </w:rPr>
      </w:pPr>
    </w:p>
    <w:p w14:paraId="43F5833C" w14:textId="77777777" w:rsidR="00AF0CD3" w:rsidRDefault="00AF0CD3" w:rsidP="00AF0CD3">
      <w:pPr>
        <w:jc w:val="center"/>
        <w:rPr>
          <w:rFonts w:cs="Arial"/>
          <w:szCs w:val="22"/>
          <w:u w:val="single"/>
        </w:rPr>
      </w:pPr>
      <w:r w:rsidRPr="00BD0970">
        <w:rPr>
          <w:rFonts w:cs="Arial"/>
          <w:noProof/>
          <w:szCs w:val="22"/>
        </w:rPr>
        <w:lastRenderedPageBreak/>
        <w:drawing>
          <wp:inline distT="0" distB="0" distL="0" distR="0" wp14:anchorId="7C8E487D" wp14:editId="797FECAD">
            <wp:extent cx="2792614" cy="2094461"/>
            <wp:effectExtent l="0" t="0" r="8255" b="1270"/>
            <wp:docPr id="9" name="Grafik 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16958" cy="2112719"/>
                    </a:xfrm>
                    <a:prstGeom prst="rect">
                      <a:avLst/>
                    </a:prstGeom>
                    <a:noFill/>
                    <a:ln>
                      <a:noFill/>
                    </a:ln>
                  </pic:spPr>
                </pic:pic>
              </a:graphicData>
            </a:graphic>
          </wp:inline>
        </w:drawing>
      </w:r>
      <w:r w:rsidR="00603EC7" w:rsidRPr="00BA672D">
        <w:rPr>
          <w:rFonts w:cs="Arial"/>
          <w:noProof/>
          <w:szCs w:val="22"/>
        </w:rPr>
        <w:drawing>
          <wp:inline distT="0" distB="0" distL="0" distR="0" wp14:anchorId="3BA7A00F" wp14:editId="28B438FE">
            <wp:extent cx="2840181" cy="2133566"/>
            <wp:effectExtent l="0" t="0" r="0" b="635"/>
            <wp:docPr id="10" name="Grafik 10" descr="15_K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5_Km 3,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65988" cy="2152952"/>
                    </a:xfrm>
                    <a:prstGeom prst="rect">
                      <a:avLst/>
                    </a:prstGeom>
                    <a:noFill/>
                    <a:ln>
                      <a:noFill/>
                    </a:ln>
                  </pic:spPr>
                </pic:pic>
              </a:graphicData>
            </a:graphic>
          </wp:inline>
        </w:drawing>
      </w:r>
    </w:p>
    <w:p w14:paraId="3CB87049" w14:textId="77777777" w:rsidR="00AF0CD3" w:rsidRPr="00AF0CD3" w:rsidRDefault="00AF0CD3" w:rsidP="00AF0CD3">
      <w:pPr>
        <w:rPr>
          <w:rFonts w:cs="Arial"/>
          <w:szCs w:val="22"/>
        </w:rPr>
      </w:pPr>
      <w:r w:rsidRPr="00AF0CD3">
        <w:rPr>
          <w:rFonts w:cs="Arial"/>
          <w:b/>
          <w:szCs w:val="22"/>
        </w:rPr>
        <w:t>Abbildung x:</w:t>
      </w:r>
      <w:r w:rsidRPr="00AF0CD3">
        <w:rPr>
          <w:rFonts w:cs="Arial"/>
          <w:szCs w:val="22"/>
        </w:rPr>
        <w:t xml:space="preserve"> Klasse 1</w:t>
      </w:r>
      <w:r w:rsidR="00603EC7">
        <w:rPr>
          <w:rFonts w:cs="Arial"/>
          <w:szCs w:val="22"/>
        </w:rPr>
        <w:t xml:space="preserve"> (links)</w:t>
      </w:r>
      <w:r w:rsidRPr="00AF0CD3">
        <w:rPr>
          <w:rFonts w:cs="Arial"/>
          <w:szCs w:val="22"/>
        </w:rPr>
        <w:t xml:space="preserve"> - Hoher Deckungsschutz, hohes Winteräsungspotential in einem lichten Kiefernbestand an der K20 (BOR)</w:t>
      </w:r>
      <w:r w:rsidR="00603EC7">
        <w:rPr>
          <w:rFonts w:cs="Arial"/>
          <w:szCs w:val="22"/>
        </w:rPr>
        <w:t xml:space="preserve">: </w:t>
      </w:r>
      <w:r w:rsidRPr="00AF0CD3">
        <w:rPr>
          <w:rFonts w:cs="Arial"/>
          <w:szCs w:val="22"/>
        </w:rPr>
        <w:t>Klasse Ky</w:t>
      </w:r>
      <w:r w:rsidR="00603EC7">
        <w:rPr>
          <w:rFonts w:cs="Arial"/>
          <w:szCs w:val="22"/>
        </w:rPr>
        <w:t xml:space="preserve"> (rechts)</w:t>
      </w:r>
      <w:r w:rsidRPr="00AF0CD3">
        <w:rPr>
          <w:rFonts w:cs="Arial"/>
          <w:szCs w:val="22"/>
        </w:rPr>
        <w:t xml:space="preserve"> - Kyrillflächen an der L 692 (MK)</w:t>
      </w:r>
    </w:p>
    <w:p w14:paraId="0AB8720C" w14:textId="77777777" w:rsidR="00AF0CD3" w:rsidRDefault="00AF0CD3" w:rsidP="00AF0CD3">
      <w:pPr>
        <w:tabs>
          <w:tab w:val="left" w:pos="2448"/>
        </w:tabs>
        <w:rPr>
          <w:rFonts w:cs="Arial"/>
          <w:szCs w:val="22"/>
        </w:rPr>
      </w:pPr>
    </w:p>
    <w:p w14:paraId="60FBDB72" w14:textId="77777777" w:rsidR="00AF0CD3" w:rsidRPr="00AF0CD3" w:rsidRDefault="00AF0CD3" w:rsidP="00AF0CD3">
      <w:pPr>
        <w:rPr>
          <w:rFonts w:eastAsia="Lucida Sans Unicode" w:cs="Tahoma"/>
          <w:b/>
          <w:kern w:val="1"/>
          <w:szCs w:val="22"/>
        </w:rPr>
      </w:pPr>
      <w:r w:rsidRPr="00AF0CD3">
        <w:rPr>
          <w:rFonts w:eastAsia="Lucida Sans Unicode" w:cs="Tahoma"/>
          <w:b/>
          <w:kern w:val="1"/>
          <w:szCs w:val="22"/>
        </w:rPr>
        <w:t>Darstellung der Wald- Klassen</w:t>
      </w:r>
      <w:r w:rsidR="00603EC7">
        <w:rPr>
          <w:rFonts w:eastAsia="Lucida Sans Unicode" w:cs="Tahoma"/>
          <w:b/>
          <w:kern w:val="1"/>
          <w:szCs w:val="22"/>
        </w:rPr>
        <w:t xml:space="preserve"> in den Karten</w:t>
      </w:r>
    </w:p>
    <w:p w14:paraId="391EA13F" w14:textId="77777777" w:rsidR="00AF0CD3" w:rsidRDefault="003D39D8" w:rsidP="003D39D8">
      <w:pPr>
        <w:rPr>
          <w:rFonts w:cs="Arial"/>
          <w:szCs w:val="22"/>
        </w:rPr>
      </w:pPr>
      <w:r>
        <w:rPr>
          <w:rFonts w:eastAsia="Lucida Sans Unicode" w:cs="Tahoma"/>
          <w:kern w:val="1"/>
          <w:szCs w:val="22"/>
        </w:rPr>
        <w:t>Durch die Darstellung der Wald-</w:t>
      </w:r>
      <w:r w:rsidR="00AF0CD3">
        <w:rPr>
          <w:rFonts w:eastAsia="Lucida Sans Unicode" w:cs="Tahoma"/>
          <w:kern w:val="1"/>
          <w:szCs w:val="22"/>
        </w:rPr>
        <w:t xml:space="preserve">Klassen </w:t>
      </w:r>
      <w:r>
        <w:rPr>
          <w:rFonts w:eastAsia="Lucida Sans Unicode" w:cs="Tahoma"/>
          <w:kern w:val="1"/>
          <w:szCs w:val="22"/>
        </w:rPr>
        <w:t xml:space="preserve">konnten die räumlichen Zusammenhänge der wildökologisch bedeutsamen Flächen visualisiert werden (Abb. X). </w:t>
      </w:r>
    </w:p>
    <w:p w14:paraId="671CB8E3" w14:textId="77777777" w:rsidR="00D410F9" w:rsidRDefault="00D410F9" w:rsidP="00AF0CD3">
      <w:pPr>
        <w:rPr>
          <w:rFonts w:cs="Arial"/>
          <w:szCs w:val="22"/>
        </w:rPr>
      </w:pPr>
      <w:r>
        <w:rPr>
          <w:noProof/>
        </w:rPr>
        <w:drawing>
          <wp:inline distT="0" distB="0" distL="0" distR="0" wp14:anchorId="24FB1E13" wp14:editId="50BD8269">
            <wp:extent cx="1264670" cy="3392805"/>
            <wp:effectExtent l="0" t="0" r="0" b="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271920" cy="3412256"/>
                    </a:xfrm>
                    <a:prstGeom prst="rect">
                      <a:avLst/>
                    </a:prstGeom>
                  </pic:spPr>
                </pic:pic>
              </a:graphicData>
            </a:graphic>
          </wp:inline>
        </w:drawing>
      </w:r>
      <w:r>
        <w:rPr>
          <w:noProof/>
        </w:rPr>
        <w:t xml:space="preserve"> </w:t>
      </w:r>
      <w:r w:rsidR="003F6597">
        <w:rPr>
          <w:noProof/>
        </w:rPr>
        <w:drawing>
          <wp:inline distT="0" distB="0" distL="0" distR="0" wp14:anchorId="1140E93D" wp14:editId="02407CA4">
            <wp:extent cx="4298315" cy="3405479"/>
            <wp:effectExtent l="0" t="0" r="6985" b="508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303231" cy="3409374"/>
                    </a:xfrm>
                    <a:prstGeom prst="rect">
                      <a:avLst/>
                    </a:prstGeom>
                  </pic:spPr>
                </pic:pic>
              </a:graphicData>
            </a:graphic>
          </wp:inline>
        </w:drawing>
      </w:r>
      <w:r w:rsidR="003F6597">
        <w:rPr>
          <w:noProof/>
        </w:rPr>
        <w:t xml:space="preserve"> </w:t>
      </w:r>
    </w:p>
    <w:p w14:paraId="53EDD5D9" w14:textId="77777777" w:rsidR="00D410F9" w:rsidRDefault="00D410F9" w:rsidP="00D410F9">
      <w:pPr>
        <w:rPr>
          <w:rFonts w:cs="Arial"/>
          <w:szCs w:val="22"/>
        </w:rPr>
      </w:pPr>
    </w:p>
    <w:p w14:paraId="6631C98F" w14:textId="77777777" w:rsidR="00AF0CD3" w:rsidRPr="00D410F9" w:rsidRDefault="00D410F9" w:rsidP="00D410F9">
      <w:pPr>
        <w:rPr>
          <w:rFonts w:cs="Arial"/>
          <w:szCs w:val="22"/>
        </w:rPr>
      </w:pPr>
      <w:r>
        <w:rPr>
          <w:rFonts w:cs="Arial"/>
          <w:szCs w:val="22"/>
        </w:rPr>
        <w:t>Abb. x: Darstellung der Wald-Klassen</w:t>
      </w:r>
    </w:p>
    <w:p w14:paraId="1F0E6A16" w14:textId="77777777" w:rsidR="00AF0CD3" w:rsidRDefault="00AF0CD3" w:rsidP="00AF0CD3">
      <w:pPr>
        <w:rPr>
          <w:rFonts w:cs="Arial"/>
          <w:szCs w:val="22"/>
        </w:rPr>
      </w:pPr>
    </w:p>
    <w:p w14:paraId="0708A07E" w14:textId="77777777" w:rsidR="00AF0CD3" w:rsidRDefault="00AF0CD3" w:rsidP="00AF0CD3">
      <w:pPr>
        <w:rPr>
          <w:rFonts w:eastAsia="Lucida Sans Unicode" w:cs="Tahoma"/>
          <w:kern w:val="1"/>
          <w:szCs w:val="22"/>
        </w:rPr>
      </w:pPr>
      <w:r w:rsidRPr="000C6C8C">
        <w:rPr>
          <w:rFonts w:eastAsia="Lucida Sans Unicode" w:cs="Tahoma"/>
          <w:kern w:val="1"/>
          <w:szCs w:val="22"/>
        </w:rPr>
        <w:t>Als weiteres, saisonal be</w:t>
      </w:r>
      <w:r>
        <w:rPr>
          <w:rFonts w:eastAsia="Lucida Sans Unicode" w:cs="Tahoma"/>
          <w:kern w:val="1"/>
          <w:szCs w:val="22"/>
        </w:rPr>
        <w:t>deutendes Habitatelement wurden</w:t>
      </w:r>
      <w:r w:rsidRPr="000C6C8C">
        <w:rPr>
          <w:rFonts w:eastAsia="Lucida Sans Unicode" w:cs="Tahoma"/>
          <w:kern w:val="1"/>
          <w:szCs w:val="22"/>
        </w:rPr>
        <w:t xml:space="preserve"> </w:t>
      </w:r>
      <w:r w:rsidRPr="007E158F">
        <w:rPr>
          <w:rFonts w:eastAsia="Lucida Sans Unicode" w:cs="Tahoma"/>
          <w:b/>
          <w:kern w:val="1"/>
          <w:szCs w:val="22"/>
        </w:rPr>
        <w:t>Mastbäume</w:t>
      </w:r>
      <w:r w:rsidRPr="000C6C8C">
        <w:rPr>
          <w:rFonts w:eastAsia="Lucida Sans Unicode" w:cs="Tahoma"/>
          <w:kern w:val="1"/>
          <w:szCs w:val="22"/>
        </w:rPr>
        <w:t xml:space="preserve"> </w:t>
      </w:r>
      <w:r>
        <w:rPr>
          <w:rFonts w:eastAsia="Lucida Sans Unicode" w:cs="Tahoma"/>
          <w:kern w:val="1"/>
          <w:szCs w:val="22"/>
        </w:rPr>
        <w:t xml:space="preserve">(fast ausschließlich Eichen) </w:t>
      </w:r>
      <w:r w:rsidRPr="000C6C8C">
        <w:rPr>
          <w:rFonts w:eastAsia="Lucida Sans Unicode" w:cs="Tahoma"/>
          <w:kern w:val="1"/>
          <w:szCs w:val="22"/>
        </w:rPr>
        <w:t xml:space="preserve">bzw. </w:t>
      </w:r>
      <w:r w:rsidRPr="007E158F">
        <w:rPr>
          <w:rFonts w:eastAsia="Lucida Sans Unicode" w:cs="Tahoma"/>
          <w:b/>
          <w:kern w:val="1"/>
          <w:szCs w:val="22"/>
        </w:rPr>
        <w:t>Baumreihen</w:t>
      </w:r>
      <w:r w:rsidRPr="000C6C8C">
        <w:rPr>
          <w:rFonts w:eastAsia="Lucida Sans Unicode" w:cs="Tahoma"/>
          <w:kern w:val="1"/>
          <w:szCs w:val="22"/>
        </w:rPr>
        <w:t xml:space="preserve"> (Alleen) in unmittelbarer Straßennähe au</w:t>
      </w:r>
      <w:r>
        <w:rPr>
          <w:rFonts w:eastAsia="Lucida Sans Unicode" w:cs="Tahoma"/>
          <w:kern w:val="1"/>
          <w:szCs w:val="22"/>
        </w:rPr>
        <w:t>fgenommen und dargestellt</w:t>
      </w:r>
      <w:r w:rsidRPr="000C6C8C">
        <w:rPr>
          <w:rFonts w:eastAsia="Lucida Sans Unicode" w:cs="Tahoma"/>
          <w:kern w:val="1"/>
          <w:szCs w:val="22"/>
        </w:rPr>
        <w:t>.</w:t>
      </w:r>
    </w:p>
    <w:p w14:paraId="7101B4B9" w14:textId="77777777" w:rsidR="00856DA0" w:rsidRDefault="00856DA0" w:rsidP="00B934AB">
      <w:pPr>
        <w:rPr>
          <w:rFonts w:cs="Arial"/>
          <w:szCs w:val="22"/>
        </w:rPr>
      </w:pPr>
    </w:p>
    <w:p w14:paraId="697F0AD3" w14:textId="77777777" w:rsidR="00B850A5" w:rsidRDefault="00B850A5" w:rsidP="00B850A5">
      <w:pPr>
        <w:pStyle w:val="berschrift2"/>
      </w:pPr>
      <w:bookmarkStart w:id="14" w:name="_Toc477875557"/>
      <w:r>
        <w:t>Analyse der Bejagung</w:t>
      </w:r>
      <w:bookmarkEnd w:id="14"/>
    </w:p>
    <w:p w14:paraId="49CF36F7" w14:textId="77777777" w:rsidR="008519A5" w:rsidRDefault="008519A5" w:rsidP="00B850A5">
      <w:pPr>
        <w:pStyle w:val="VorformatierterText"/>
        <w:rPr>
          <w:rFonts w:ascii="Arial" w:hAnsi="Arial" w:cs="Arial"/>
          <w:b/>
          <w:bCs/>
          <w:sz w:val="22"/>
          <w:szCs w:val="22"/>
        </w:rPr>
      </w:pPr>
    </w:p>
    <w:p w14:paraId="2D7C744E" w14:textId="77777777" w:rsidR="00B850A5" w:rsidRDefault="00B850A5" w:rsidP="00B850A5">
      <w:pPr>
        <w:pStyle w:val="VorformatierterText"/>
        <w:rPr>
          <w:rFonts w:ascii="Arial" w:hAnsi="Arial" w:cs="Arial"/>
          <w:b/>
          <w:bCs/>
          <w:sz w:val="22"/>
          <w:szCs w:val="22"/>
        </w:rPr>
      </w:pPr>
      <w:r w:rsidRPr="008519A5">
        <w:rPr>
          <w:rFonts w:ascii="Arial" w:hAnsi="Arial" w:cs="Arial"/>
          <w:b/>
          <w:bCs/>
          <w:sz w:val="22"/>
          <w:szCs w:val="22"/>
        </w:rPr>
        <w:lastRenderedPageBreak/>
        <w:t>Auswertung der Jagddaten</w:t>
      </w:r>
    </w:p>
    <w:p w14:paraId="1A868E42" w14:textId="77777777" w:rsidR="002E1997" w:rsidRPr="008519A5" w:rsidRDefault="002E1997" w:rsidP="002E1997">
      <w:pPr>
        <w:pStyle w:val="VorformatierterText"/>
        <w:rPr>
          <w:rFonts w:ascii="Arial" w:hAnsi="Arial" w:cs="Arial"/>
          <w:bCs/>
          <w:sz w:val="22"/>
          <w:szCs w:val="22"/>
        </w:rPr>
      </w:pPr>
      <w:r w:rsidRPr="008519A5">
        <w:rPr>
          <w:rFonts w:ascii="Arial" w:hAnsi="Arial" w:cs="Arial"/>
          <w:bCs/>
          <w:sz w:val="22"/>
          <w:szCs w:val="22"/>
        </w:rPr>
        <w:t>Borken</w:t>
      </w:r>
    </w:p>
    <w:p w14:paraId="370C3D1D" w14:textId="77777777" w:rsidR="00CE75F4" w:rsidRPr="00CE75F4" w:rsidRDefault="00B850A5" w:rsidP="00CE75F4">
      <w:pPr>
        <w:rPr>
          <w:rFonts w:cs="Arial"/>
          <w:szCs w:val="22"/>
        </w:rPr>
      </w:pPr>
      <w:r>
        <w:rPr>
          <w:rFonts w:cs="Arial"/>
          <w:szCs w:val="22"/>
        </w:rPr>
        <w:t>Um Aussagen über die Bejagungsintensität und die Verkehrsverluste in den einzelnen Jagdbezirken treffen zu können, wurden sowohl die Streckenmeldungen der sechs Jagdjahre 2004/05 bis 2009/10, die digital von der UJB bereitgestellt wurden, als auch die letzten zwei Dreijährigen Abschusspläne herangezogen. In die Auswertung wurde die Summe der Verkehrsverluste aller betreffenden Jagdbezirke (d.h.: sämtliche Jagdbezirke, die an die Versuchsstrecken angrenzen) genommen.</w:t>
      </w:r>
      <w:r w:rsidR="00CE75F4">
        <w:rPr>
          <w:rFonts w:cs="Arial"/>
          <w:szCs w:val="22"/>
        </w:rPr>
        <w:t xml:space="preserve"> </w:t>
      </w:r>
      <w:r w:rsidR="00CE75F4" w:rsidRPr="00CE75F4">
        <w:rPr>
          <w:rFonts w:cs="Arial"/>
          <w:szCs w:val="22"/>
        </w:rPr>
        <w:t xml:space="preserve">(Streckenmeldungen werden unmittelbar nach Ende eines jeden Jagdjahres ausgefüllt und sollen den Unteren Jagdbehörden bis zum 15.4. jeden Jahres zugesendet werden. Abschusspläne dagegen sind dreijährig. In diesen muss noch einmal (zusätzlich zur jährlichen Streckenmeldung) die Strecke der vorangegangenen drei Jagdjahre nachträglich angegeben werden.) </w:t>
      </w:r>
    </w:p>
    <w:p w14:paraId="6B9151C8" w14:textId="77777777" w:rsidR="008519A5" w:rsidRDefault="008519A5" w:rsidP="00CE75F4">
      <w:pPr>
        <w:pStyle w:val="VorformatierterText"/>
        <w:spacing w:line="300" w:lineRule="atLeast"/>
        <w:jc w:val="both"/>
        <w:rPr>
          <w:rFonts w:ascii="Arial" w:hAnsi="Arial" w:cs="Arial"/>
          <w:sz w:val="22"/>
          <w:szCs w:val="22"/>
        </w:rPr>
      </w:pPr>
      <w:r>
        <w:rPr>
          <w:rFonts w:ascii="Arial" w:hAnsi="Arial" w:cs="Arial"/>
          <w:sz w:val="22"/>
          <w:szCs w:val="22"/>
        </w:rPr>
        <w:t>Oftmals deck</w:t>
      </w:r>
      <w:r w:rsidR="002E1997">
        <w:rPr>
          <w:rFonts w:ascii="Arial" w:hAnsi="Arial" w:cs="Arial"/>
          <w:sz w:val="22"/>
          <w:szCs w:val="22"/>
        </w:rPr>
        <w:t>t</w:t>
      </w:r>
      <w:r>
        <w:rPr>
          <w:rFonts w:ascii="Arial" w:hAnsi="Arial" w:cs="Arial"/>
          <w:sz w:val="22"/>
          <w:szCs w:val="22"/>
        </w:rPr>
        <w:t xml:space="preserve">en sich die Angaben der Streckenmeldung nicht mit denen des Abschussplanes. In diesen Fällen wurden die Daten einer Plausibilitätsprüfung unterzogen und i.d.R. die Angabe aus der Streckenmeldung für die Auswertung herangezogen. </w:t>
      </w:r>
    </w:p>
    <w:p w14:paraId="40FB541A" w14:textId="77777777" w:rsidR="002E1997" w:rsidRPr="001B5993" w:rsidRDefault="008519A5" w:rsidP="00CE75F4">
      <w:pPr>
        <w:pStyle w:val="VorformatierterText"/>
        <w:spacing w:line="300" w:lineRule="atLeast"/>
        <w:jc w:val="both"/>
        <w:rPr>
          <w:rFonts w:ascii="Arial" w:hAnsi="Arial" w:cs="Arial"/>
          <w:sz w:val="22"/>
          <w:szCs w:val="22"/>
        </w:rPr>
      </w:pPr>
      <w:r>
        <w:rPr>
          <w:rFonts w:ascii="Arial" w:hAnsi="Arial" w:cs="Arial"/>
          <w:sz w:val="22"/>
          <w:szCs w:val="22"/>
        </w:rPr>
        <w:t>Für jeden Jagdbezirk, der an dem jeweiligen Straßenabschnitt liegt, wurden die Daten aus Streckenmeldung (S-M) sowie Abschussplan (A-P) aus den vier Jagdjahren des Untersuchungszeitraumes (2006/07 - 2009/10) gegenüber gestellt</w:t>
      </w:r>
      <w:r w:rsidR="00C7052E">
        <w:rPr>
          <w:rFonts w:ascii="Arial" w:hAnsi="Arial" w:cs="Arial"/>
          <w:sz w:val="22"/>
          <w:szCs w:val="22"/>
        </w:rPr>
        <w:t xml:space="preserve"> (Abb </w:t>
      </w:r>
      <w:r w:rsidR="002824EA">
        <w:rPr>
          <w:rFonts w:ascii="Arial" w:hAnsi="Arial" w:cs="Arial"/>
          <w:sz w:val="22"/>
          <w:szCs w:val="22"/>
        </w:rPr>
        <w:t>A</w:t>
      </w:r>
      <w:r w:rsidR="00C7052E">
        <w:rPr>
          <w:rFonts w:ascii="Arial" w:hAnsi="Arial" w:cs="Arial"/>
          <w:sz w:val="22"/>
          <w:szCs w:val="22"/>
        </w:rPr>
        <w:t>x</w:t>
      </w:r>
      <w:r w:rsidR="002824EA">
        <w:rPr>
          <w:rFonts w:ascii="Arial" w:hAnsi="Arial" w:cs="Arial"/>
          <w:sz w:val="22"/>
          <w:szCs w:val="22"/>
        </w:rPr>
        <w:t>Z</w:t>
      </w:r>
      <w:r w:rsidR="002E1997">
        <w:rPr>
          <w:rFonts w:ascii="Arial" w:hAnsi="Arial" w:cs="Arial"/>
          <w:sz w:val="22"/>
          <w:szCs w:val="22"/>
        </w:rPr>
        <w:t>) und ausgewertet.</w:t>
      </w:r>
      <w:r>
        <w:rPr>
          <w:rFonts w:ascii="Arial" w:hAnsi="Arial" w:cs="Arial"/>
          <w:sz w:val="22"/>
          <w:szCs w:val="22"/>
        </w:rPr>
        <w:t xml:space="preserve">  </w:t>
      </w:r>
    </w:p>
    <w:p w14:paraId="04D63966" w14:textId="77777777" w:rsidR="00C7052E" w:rsidRDefault="00C7052E" w:rsidP="00CE75F4">
      <w:pPr>
        <w:pStyle w:val="VorformatierterText"/>
        <w:spacing w:line="300" w:lineRule="atLeast"/>
        <w:jc w:val="both"/>
        <w:rPr>
          <w:rFonts w:ascii="Arial" w:hAnsi="Arial" w:cs="Arial"/>
          <w:b/>
          <w:bCs/>
          <w:sz w:val="22"/>
          <w:szCs w:val="22"/>
        </w:rPr>
      </w:pPr>
      <w:r>
        <w:rPr>
          <w:rFonts w:ascii="Arial" w:hAnsi="Arial" w:cs="Arial"/>
          <w:b/>
          <w:bCs/>
          <w:sz w:val="22"/>
          <w:szCs w:val="22"/>
        </w:rPr>
        <w:t>Auswertung der einzelnen Versuchsstrecken</w:t>
      </w:r>
    </w:p>
    <w:p w14:paraId="2964AA44" w14:textId="77777777" w:rsidR="00C7052E" w:rsidRDefault="00C7052E" w:rsidP="00CE75F4">
      <w:pPr>
        <w:pStyle w:val="VorformatierterText"/>
        <w:spacing w:line="300" w:lineRule="atLeast"/>
        <w:jc w:val="both"/>
        <w:rPr>
          <w:rFonts w:ascii="Arial" w:hAnsi="Arial" w:cs="Arial"/>
          <w:sz w:val="22"/>
          <w:szCs w:val="22"/>
        </w:rPr>
      </w:pPr>
      <w:r>
        <w:rPr>
          <w:rFonts w:ascii="Arial" w:hAnsi="Arial" w:cs="Arial"/>
          <w:sz w:val="22"/>
          <w:szCs w:val="22"/>
        </w:rPr>
        <w:t xml:space="preserve">Für die Auswertung wurde jeweils eine Tabelle für jede Wildunfallstrecke angelegt. In diesen ist ein Vergleich der Verkehrsverluste zwischen den einzelnen Jagdbezirken möglich. Besonders wichtig für die Auswertung ist die Summe aller Verkehrsverluste pro Jahr an der gesamten Versuchsstrecke.  </w:t>
      </w:r>
    </w:p>
    <w:p w14:paraId="15E4ACA0" w14:textId="77777777" w:rsidR="00C7052E" w:rsidRDefault="00C7052E" w:rsidP="00CE75F4">
      <w:pPr>
        <w:pStyle w:val="VorformatierterText"/>
        <w:spacing w:line="300" w:lineRule="atLeast"/>
        <w:jc w:val="both"/>
        <w:rPr>
          <w:rFonts w:ascii="Arial" w:hAnsi="Arial" w:cs="Arial"/>
          <w:sz w:val="22"/>
          <w:szCs w:val="22"/>
        </w:rPr>
      </w:pPr>
      <w:r>
        <w:rPr>
          <w:rFonts w:ascii="Arial" w:hAnsi="Arial" w:cs="Arial"/>
          <w:sz w:val="22"/>
          <w:szCs w:val="22"/>
        </w:rPr>
        <w:t xml:space="preserve">In der Auswertung werden sämtliche Verkehrsverluste berücksichtigt, die ein Revier angegeben hat, d.h. hier können auch einige Verkehrsverluste von anderen Straßen in den Revieren vertreten sein. Nach Analyse der Revierkarten gibt es aber in keinem der Reviere mehrere auffällige Wildunfallstraßen, so dass die große Mehrheit der angegeben Verkehrsverluste tatsächlich an den untersuchten Versuchsstrecken verursacht worden sein dürfte.   </w:t>
      </w:r>
    </w:p>
    <w:p w14:paraId="00BF3944" w14:textId="77777777" w:rsidR="00C7052E" w:rsidRDefault="005958BD" w:rsidP="00CE75F4">
      <w:pPr>
        <w:pStyle w:val="VorformatierterText"/>
        <w:spacing w:line="300" w:lineRule="atLeast"/>
        <w:jc w:val="both"/>
        <w:rPr>
          <w:rFonts w:ascii="Arial" w:hAnsi="Arial" w:cs="Arial"/>
          <w:sz w:val="22"/>
          <w:szCs w:val="22"/>
        </w:rPr>
      </w:pPr>
      <w:r>
        <w:rPr>
          <w:noProof/>
          <w:lang w:eastAsia="de-DE"/>
        </w:rPr>
        <w:drawing>
          <wp:anchor distT="0" distB="0" distL="0" distR="0" simplePos="0" relativeHeight="251657216" behindDoc="0" locked="0" layoutInCell="1" allowOverlap="1" wp14:anchorId="7EFA4AE2" wp14:editId="6317BFDB">
            <wp:simplePos x="0" y="0"/>
            <wp:positionH relativeFrom="column">
              <wp:posOffset>1111134</wp:posOffset>
            </wp:positionH>
            <wp:positionV relativeFrom="paragraph">
              <wp:posOffset>569479</wp:posOffset>
            </wp:positionV>
            <wp:extent cx="3536315" cy="2177415"/>
            <wp:effectExtent l="0" t="0" r="6985" b="0"/>
            <wp:wrapTopAndBottom/>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6315" cy="21774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C7052E">
        <w:rPr>
          <w:rFonts w:ascii="Arial" w:hAnsi="Arial" w:cs="Arial"/>
          <w:sz w:val="22"/>
          <w:szCs w:val="22"/>
        </w:rPr>
        <w:t>Zusammenfassend für die beteiligten Reviere wurde jeweils ein Balkendiagramm für die Jagdjahre 2004/05 bis 2009/10 angefertigt, die die Entwicklung der Verkehrsverluste an den Strecken dokumentiert/ visualisiert</w:t>
      </w:r>
      <w:r>
        <w:rPr>
          <w:rFonts w:ascii="Arial" w:hAnsi="Arial" w:cs="Arial"/>
          <w:sz w:val="22"/>
          <w:szCs w:val="22"/>
        </w:rPr>
        <w:t xml:space="preserve"> (Abb. x)</w:t>
      </w:r>
      <w:r w:rsidR="00C7052E">
        <w:rPr>
          <w:rFonts w:ascii="Arial" w:hAnsi="Arial" w:cs="Arial"/>
          <w:sz w:val="22"/>
          <w:szCs w:val="22"/>
        </w:rPr>
        <w:t>.</w:t>
      </w:r>
    </w:p>
    <w:p w14:paraId="43048F97" w14:textId="77777777" w:rsidR="00C7052E" w:rsidRDefault="005958BD" w:rsidP="00CE75F4">
      <w:pPr>
        <w:pStyle w:val="VorformatierterText"/>
        <w:spacing w:line="300" w:lineRule="atLeast"/>
        <w:rPr>
          <w:rFonts w:ascii="Arial" w:hAnsi="Arial" w:cs="Arial"/>
          <w:sz w:val="22"/>
          <w:szCs w:val="22"/>
        </w:rPr>
      </w:pPr>
      <w:r w:rsidRPr="005958BD">
        <w:rPr>
          <w:rFonts w:ascii="Arial" w:hAnsi="Arial" w:cs="Arial"/>
          <w:b/>
          <w:sz w:val="22"/>
          <w:szCs w:val="22"/>
        </w:rPr>
        <w:t>Abbildung x:</w:t>
      </w:r>
      <w:r>
        <w:rPr>
          <w:rFonts w:ascii="Arial" w:hAnsi="Arial" w:cs="Arial"/>
          <w:sz w:val="22"/>
          <w:szCs w:val="22"/>
        </w:rPr>
        <w:t xml:space="preserve"> Entwicklung der Verkehrsverluste</w:t>
      </w:r>
      <w:r w:rsidR="002E1997">
        <w:rPr>
          <w:rFonts w:ascii="Arial" w:hAnsi="Arial" w:cs="Arial"/>
          <w:sz w:val="22"/>
          <w:szCs w:val="22"/>
        </w:rPr>
        <w:t xml:space="preserve"> an der L 560 (Kreis Borken)</w:t>
      </w:r>
    </w:p>
    <w:p w14:paraId="21055BF1" w14:textId="77777777" w:rsidR="00C7052E" w:rsidRDefault="00C7052E" w:rsidP="00CE75F4">
      <w:pPr>
        <w:pStyle w:val="VorformatierterText"/>
        <w:spacing w:line="300" w:lineRule="atLeast"/>
        <w:rPr>
          <w:rFonts w:ascii="Arial" w:hAnsi="Arial" w:cs="Arial"/>
          <w:sz w:val="22"/>
          <w:szCs w:val="22"/>
        </w:rPr>
      </w:pPr>
    </w:p>
    <w:p w14:paraId="65A4E173" w14:textId="77777777" w:rsidR="00C7052E" w:rsidRDefault="00C7052E" w:rsidP="00CE75F4">
      <w:pPr>
        <w:pStyle w:val="VorformatierterText"/>
        <w:spacing w:line="300" w:lineRule="atLeast"/>
        <w:rPr>
          <w:rFonts w:ascii="Arial" w:hAnsi="Arial" w:cs="Arial"/>
          <w:b/>
          <w:bCs/>
          <w:sz w:val="22"/>
          <w:szCs w:val="22"/>
        </w:rPr>
      </w:pPr>
      <w:r>
        <w:rPr>
          <w:rFonts w:ascii="Arial" w:hAnsi="Arial" w:cs="Arial"/>
          <w:b/>
          <w:bCs/>
          <w:sz w:val="22"/>
          <w:szCs w:val="22"/>
        </w:rPr>
        <w:t>Zusätzliche Jagddaten</w:t>
      </w:r>
    </w:p>
    <w:p w14:paraId="0169DBC3" w14:textId="77777777" w:rsidR="00C7052E" w:rsidRDefault="00C7052E" w:rsidP="00CE75F4">
      <w:pPr>
        <w:pStyle w:val="VorformatierterText"/>
        <w:spacing w:line="300" w:lineRule="atLeast"/>
        <w:jc w:val="both"/>
        <w:rPr>
          <w:rFonts w:ascii="Arial" w:hAnsi="Arial" w:cs="Arial"/>
          <w:sz w:val="22"/>
          <w:szCs w:val="22"/>
        </w:rPr>
      </w:pPr>
      <w:r>
        <w:rPr>
          <w:rFonts w:ascii="Arial" w:hAnsi="Arial" w:cs="Arial"/>
          <w:sz w:val="22"/>
          <w:szCs w:val="22"/>
        </w:rPr>
        <w:t xml:space="preserve">Zusätzlich zu den Wildunfalldaten wurden weitere Daten aus den Streckenmeldungen bzw. Abschussplänen betrachtet. Neben der Größe der Jagdbezirke wurden die Strecken der letzten beiden Abschussplanperioden (2004-07 und 2007-10) dargestellt. Es wurden die Strecken pro 100 ha und Jahr berechnet, um die Bejagungsintensität der Reviere vergleichen zu können. Eine Klassifikation der Bejagungsintensität für den Kreis Borken ergibt:  </w:t>
      </w:r>
    </w:p>
    <w:p w14:paraId="5520794B" w14:textId="77777777" w:rsidR="00C7052E" w:rsidRDefault="00C7052E" w:rsidP="00267E61">
      <w:pPr>
        <w:pStyle w:val="VorformatierterText"/>
        <w:numPr>
          <w:ilvl w:val="0"/>
          <w:numId w:val="25"/>
        </w:numPr>
        <w:spacing w:line="300" w:lineRule="atLeast"/>
        <w:jc w:val="both"/>
        <w:rPr>
          <w:rFonts w:ascii="Arial" w:hAnsi="Arial" w:cs="Arial"/>
          <w:sz w:val="22"/>
          <w:szCs w:val="22"/>
        </w:rPr>
      </w:pPr>
      <w:r>
        <w:rPr>
          <w:rFonts w:ascii="Arial" w:hAnsi="Arial" w:cs="Arial"/>
          <w:sz w:val="22"/>
          <w:szCs w:val="22"/>
        </w:rPr>
        <w:t xml:space="preserve">Strecke von bis zu 4 Stück Rehwild/ 100 ha: geringe Bejagungsintensität </w:t>
      </w:r>
    </w:p>
    <w:p w14:paraId="59DA0797" w14:textId="77777777" w:rsidR="00C7052E" w:rsidRDefault="00C7052E" w:rsidP="00267E61">
      <w:pPr>
        <w:pStyle w:val="VorformatierterText"/>
        <w:numPr>
          <w:ilvl w:val="0"/>
          <w:numId w:val="25"/>
        </w:numPr>
        <w:spacing w:line="300" w:lineRule="atLeast"/>
        <w:jc w:val="both"/>
        <w:rPr>
          <w:rFonts w:ascii="Arial" w:hAnsi="Arial" w:cs="Arial"/>
          <w:sz w:val="22"/>
          <w:szCs w:val="22"/>
        </w:rPr>
      </w:pPr>
      <w:r>
        <w:rPr>
          <w:rFonts w:ascii="Arial" w:hAnsi="Arial" w:cs="Arial"/>
          <w:sz w:val="22"/>
          <w:szCs w:val="22"/>
        </w:rPr>
        <w:t>4 – 6 Stücke: mittlere Bejagungsintensität</w:t>
      </w:r>
    </w:p>
    <w:p w14:paraId="1C620CE4" w14:textId="77777777" w:rsidR="00C7052E" w:rsidRDefault="00C7052E" w:rsidP="00267E61">
      <w:pPr>
        <w:pStyle w:val="VorformatierterText"/>
        <w:numPr>
          <w:ilvl w:val="0"/>
          <w:numId w:val="25"/>
        </w:numPr>
        <w:spacing w:line="300" w:lineRule="atLeast"/>
        <w:jc w:val="both"/>
        <w:rPr>
          <w:rFonts w:ascii="Arial" w:hAnsi="Arial" w:cs="Arial"/>
          <w:sz w:val="22"/>
          <w:szCs w:val="22"/>
        </w:rPr>
      </w:pPr>
      <w:r>
        <w:rPr>
          <w:rFonts w:ascii="Arial" w:hAnsi="Arial" w:cs="Arial"/>
          <w:sz w:val="22"/>
          <w:szCs w:val="22"/>
        </w:rPr>
        <w:t xml:space="preserve">6 Stücke: hohe  Bejagungsintensität </w:t>
      </w:r>
    </w:p>
    <w:p w14:paraId="789542EB" w14:textId="77777777" w:rsidR="00C7052E" w:rsidRDefault="00C7052E" w:rsidP="00CE75F4">
      <w:pPr>
        <w:pStyle w:val="VorformatierterText"/>
        <w:spacing w:line="300" w:lineRule="atLeast"/>
        <w:jc w:val="both"/>
        <w:rPr>
          <w:rFonts w:ascii="Arial" w:hAnsi="Arial" w:cs="Arial"/>
          <w:sz w:val="22"/>
          <w:szCs w:val="22"/>
        </w:rPr>
      </w:pPr>
    </w:p>
    <w:p w14:paraId="11352523" w14:textId="77777777" w:rsidR="00DE596A" w:rsidRDefault="00C7052E" w:rsidP="00CE75F4">
      <w:pPr>
        <w:pStyle w:val="VorformatierterText"/>
        <w:spacing w:line="300" w:lineRule="atLeast"/>
        <w:jc w:val="both"/>
        <w:rPr>
          <w:rFonts w:ascii="Arial" w:hAnsi="Arial" w:cs="Arial"/>
          <w:sz w:val="22"/>
          <w:szCs w:val="22"/>
        </w:rPr>
      </w:pPr>
      <w:r>
        <w:rPr>
          <w:rFonts w:ascii="Arial" w:hAnsi="Arial" w:cs="Arial"/>
          <w:sz w:val="22"/>
          <w:szCs w:val="22"/>
        </w:rPr>
        <w:t xml:space="preserve">Außerdem wurden die Einschätzungen der Pächter, des zuständigen Hegeringes und des Forstamtes (falls vorhanden) über die Notwendigkeit einer Erhöhung des Abschusses vergleichend aus dem letzten sowie den aktuellen Abschussplan dargestellt. </w:t>
      </w:r>
    </w:p>
    <w:p w14:paraId="3EDE7B9E" w14:textId="77777777" w:rsidR="00DE596A" w:rsidRDefault="00DE596A" w:rsidP="00CE75F4">
      <w:pPr>
        <w:pStyle w:val="VorformatierterText"/>
        <w:spacing w:line="300" w:lineRule="atLeast"/>
        <w:jc w:val="both"/>
        <w:rPr>
          <w:rFonts w:ascii="Arial" w:hAnsi="Arial" w:cs="Arial"/>
          <w:sz w:val="22"/>
          <w:szCs w:val="22"/>
        </w:rPr>
      </w:pPr>
    </w:p>
    <w:p w14:paraId="7839364F" w14:textId="77777777" w:rsidR="00BF39E1" w:rsidRDefault="00BF39E1" w:rsidP="00CE75F4">
      <w:pPr>
        <w:pStyle w:val="VorformatierterText"/>
        <w:pageBreakBefore/>
        <w:spacing w:line="300" w:lineRule="atLeast"/>
        <w:rPr>
          <w:rFonts w:ascii="Arial" w:hAnsi="Arial" w:cs="Arial"/>
          <w:b/>
          <w:sz w:val="22"/>
          <w:szCs w:val="22"/>
        </w:rPr>
      </w:pPr>
      <w:r>
        <w:rPr>
          <w:rFonts w:ascii="Arial" w:hAnsi="Arial" w:cs="Arial"/>
          <w:b/>
          <w:sz w:val="22"/>
          <w:szCs w:val="22"/>
        </w:rPr>
        <w:lastRenderedPageBreak/>
        <w:t>Märkischer Kreis</w:t>
      </w:r>
    </w:p>
    <w:p w14:paraId="45E573B4" w14:textId="77777777" w:rsidR="00BF39E1" w:rsidRDefault="00BF39E1" w:rsidP="00CE75F4">
      <w:pPr>
        <w:pStyle w:val="VorformatierterText"/>
        <w:spacing w:line="300" w:lineRule="atLeast"/>
        <w:rPr>
          <w:rFonts w:ascii="Arial" w:hAnsi="Arial" w:cs="Arial"/>
          <w:sz w:val="22"/>
          <w:szCs w:val="22"/>
        </w:rPr>
      </w:pPr>
      <w:r>
        <w:rPr>
          <w:rFonts w:ascii="Arial" w:hAnsi="Arial" w:cs="Arial"/>
          <w:sz w:val="22"/>
          <w:szCs w:val="22"/>
        </w:rPr>
        <w:t>Für die an den Versuchsstrecken im Märkischen Kreis liegenden Jagdbezirke wurden die Streckenmeldungen sowie Abschusspläne für die sieben Jagdjahre 2004/05 bis 2010/11 ausgewertet. Heraus gearbeitet wurden:</w:t>
      </w:r>
    </w:p>
    <w:p w14:paraId="0E9495BD" w14:textId="77777777" w:rsidR="00BF39E1" w:rsidRDefault="00BF39E1" w:rsidP="00CE75F4">
      <w:pPr>
        <w:pStyle w:val="VorformatierterText"/>
        <w:numPr>
          <w:ilvl w:val="1"/>
          <w:numId w:val="14"/>
        </w:numPr>
        <w:tabs>
          <w:tab w:val="clear" w:pos="720"/>
          <w:tab w:val="num" w:pos="1440"/>
        </w:tabs>
        <w:spacing w:line="300" w:lineRule="atLeast"/>
        <w:ind w:left="1440"/>
        <w:rPr>
          <w:rFonts w:ascii="Arial" w:hAnsi="Arial" w:cs="Arial"/>
          <w:sz w:val="22"/>
          <w:szCs w:val="22"/>
        </w:rPr>
      </w:pPr>
      <w:r>
        <w:rPr>
          <w:rFonts w:ascii="Arial" w:hAnsi="Arial" w:cs="Arial"/>
          <w:sz w:val="22"/>
          <w:szCs w:val="22"/>
        </w:rPr>
        <w:t>Rehwildstrecke pro 100 ha Revierfläche (Bejagungsintensität)</w:t>
      </w:r>
    </w:p>
    <w:p w14:paraId="754122DD" w14:textId="77777777" w:rsidR="00BF39E1" w:rsidRDefault="00BF39E1" w:rsidP="00CE75F4">
      <w:pPr>
        <w:pStyle w:val="VorformatierterText"/>
        <w:numPr>
          <w:ilvl w:val="1"/>
          <w:numId w:val="14"/>
        </w:numPr>
        <w:tabs>
          <w:tab w:val="clear" w:pos="720"/>
          <w:tab w:val="num" w:pos="1440"/>
        </w:tabs>
        <w:spacing w:line="300" w:lineRule="atLeast"/>
        <w:ind w:left="1440"/>
        <w:rPr>
          <w:rFonts w:ascii="Arial" w:hAnsi="Arial" w:cs="Arial"/>
          <w:sz w:val="22"/>
          <w:szCs w:val="22"/>
        </w:rPr>
      </w:pPr>
      <w:r>
        <w:rPr>
          <w:rFonts w:ascii="Arial" w:hAnsi="Arial" w:cs="Arial"/>
          <w:sz w:val="22"/>
          <w:szCs w:val="22"/>
        </w:rPr>
        <w:t xml:space="preserve">Fallwildanteil </w:t>
      </w:r>
    </w:p>
    <w:p w14:paraId="5EE362C2" w14:textId="77777777" w:rsidR="00BF39E1" w:rsidRDefault="00BF39E1" w:rsidP="00CE75F4">
      <w:pPr>
        <w:pStyle w:val="VorformatierterText"/>
        <w:numPr>
          <w:ilvl w:val="1"/>
          <w:numId w:val="14"/>
        </w:numPr>
        <w:tabs>
          <w:tab w:val="clear" w:pos="720"/>
          <w:tab w:val="num" w:pos="1440"/>
        </w:tabs>
        <w:spacing w:line="300" w:lineRule="atLeast"/>
        <w:ind w:left="1440"/>
        <w:rPr>
          <w:rFonts w:ascii="Arial" w:hAnsi="Arial" w:cs="Arial"/>
          <w:sz w:val="22"/>
          <w:szCs w:val="22"/>
        </w:rPr>
      </w:pPr>
      <w:r>
        <w:rPr>
          <w:rFonts w:ascii="Arial" w:hAnsi="Arial" w:cs="Arial"/>
          <w:sz w:val="22"/>
          <w:szCs w:val="22"/>
        </w:rPr>
        <w:t>Geschlechterverhältnis bei Jagdstrecke und Fallwild</w:t>
      </w:r>
    </w:p>
    <w:p w14:paraId="54508AA9" w14:textId="77777777" w:rsidR="00BF39E1" w:rsidRDefault="00BF39E1" w:rsidP="00CE75F4">
      <w:pPr>
        <w:pStyle w:val="VorformatierterText"/>
        <w:numPr>
          <w:ilvl w:val="1"/>
          <w:numId w:val="14"/>
        </w:numPr>
        <w:tabs>
          <w:tab w:val="clear" w:pos="720"/>
          <w:tab w:val="num" w:pos="1440"/>
        </w:tabs>
        <w:spacing w:line="300" w:lineRule="atLeast"/>
        <w:ind w:left="1440"/>
        <w:rPr>
          <w:rFonts w:ascii="Arial" w:hAnsi="Arial" w:cs="Arial"/>
          <w:sz w:val="22"/>
          <w:szCs w:val="22"/>
        </w:rPr>
      </w:pPr>
      <w:r>
        <w:rPr>
          <w:rFonts w:ascii="Arial" w:hAnsi="Arial" w:cs="Arial"/>
          <w:sz w:val="22"/>
          <w:szCs w:val="22"/>
        </w:rPr>
        <w:t>Minimum- Abschussvorschlag der FJW</w:t>
      </w:r>
    </w:p>
    <w:p w14:paraId="30E45B99" w14:textId="77777777" w:rsidR="000D4568" w:rsidRDefault="000D4568" w:rsidP="000D4568">
      <w:pPr>
        <w:pStyle w:val="VorformatierterText"/>
        <w:rPr>
          <w:rFonts w:ascii="Arial" w:hAnsi="Arial" w:cs="Arial"/>
          <w:sz w:val="22"/>
          <w:szCs w:val="22"/>
        </w:rPr>
      </w:pPr>
    </w:p>
    <w:p w14:paraId="439ACD21" w14:textId="77777777" w:rsidR="00B850A5" w:rsidRDefault="00B850A5" w:rsidP="00B850A5">
      <w:pPr>
        <w:pStyle w:val="berschrift2"/>
      </w:pPr>
      <w:bookmarkStart w:id="15" w:name="_Toc477875558"/>
      <w:r>
        <w:t>Maßnahmen zur Wildunfallvermeidung</w:t>
      </w:r>
      <w:bookmarkEnd w:id="15"/>
    </w:p>
    <w:p w14:paraId="24BC4EF2" w14:textId="77777777" w:rsidR="00B850A5" w:rsidRPr="005C3111" w:rsidRDefault="00B850A5" w:rsidP="00B850A5">
      <w:pPr>
        <w:rPr>
          <w:rFonts w:cs="Arial"/>
          <w:b/>
          <w:szCs w:val="22"/>
        </w:rPr>
      </w:pPr>
      <w:r w:rsidRPr="005C3111">
        <w:rPr>
          <w:rFonts w:cs="Arial"/>
          <w:b/>
          <w:szCs w:val="22"/>
        </w:rPr>
        <w:t>Kreis Borken</w:t>
      </w:r>
    </w:p>
    <w:p w14:paraId="672D593A" w14:textId="77777777" w:rsidR="00B850A5" w:rsidRDefault="00B850A5" w:rsidP="00B850A5">
      <w:pPr>
        <w:rPr>
          <w:rFonts w:cs="Arial"/>
          <w:szCs w:val="22"/>
        </w:rPr>
      </w:pPr>
    </w:p>
    <w:p w14:paraId="51C4F291" w14:textId="4E8CE97C" w:rsidR="00B850A5" w:rsidRDefault="00B850A5" w:rsidP="00B850A5">
      <w:pPr>
        <w:rPr>
          <w:rFonts w:cs="Arial"/>
          <w:szCs w:val="22"/>
        </w:rPr>
      </w:pPr>
      <w:r>
        <w:rPr>
          <w:rFonts w:cs="Arial"/>
          <w:szCs w:val="22"/>
        </w:rPr>
        <w:t>An 10 Versuchsstrecken mit einer Gesamtlänge von 24,7 km wurden Unfallverhütungsmaßnahmen den örtlichen Bedingungen angepasst und teilweise miteinander kombiniert. Es wurden verschiedene Warnschilder</w:t>
      </w:r>
      <w:r w:rsidR="009B2F9F">
        <w:rPr>
          <w:rFonts w:cs="Arial"/>
          <w:szCs w:val="22"/>
        </w:rPr>
        <w:t xml:space="preserve"> (Abb. x)</w:t>
      </w:r>
      <w:r>
        <w:rPr>
          <w:rFonts w:cs="Arial"/>
          <w:szCs w:val="22"/>
        </w:rPr>
        <w:t>, z. T. mit Richtgeschwindigkeit</w:t>
      </w:r>
      <w:r w:rsidR="009B2F9F">
        <w:rPr>
          <w:rFonts w:cs="Arial"/>
          <w:szCs w:val="22"/>
        </w:rPr>
        <w:t xml:space="preserve"> (Abb.x)</w:t>
      </w:r>
      <w:r>
        <w:rPr>
          <w:rFonts w:cs="Arial"/>
          <w:szCs w:val="22"/>
        </w:rPr>
        <w:t>, bzw. „Reflex- Plakate“</w:t>
      </w:r>
      <w:r w:rsidR="009B2F9F">
        <w:rPr>
          <w:rFonts w:cs="Arial"/>
          <w:szCs w:val="22"/>
        </w:rPr>
        <w:t xml:space="preserve"> (Abb. x)</w:t>
      </w:r>
      <w:r>
        <w:rPr>
          <w:rFonts w:cs="Arial"/>
          <w:szCs w:val="22"/>
        </w:rPr>
        <w:t xml:space="preserve"> aufgestellt, Wildwarnreflektoren</w:t>
      </w:r>
      <w:r w:rsidR="00950977">
        <w:rPr>
          <w:rFonts w:cs="Arial"/>
          <w:szCs w:val="22"/>
        </w:rPr>
        <w:t xml:space="preserve"> (</w:t>
      </w:r>
      <w:r w:rsidR="00950977" w:rsidRPr="00950977">
        <w:rPr>
          <w:rStyle w:val="Hervorhebung"/>
          <w:i w:val="0"/>
        </w:rPr>
        <w:t>Swareflex</w:t>
      </w:r>
      <w:r w:rsidR="00950977" w:rsidRPr="00950977">
        <w:rPr>
          <w:rStyle w:val="st"/>
          <w:rFonts w:eastAsiaTheme="majorEastAsia"/>
          <w:i/>
        </w:rPr>
        <w:t>®</w:t>
      </w:r>
      <w:r w:rsidR="00950977">
        <w:rPr>
          <w:rStyle w:val="st"/>
          <w:rFonts w:eastAsiaTheme="majorEastAsia"/>
        </w:rPr>
        <w:t>-Reflektoren)</w:t>
      </w:r>
      <w:r>
        <w:rPr>
          <w:rFonts w:cs="Arial"/>
          <w:szCs w:val="22"/>
        </w:rPr>
        <w:t xml:space="preserve"> an Straßenbegleitpfosten</w:t>
      </w:r>
      <w:r w:rsidR="009B2F9F">
        <w:rPr>
          <w:rFonts w:cs="Arial"/>
          <w:szCs w:val="22"/>
        </w:rPr>
        <w:t xml:space="preserve"> (Abb. x)</w:t>
      </w:r>
      <w:r>
        <w:rPr>
          <w:rFonts w:cs="Arial"/>
          <w:szCs w:val="22"/>
        </w:rPr>
        <w:t xml:space="preserve"> angebracht und die Straßenbegleitpfosten wurden an einigen Strecken in engere, 25-m- Abstände, gestellt </w:t>
      </w:r>
      <w:r w:rsidR="009B2F9F">
        <w:rPr>
          <w:rFonts w:cs="Arial"/>
          <w:szCs w:val="22"/>
        </w:rPr>
        <w:t>(Abb. x)</w:t>
      </w:r>
      <w:r>
        <w:rPr>
          <w:rFonts w:cs="Arial"/>
          <w:szCs w:val="22"/>
        </w:rPr>
        <w:t xml:space="preserve">(Übersicht: Tab. X).  </w:t>
      </w:r>
    </w:p>
    <w:p w14:paraId="0B9A7F1E" w14:textId="77777777" w:rsidR="009B2F9F" w:rsidRDefault="009B2F9F" w:rsidP="009B2F9F">
      <w:pPr>
        <w:rPr>
          <w:rFonts w:cs="Arial"/>
          <w:szCs w:val="22"/>
        </w:rPr>
      </w:pPr>
    </w:p>
    <w:p w14:paraId="410B5E97" w14:textId="77777777" w:rsidR="009B2F9F" w:rsidRDefault="009B2F9F" w:rsidP="00676231">
      <w:pPr>
        <w:jc w:val="center"/>
        <w:rPr>
          <w:rFonts w:cs="Arial"/>
          <w:szCs w:val="22"/>
        </w:rPr>
      </w:pPr>
      <w:r w:rsidRPr="008A7292">
        <w:rPr>
          <w:rFonts w:cs="Arial"/>
          <w:noProof/>
          <w:szCs w:val="22"/>
        </w:rPr>
        <w:drawing>
          <wp:inline distT="0" distB="0" distL="0" distR="0" wp14:anchorId="212819CA" wp14:editId="1A721D12">
            <wp:extent cx="1625600" cy="2153689"/>
            <wp:effectExtent l="0" t="0" r="0" b="0"/>
            <wp:docPr id="34" name="Grafik 34" descr="K 35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 35_3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29643" cy="2159046"/>
                    </a:xfrm>
                    <a:prstGeom prst="rect">
                      <a:avLst/>
                    </a:prstGeom>
                    <a:noFill/>
                    <a:ln>
                      <a:noFill/>
                    </a:ln>
                  </pic:spPr>
                </pic:pic>
              </a:graphicData>
            </a:graphic>
          </wp:inline>
        </w:drawing>
      </w:r>
      <w:r w:rsidR="00676231" w:rsidRPr="001E26AA">
        <w:rPr>
          <w:rFonts w:cs="Arial"/>
          <w:noProof/>
          <w:szCs w:val="22"/>
        </w:rPr>
        <w:drawing>
          <wp:inline distT="0" distB="0" distL="0" distR="0" wp14:anchorId="26D20858" wp14:editId="6296D269">
            <wp:extent cx="3068784" cy="2154541"/>
            <wp:effectExtent l="0" t="0" r="0" b="0"/>
            <wp:docPr id="33" name="Grafik 33" descr="K 25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 25_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75463" cy="2159230"/>
                    </a:xfrm>
                    <a:prstGeom prst="rect">
                      <a:avLst/>
                    </a:prstGeom>
                    <a:noFill/>
                    <a:ln>
                      <a:noFill/>
                    </a:ln>
                  </pic:spPr>
                </pic:pic>
              </a:graphicData>
            </a:graphic>
          </wp:inline>
        </w:drawing>
      </w:r>
    </w:p>
    <w:p w14:paraId="6C38A5A3" w14:textId="77777777" w:rsidR="009B2F9F" w:rsidRDefault="009B2F9F" w:rsidP="009B2F9F">
      <w:pPr>
        <w:rPr>
          <w:rFonts w:cs="Arial"/>
          <w:szCs w:val="22"/>
        </w:rPr>
      </w:pPr>
      <w:r w:rsidRPr="009B2F9F">
        <w:rPr>
          <w:rFonts w:cs="Arial"/>
          <w:b/>
          <w:szCs w:val="22"/>
        </w:rPr>
        <w:t>Abbildung x:</w:t>
      </w:r>
      <w:r>
        <w:rPr>
          <w:rFonts w:cs="Arial"/>
          <w:szCs w:val="22"/>
        </w:rPr>
        <w:t xml:space="preserve"> „Achtung Keiler!“- Warnschild an der K35</w:t>
      </w:r>
      <w:r w:rsidR="00676231">
        <w:rPr>
          <w:rFonts w:cs="Arial"/>
          <w:szCs w:val="22"/>
        </w:rPr>
        <w:t xml:space="preserve"> (links)</w:t>
      </w:r>
      <w:r>
        <w:rPr>
          <w:rFonts w:cs="Arial"/>
          <w:szCs w:val="22"/>
        </w:rPr>
        <w:t xml:space="preserve">; </w:t>
      </w:r>
      <w:r w:rsidR="00676231">
        <w:rPr>
          <w:rFonts w:cs="Arial"/>
          <w:szCs w:val="22"/>
        </w:rPr>
        <w:t>a</w:t>
      </w:r>
      <w:r>
        <w:rPr>
          <w:rFonts w:cs="Arial"/>
          <w:szCs w:val="22"/>
        </w:rPr>
        <w:t xml:space="preserve">uf 25-m Abstand gestellte Straßenbegleitpfosten </w:t>
      </w:r>
      <w:r w:rsidR="00676231">
        <w:rPr>
          <w:rFonts w:cs="Arial"/>
          <w:szCs w:val="22"/>
        </w:rPr>
        <w:t xml:space="preserve">mit Wildwarnreflektoren </w:t>
      </w:r>
      <w:r>
        <w:rPr>
          <w:rFonts w:cs="Arial"/>
          <w:szCs w:val="22"/>
        </w:rPr>
        <w:t>an der K25</w:t>
      </w:r>
      <w:r w:rsidR="00676231">
        <w:rPr>
          <w:rFonts w:cs="Arial"/>
          <w:szCs w:val="22"/>
        </w:rPr>
        <w:t xml:space="preserve"> (rechts)</w:t>
      </w:r>
    </w:p>
    <w:p w14:paraId="543755CD" w14:textId="77777777" w:rsidR="009B2F9F" w:rsidRDefault="009B2F9F" w:rsidP="009B2F9F">
      <w:pPr>
        <w:jc w:val="center"/>
        <w:rPr>
          <w:rFonts w:cs="Arial"/>
          <w:szCs w:val="22"/>
        </w:rPr>
      </w:pPr>
      <w:r w:rsidRPr="008A7292">
        <w:rPr>
          <w:rFonts w:cs="Arial"/>
          <w:noProof/>
          <w:szCs w:val="22"/>
        </w:rPr>
        <w:drawing>
          <wp:inline distT="0" distB="0" distL="0" distR="0" wp14:anchorId="4F12FA0F" wp14:editId="260FEB37">
            <wp:extent cx="3054349" cy="2171700"/>
            <wp:effectExtent l="0" t="0" r="0" b="0"/>
            <wp:docPr id="32" name="Grafik 32" descr="L 579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 579_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69458" cy="2182443"/>
                    </a:xfrm>
                    <a:prstGeom prst="rect">
                      <a:avLst/>
                    </a:prstGeom>
                    <a:noFill/>
                    <a:ln>
                      <a:noFill/>
                    </a:ln>
                  </pic:spPr>
                </pic:pic>
              </a:graphicData>
            </a:graphic>
          </wp:inline>
        </w:drawing>
      </w:r>
      <w:r w:rsidR="00676231" w:rsidRPr="00671B84">
        <w:rPr>
          <w:rFonts w:cs="Arial"/>
          <w:noProof/>
          <w:szCs w:val="22"/>
        </w:rPr>
        <w:drawing>
          <wp:inline distT="0" distB="0" distL="0" distR="0" wp14:anchorId="4BBF67AF" wp14:editId="08F98217">
            <wp:extent cx="1625600" cy="2171481"/>
            <wp:effectExtent l="0" t="0" r="0" b="635"/>
            <wp:docPr id="31" name="Grafik 31" descr="L 570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 570_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42301" cy="2193790"/>
                    </a:xfrm>
                    <a:prstGeom prst="rect">
                      <a:avLst/>
                    </a:prstGeom>
                    <a:noFill/>
                    <a:ln>
                      <a:noFill/>
                    </a:ln>
                  </pic:spPr>
                </pic:pic>
              </a:graphicData>
            </a:graphic>
          </wp:inline>
        </w:drawing>
      </w:r>
    </w:p>
    <w:p w14:paraId="69E36F6A" w14:textId="77777777" w:rsidR="009B2F9F" w:rsidRDefault="009B2F9F" w:rsidP="009B2F9F">
      <w:pPr>
        <w:rPr>
          <w:rFonts w:cs="Arial"/>
          <w:szCs w:val="22"/>
        </w:rPr>
      </w:pPr>
      <w:r w:rsidRPr="009B2F9F">
        <w:rPr>
          <w:rFonts w:cs="Arial"/>
          <w:b/>
          <w:szCs w:val="22"/>
        </w:rPr>
        <w:t>Abbildung x:</w:t>
      </w:r>
      <w:r>
        <w:rPr>
          <w:rFonts w:cs="Arial"/>
          <w:szCs w:val="22"/>
        </w:rPr>
        <w:t xml:space="preserve"> Die Kombination von Warnschild und Richtgeschwindigkeit, wie hier an der L579, soll den Autofahrer zu erhöhter Aufmerksamkeit und angepasster Geschwindigkeit </w:t>
      </w:r>
      <w:r>
        <w:rPr>
          <w:rFonts w:cs="Arial"/>
          <w:szCs w:val="22"/>
        </w:rPr>
        <w:lastRenderedPageBreak/>
        <w:t>veranlassen</w:t>
      </w:r>
      <w:r w:rsidR="00676231">
        <w:rPr>
          <w:rFonts w:cs="Arial"/>
          <w:szCs w:val="22"/>
        </w:rPr>
        <w:t xml:space="preserve"> (links). D</w:t>
      </w:r>
      <w:r>
        <w:rPr>
          <w:rFonts w:cs="Arial"/>
          <w:szCs w:val="22"/>
        </w:rPr>
        <w:t xml:space="preserve">ie Wildwarnreflektoren, wie hier </w:t>
      </w:r>
      <w:r w:rsidR="00676231">
        <w:rPr>
          <w:rFonts w:cs="Arial"/>
          <w:szCs w:val="22"/>
        </w:rPr>
        <w:t xml:space="preserve">(rechts) </w:t>
      </w:r>
      <w:r>
        <w:rPr>
          <w:rFonts w:cs="Arial"/>
          <w:szCs w:val="22"/>
        </w:rPr>
        <w:t xml:space="preserve">an der L570, wurden, mit Genehmigung des Landesbetriebes Straßen NRW von der örtlichen Jägerschaft angebracht.  </w:t>
      </w:r>
    </w:p>
    <w:p w14:paraId="55361C75" w14:textId="77777777" w:rsidR="009B2F9F" w:rsidRDefault="009B2F9F" w:rsidP="009B2F9F">
      <w:pPr>
        <w:rPr>
          <w:rFonts w:cs="Arial"/>
          <w:szCs w:val="22"/>
        </w:rPr>
      </w:pPr>
    </w:p>
    <w:p w14:paraId="17EEA460" w14:textId="77777777" w:rsidR="009B2F9F" w:rsidRDefault="009B2F9F" w:rsidP="009B2F9F">
      <w:pPr>
        <w:jc w:val="center"/>
        <w:rPr>
          <w:rFonts w:cs="Arial"/>
          <w:szCs w:val="22"/>
        </w:rPr>
      </w:pPr>
      <w:r w:rsidRPr="00597EC7">
        <w:rPr>
          <w:rFonts w:cs="Arial"/>
          <w:noProof/>
          <w:szCs w:val="22"/>
        </w:rPr>
        <w:drawing>
          <wp:inline distT="0" distB="0" distL="0" distR="0" wp14:anchorId="670053D7" wp14:editId="129D54BF">
            <wp:extent cx="1755000" cy="2177415"/>
            <wp:effectExtent l="0" t="0" r="0" b="0"/>
            <wp:docPr id="30" name="Grafik 30" descr="DSCN0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N016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74426" cy="2201517"/>
                    </a:xfrm>
                    <a:prstGeom prst="rect">
                      <a:avLst/>
                    </a:prstGeom>
                    <a:noFill/>
                    <a:ln>
                      <a:noFill/>
                    </a:ln>
                  </pic:spPr>
                </pic:pic>
              </a:graphicData>
            </a:graphic>
          </wp:inline>
        </w:drawing>
      </w:r>
      <w:r w:rsidR="00676231" w:rsidRPr="00671B84">
        <w:rPr>
          <w:rFonts w:cs="Arial"/>
          <w:noProof/>
          <w:szCs w:val="22"/>
        </w:rPr>
        <w:drawing>
          <wp:inline distT="0" distB="0" distL="0" distR="0" wp14:anchorId="38C8DD9B" wp14:editId="0CEA6252">
            <wp:extent cx="2838450" cy="2176347"/>
            <wp:effectExtent l="0" t="0" r="0" b="0"/>
            <wp:docPr id="29" name="Grafik 29" descr="K 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 3_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48250" cy="2183861"/>
                    </a:xfrm>
                    <a:prstGeom prst="rect">
                      <a:avLst/>
                    </a:prstGeom>
                    <a:noFill/>
                    <a:ln>
                      <a:noFill/>
                    </a:ln>
                  </pic:spPr>
                </pic:pic>
              </a:graphicData>
            </a:graphic>
          </wp:inline>
        </w:drawing>
      </w:r>
    </w:p>
    <w:p w14:paraId="3924B19F" w14:textId="77777777" w:rsidR="009B2F9F" w:rsidRDefault="009B2F9F" w:rsidP="009B2F9F">
      <w:pPr>
        <w:rPr>
          <w:rFonts w:cs="Arial"/>
          <w:szCs w:val="22"/>
        </w:rPr>
      </w:pPr>
    </w:p>
    <w:p w14:paraId="4FBEE3D2" w14:textId="77777777" w:rsidR="009B2F9F" w:rsidRDefault="009B2F9F" w:rsidP="009B2F9F">
      <w:pPr>
        <w:rPr>
          <w:rFonts w:cs="Arial"/>
          <w:szCs w:val="22"/>
        </w:rPr>
      </w:pPr>
      <w:r w:rsidRPr="009B2F9F">
        <w:rPr>
          <w:rFonts w:cs="Arial"/>
          <w:b/>
          <w:szCs w:val="22"/>
        </w:rPr>
        <w:t xml:space="preserve">Abbildung x: </w:t>
      </w:r>
      <w:r w:rsidR="00676231" w:rsidRPr="00676231">
        <w:rPr>
          <w:rFonts w:cs="Arial"/>
          <w:szCs w:val="22"/>
        </w:rPr>
        <w:t xml:space="preserve">Links: </w:t>
      </w:r>
      <w:r w:rsidRPr="00676231">
        <w:rPr>
          <w:rFonts w:cs="Arial"/>
          <w:szCs w:val="22"/>
        </w:rPr>
        <w:t>Die</w:t>
      </w:r>
      <w:r>
        <w:rPr>
          <w:rFonts w:cs="Arial"/>
          <w:szCs w:val="22"/>
        </w:rPr>
        <w:t xml:space="preserve"> Reflex- Plakate „Besser langsam als Wild“ wurden an zwei Strecken eingesetzt, wie hier an der K3.</w:t>
      </w:r>
      <w:r w:rsidRPr="00597EC7">
        <w:t xml:space="preserve"> </w:t>
      </w:r>
      <w:r w:rsidRPr="00597EC7">
        <w:rPr>
          <w:rFonts w:cs="Arial"/>
          <w:szCs w:val="22"/>
        </w:rPr>
        <w:t>Dessen Retroreflexion</w:t>
      </w:r>
      <w:r>
        <w:rPr>
          <w:rFonts w:cs="Arial"/>
          <w:szCs w:val="22"/>
        </w:rPr>
        <w:t xml:space="preserve"> </w:t>
      </w:r>
      <w:r w:rsidRPr="00597EC7">
        <w:rPr>
          <w:rFonts w:cs="Arial"/>
          <w:szCs w:val="22"/>
        </w:rPr>
        <w:t>sorgt dafür, dass es für den KFZ- Teilnehmer besonders in der Dämmerung und Dunkelheit deutlich zu erkennen ist.</w:t>
      </w:r>
      <w:r>
        <w:t xml:space="preserve"> </w:t>
      </w:r>
      <w:r>
        <w:rPr>
          <w:rFonts w:cs="Arial"/>
          <w:szCs w:val="22"/>
        </w:rPr>
        <w:t>(</w:t>
      </w:r>
      <w:r w:rsidRPr="00597EC7">
        <w:rPr>
          <w:rFonts w:cs="Arial"/>
          <w:szCs w:val="22"/>
          <w:highlight w:val="yellow"/>
        </w:rPr>
        <w:t>Weitere Infos</w:t>
      </w:r>
      <w:r>
        <w:rPr>
          <w:rFonts w:cs="Arial"/>
          <w:szCs w:val="22"/>
        </w:rPr>
        <w:t>?)</w:t>
      </w:r>
      <w:r w:rsidR="00676231">
        <w:rPr>
          <w:rFonts w:cs="Arial"/>
          <w:szCs w:val="22"/>
        </w:rPr>
        <w:t xml:space="preserve">. Rechts: </w:t>
      </w:r>
      <w:r>
        <w:rPr>
          <w:rFonts w:cs="Arial"/>
          <w:szCs w:val="22"/>
        </w:rPr>
        <w:t>Aufgrund einer Baustelle wurde, während der Projektphase, an der Teststrecke K3 vorübergehend die Geschwindigkeitsbegrenzung km/h 30 eingerichtet (</w:t>
      </w:r>
      <w:smartTag w:uri="urn:schemas-microsoft-com:office:smarttags" w:element="date">
        <w:smartTagPr>
          <w:attr w:name="Year" w:val="07"/>
          <w:attr w:name="Day" w:val="27"/>
          <w:attr w:name="Month" w:val="8"/>
          <w:attr w:name="ls" w:val="trans"/>
        </w:smartTagPr>
        <w:r>
          <w:rPr>
            <w:rFonts w:cs="Arial"/>
            <w:szCs w:val="22"/>
          </w:rPr>
          <w:t>27.8.07</w:t>
        </w:r>
      </w:smartTag>
      <w:r>
        <w:rPr>
          <w:rFonts w:cs="Arial"/>
          <w:szCs w:val="22"/>
        </w:rPr>
        <w:t xml:space="preserve"> – </w:t>
      </w:r>
      <w:smartTag w:uri="urn:schemas-microsoft-com:office:smarttags" w:element="date">
        <w:smartTagPr>
          <w:attr w:name="Year" w:val="07"/>
          <w:attr w:name="Day" w:val="18"/>
          <w:attr w:name="Month" w:val="10"/>
          <w:attr w:name="ls" w:val="trans"/>
        </w:smartTagPr>
        <w:r>
          <w:rPr>
            <w:rFonts w:cs="Arial"/>
            <w:szCs w:val="22"/>
          </w:rPr>
          <w:t>18.10.07</w:t>
        </w:r>
      </w:smartTag>
      <w:r>
        <w:rPr>
          <w:rFonts w:cs="Arial"/>
          <w:szCs w:val="22"/>
        </w:rPr>
        <w:t xml:space="preserve">; </w:t>
      </w:r>
      <w:smartTag w:uri="urn:schemas-microsoft-com:office:smarttags" w:element="date">
        <w:smartTagPr>
          <w:attr w:name="Year" w:val="09"/>
          <w:attr w:name="Day" w:val="12"/>
          <w:attr w:name="Month" w:val="10"/>
          <w:attr w:name="ls" w:val="trans"/>
        </w:smartTagPr>
        <w:r>
          <w:rPr>
            <w:rFonts w:cs="Arial"/>
            <w:szCs w:val="22"/>
          </w:rPr>
          <w:t>12.10.09</w:t>
        </w:r>
      </w:smartTag>
      <w:r>
        <w:rPr>
          <w:rFonts w:cs="Arial"/>
          <w:szCs w:val="22"/>
        </w:rPr>
        <w:t xml:space="preserve"> – 23.10-09).</w:t>
      </w:r>
    </w:p>
    <w:p w14:paraId="6936DEEE" w14:textId="77777777" w:rsidR="009B2F9F" w:rsidRPr="00B616CC" w:rsidRDefault="009B2F9F" w:rsidP="009B2F9F">
      <w:pPr>
        <w:rPr>
          <w:rFonts w:cs="Arial"/>
          <w:szCs w:val="22"/>
        </w:rPr>
      </w:pPr>
    </w:p>
    <w:p w14:paraId="79134306" w14:textId="77777777" w:rsidR="009B2F9F" w:rsidRDefault="009B2F9F" w:rsidP="00267E61">
      <w:pPr>
        <w:jc w:val="center"/>
      </w:pPr>
      <w:r>
        <w:rPr>
          <w:noProof/>
        </w:rPr>
        <w:drawing>
          <wp:inline distT="0" distB="0" distL="0" distR="0" wp14:anchorId="16CAA38E" wp14:editId="76F1482A">
            <wp:extent cx="1357630" cy="1485412"/>
            <wp:effectExtent l="0" t="0" r="0" b="635"/>
            <wp:docPr id="28" name="Grafik 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94705" cy="1525977"/>
                    </a:xfrm>
                    <a:prstGeom prst="rect">
                      <a:avLst/>
                    </a:prstGeom>
                    <a:noFill/>
                    <a:ln>
                      <a:noFill/>
                    </a:ln>
                  </pic:spPr>
                </pic:pic>
              </a:graphicData>
            </a:graphic>
          </wp:inline>
        </w:drawing>
      </w:r>
      <w:r>
        <w:rPr>
          <w:noProof/>
        </w:rPr>
        <w:drawing>
          <wp:inline distT="0" distB="0" distL="0" distR="0" wp14:anchorId="216A5B56" wp14:editId="083EB143">
            <wp:extent cx="1581150" cy="1487170"/>
            <wp:effectExtent l="0" t="0" r="0" b="0"/>
            <wp:docPr id="27" name="Grafik 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93464" cy="1498752"/>
                    </a:xfrm>
                    <a:prstGeom prst="rect">
                      <a:avLst/>
                    </a:prstGeom>
                    <a:noFill/>
                    <a:ln>
                      <a:noFill/>
                    </a:ln>
                  </pic:spPr>
                </pic:pic>
              </a:graphicData>
            </a:graphic>
          </wp:inline>
        </w:drawing>
      </w:r>
      <w:r w:rsidR="002D0A6D" w:rsidRPr="00A73195">
        <w:rPr>
          <w:rFonts w:cs="Arial"/>
          <w:noProof/>
          <w:szCs w:val="22"/>
        </w:rPr>
        <w:drawing>
          <wp:inline distT="0" distB="0" distL="0" distR="0" wp14:anchorId="68230199" wp14:editId="22013582">
            <wp:extent cx="1651000" cy="1523292"/>
            <wp:effectExtent l="0" t="0" r="6350" b="1270"/>
            <wp:docPr id="26" name="Grafik 2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71430" cy="1542142"/>
                    </a:xfrm>
                    <a:prstGeom prst="rect">
                      <a:avLst/>
                    </a:prstGeom>
                    <a:noFill/>
                    <a:ln>
                      <a:noFill/>
                    </a:ln>
                  </pic:spPr>
                </pic:pic>
              </a:graphicData>
            </a:graphic>
          </wp:inline>
        </w:drawing>
      </w:r>
    </w:p>
    <w:p w14:paraId="72FF32F7" w14:textId="77777777" w:rsidR="002D0A6D" w:rsidRPr="005A5476" w:rsidRDefault="009B2F9F" w:rsidP="002D0A6D">
      <w:pPr>
        <w:rPr>
          <w:rFonts w:cs="Arial"/>
          <w:szCs w:val="22"/>
        </w:rPr>
      </w:pPr>
      <w:r>
        <w:rPr>
          <w:rFonts w:cs="Arial"/>
          <w:szCs w:val="22"/>
        </w:rPr>
        <w:t xml:space="preserve">Abbildung x: </w:t>
      </w:r>
      <w:r w:rsidR="002D0A6D">
        <w:rPr>
          <w:rFonts w:cs="Arial"/>
          <w:szCs w:val="22"/>
        </w:rPr>
        <w:t>Die Firma</w:t>
      </w:r>
      <w:r w:rsidR="002D0A6D" w:rsidRPr="005A5476">
        <w:rPr>
          <w:rFonts w:cs="Arial"/>
          <w:szCs w:val="22"/>
        </w:rPr>
        <w:t xml:space="preserve"> RTB stellt zwei Dialog-Displays „Langsam/Danke</w:t>
      </w:r>
      <w:r w:rsidR="002D0A6D">
        <w:rPr>
          <w:rFonts w:cs="Arial"/>
          <w:szCs w:val="22"/>
        </w:rPr>
        <w:t xml:space="preserve"> (</w:t>
      </w:r>
      <w:r w:rsidR="002D0A6D" w:rsidRPr="005C1E3D">
        <w:rPr>
          <w:rFonts w:cs="Arial"/>
          <w:szCs w:val="22"/>
          <w:highlight w:val="yellow"/>
        </w:rPr>
        <w:t>Achtung/ Gefahr??</w:t>
      </w:r>
      <w:r w:rsidR="002D0A6D">
        <w:rPr>
          <w:rFonts w:cs="Arial"/>
          <w:szCs w:val="22"/>
        </w:rPr>
        <w:t>)</w:t>
      </w:r>
      <w:r w:rsidR="002D0A6D" w:rsidRPr="005A5476">
        <w:rPr>
          <w:rFonts w:cs="Arial"/>
          <w:szCs w:val="22"/>
        </w:rPr>
        <w:t>“ mit Radartechnik zur Verfügung. In Abstimmung mit der TU Dresden</w:t>
      </w:r>
      <w:r w:rsidR="002D0A6D">
        <w:rPr>
          <w:rFonts w:cs="Arial"/>
          <w:szCs w:val="22"/>
        </w:rPr>
        <w:t xml:space="preserve"> (</w:t>
      </w:r>
      <w:r w:rsidR="002D0A6D" w:rsidRPr="001E26AA">
        <w:rPr>
          <w:rFonts w:cs="Arial"/>
          <w:szCs w:val="22"/>
          <w:highlight w:val="yellow"/>
        </w:rPr>
        <w:t>??</w:t>
      </w:r>
      <w:r w:rsidR="002D0A6D">
        <w:rPr>
          <w:rFonts w:cs="Arial"/>
          <w:szCs w:val="22"/>
        </w:rPr>
        <w:t>)</w:t>
      </w:r>
      <w:r w:rsidR="002D0A6D" w:rsidRPr="005A5476">
        <w:rPr>
          <w:rFonts w:cs="Arial"/>
          <w:szCs w:val="22"/>
        </w:rPr>
        <w:t xml:space="preserve"> wurde als Projektstrecke die L560 festgelegt – Polizei und </w:t>
      </w:r>
      <w:r w:rsidR="002D0A6D">
        <w:rPr>
          <w:rFonts w:cs="Arial"/>
          <w:szCs w:val="22"/>
        </w:rPr>
        <w:t xml:space="preserve">der Landesbetrieb </w:t>
      </w:r>
      <w:r w:rsidR="002D0A6D" w:rsidRPr="005A5476">
        <w:rPr>
          <w:rFonts w:cs="Arial"/>
          <w:szCs w:val="22"/>
        </w:rPr>
        <w:t>Strassen</w:t>
      </w:r>
      <w:r w:rsidR="002D0A6D">
        <w:rPr>
          <w:rFonts w:cs="Arial"/>
          <w:szCs w:val="22"/>
        </w:rPr>
        <w:t xml:space="preserve"> </w:t>
      </w:r>
      <w:r w:rsidR="002D0A6D" w:rsidRPr="005A5476">
        <w:rPr>
          <w:rFonts w:cs="Arial"/>
          <w:szCs w:val="22"/>
        </w:rPr>
        <w:t xml:space="preserve">NRW haben der Maßnahme zugestimmt und die Standorte in der Örtlichkeit festgelegt. Die Aufstellung </w:t>
      </w:r>
      <w:r w:rsidR="002D0A6D">
        <w:rPr>
          <w:rFonts w:cs="Arial"/>
          <w:szCs w:val="22"/>
        </w:rPr>
        <w:t>e</w:t>
      </w:r>
      <w:r w:rsidR="002D0A6D" w:rsidRPr="005A5476">
        <w:rPr>
          <w:rFonts w:cs="Arial"/>
          <w:szCs w:val="22"/>
        </w:rPr>
        <w:t>rfolg</w:t>
      </w:r>
      <w:r w:rsidR="002D0A6D">
        <w:rPr>
          <w:rFonts w:cs="Arial"/>
          <w:szCs w:val="22"/>
        </w:rPr>
        <w:t>t</w:t>
      </w:r>
      <w:r w:rsidR="002D0A6D" w:rsidRPr="005A5476">
        <w:rPr>
          <w:rFonts w:cs="Arial"/>
          <w:szCs w:val="22"/>
        </w:rPr>
        <w:t>e</w:t>
      </w:r>
      <w:r w:rsidR="002D0A6D">
        <w:rPr>
          <w:rFonts w:cs="Arial"/>
          <w:szCs w:val="22"/>
        </w:rPr>
        <w:t xml:space="preserve"> am </w:t>
      </w:r>
      <w:smartTag w:uri="urn:schemas-microsoft-com:office:smarttags" w:element="date">
        <w:smartTagPr>
          <w:attr w:name="ls" w:val="trans"/>
          <w:attr w:name="Month" w:val="12"/>
          <w:attr w:name="Day" w:val="17"/>
          <w:attr w:name="Year" w:val="2007"/>
        </w:smartTagPr>
        <w:r w:rsidR="002D0A6D">
          <w:rPr>
            <w:rFonts w:cs="Arial"/>
            <w:szCs w:val="22"/>
          </w:rPr>
          <w:t>17.12.2007</w:t>
        </w:r>
        <w:r w:rsidR="002D0A6D" w:rsidRPr="005A5476">
          <w:rPr>
            <w:rFonts w:cs="Arial"/>
            <w:szCs w:val="22"/>
          </w:rPr>
          <w:t>.</w:t>
        </w:r>
      </w:smartTag>
      <w:r w:rsidR="002D0A6D" w:rsidRPr="005A5476">
        <w:rPr>
          <w:rFonts w:cs="Arial"/>
          <w:szCs w:val="22"/>
        </w:rPr>
        <w:t xml:space="preserve"> Die Anzeigen sind nur während der festgestellten Wildwechselzeiten aktiv</w:t>
      </w:r>
      <w:r w:rsidR="002D0A6D">
        <w:rPr>
          <w:rFonts w:cs="Arial"/>
          <w:szCs w:val="22"/>
        </w:rPr>
        <w:t xml:space="preserve"> (s. Tab. AX</w:t>
      </w:r>
      <w:r w:rsidR="00586347">
        <w:rPr>
          <w:rFonts w:cs="Arial"/>
          <w:szCs w:val="22"/>
        </w:rPr>
        <w:t>x</w:t>
      </w:r>
      <w:r w:rsidR="002D0A6D">
        <w:rPr>
          <w:rFonts w:cs="Arial"/>
          <w:szCs w:val="22"/>
        </w:rPr>
        <w:t>)</w:t>
      </w:r>
      <w:r w:rsidR="002D0A6D" w:rsidRPr="005A5476">
        <w:rPr>
          <w:rFonts w:cs="Arial"/>
          <w:szCs w:val="22"/>
        </w:rPr>
        <w:t xml:space="preserve"> – gleichzeitig kann ein Geschwindigkeitsabbild erstellt werden.</w:t>
      </w:r>
      <w:r w:rsidR="002D0A6D">
        <w:rPr>
          <w:rFonts w:cs="Arial"/>
          <w:szCs w:val="22"/>
        </w:rPr>
        <w:t xml:space="preserve"> </w:t>
      </w:r>
    </w:p>
    <w:p w14:paraId="43531C40" w14:textId="77777777" w:rsidR="002D0A6D" w:rsidRPr="00A73195" w:rsidRDefault="002D0A6D" w:rsidP="002D0A6D">
      <w:pPr>
        <w:rPr>
          <w:rFonts w:cs="Arial"/>
          <w:szCs w:val="22"/>
        </w:rPr>
      </w:pPr>
    </w:p>
    <w:p w14:paraId="666F9A17" w14:textId="77777777" w:rsidR="009B2F9F" w:rsidRDefault="009B2F9F" w:rsidP="009B2F9F">
      <w:pPr>
        <w:rPr>
          <w:rFonts w:cs="Arial"/>
          <w:szCs w:val="22"/>
        </w:rPr>
      </w:pPr>
    </w:p>
    <w:p w14:paraId="62775233" w14:textId="77777777" w:rsidR="00586347" w:rsidRDefault="00586347" w:rsidP="009B2F9F">
      <w:pPr>
        <w:rPr>
          <w:rFonts w:cs="Arial"/>
          <w:szCs w:val="22"/>
        </w:rPr>
      </w:pPr>
    </w:p>
    <w:p w14:paraId="1699534F" w14:textId="77777777" w:rsidR="00586347" w:rsidRDefault="00586347" w:rsidP="009B2F9F">
      <w:pPr>
        <w:rPr>
          <w:rFonts w:cs="Arial"/>
          <w:szCs w:val="22"/>
        </w:rPr>
      </w:pPr>
    </w:p>
    <w:p w14:paraId="131DBCF1" w14:textId="77777777" w:rsidR="00586347" w:rsidRDefault="00586347" w:rsidP="009B2F9F">
      <w:pPr>
        <w:rPr>
          <w:rFonts w:cs="Arial"/>
          <w:szCs w:val="22"/>
        </w:rPr>
      </w:pPr>
    </w:p>
    <w:p w14:paraId="76E628B6" w14:textId="77777777" w:rsidR="00586347" w:rsidRDefault="00586347" w:rsidP="009B2F9F">
      <w:pPr>
        <w:rPr>
          <w:rFonts w:cs="Arial"/>
          <w:szCs w:val="22"/>
        </w:rPr>
      </w:pPr>
    </w:p>
    <w:p w14:paraId="76B4D309" w14:textId="77777777" w:rsidR="00586347" w:rsidRDefault="00586347" w:rsidP="009B2F9F">
      <w:pPr>
        <w:rPr>
          <w:rFonts w:cs="Arial"/>
          <w:szCs w:val="22"/>
        </w:rPr>
      </w:pPr>
    </w:p>
    <w:p w14:paraId="12110977" w14:textId="77777777" w:rsidR="00D51A4E" w:rsidRDefault="00D51A4E" w:rsidP="009B2F9F">
      <w:pPr>
        <w:rPr>
          <w:rFonts w:cs="Arial"/>
          <w:szCs w:val="22"/>
        </w:rPr>
      </w:pPr>
    </w:p>
    <w:p w14:paraId="32A4E430" w14:textId="77777777" w:rsidR="00D51A4E" w:rsidRDefault="00D51A4E" w:rsidP="009B2F9F">
      <w:pPr>
        <w:rPr>
          <w:rFonts w:cs="Arial"/>
          <w:szCs w:val="22"/>
        </w:rPr>
      </w:pPr>
    </w:p>
    <w:p w14:paraId="7AD2C3A0" w14:textId="77777777" w:rsidR="00586347" w:rsidRDefault="00586347" w:rsidP="009B2F9F">
      <w:pPr>
        <w:rPr>
          <w:rFonts w:cs="Arial"/>
          <w:szCs w:val="22"/>
        </w:rPr>
      </w:pPr>
    </w:p>
    <w:p w14:paraId="02A7C831" w14:textId="77777777" w:rsidR="009B2F9F" w:rsidRDefault="009B2F9F" w:rsidP="009B2F9F">
      <w:pPr>
        <w:rPr>
          <w:rFonts w:cs="Arial"/>
          <w:szCs w:val="22"/>
        </w:rPr>
      </w:pPr>
      <w:r w:rsidRPr="009B2F9F">
        <w:rPr>
          <w:rFonts w:cs="Arial"/>
          <w:b/>
          <w:szCs w:val="22"/>
        </w:rPr>
        <w:lastRenderedPageBreak/>
        <w:t>Tabelle x:</w:t>
      </w:r>
      <w:r>
        <w:rPr>
          <w:rFonts w:cs="Arial"/>
          <w:szCs w:val="22"/>
        </w:rPr>
        <w:t xml:space="preserve"> Übersicht Unfallverhütungsmaßnahmen Borken</w:t>
      </w:r>
    </w:p>
    <w:p w14:paraId="79B7A509" w14:textId="77777777" w:rsidR="009B2F9F" w:rsidRDefault="009B2F9F" w:rsidP="009B2F9F">
      <w:pPr>
        <w:rPr>
          <w:rFonts w:cs="Arial"/>
          <w:szCs w:val="22"/>
        </w:rPr>
      </w:pPr>
      <w:r>
        <w:rPr>
          <w:rFonts w:cs="Arial"/>
          <w:noProof/>
          <w:szCs w:val="22"/>
        </w:rPr>
        <mc:AlternateContent>
          <mc:Choice Requires="wpc">
            <w:drawing>
              <wp:inline distT="0" distB="0" distL="0" distR="0" wp14:anchorId="236E776C" wp14:editId="5FE830BE">
                <wp:extent cx="6743700" cy="2819400"/>
                <wp:effectExtent l="0" t="0" r="0" b="0"/>
                <wp:docPr id="36" name="Zeichenbereich 3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5" name="Text Box 27"/>
                        <wps:cNvSpPr txBox="1">
                          <a:spLocks noChangeArrowheads="1"/>
                        </wps:cNvSpPr>
                        <wps:spPr bwMode="auto">
                          <a:xfrm>
                            <a:off x="0" y="76200"/>
                            <a:ext cx="6210300" cy="2628900"/>
                          </a:xfrm>
                          <a:prstGeom prst="rect">
                            <a:avLst/>
                          </a:prstGeom>
                          <a:solidFill>
                            <a:srgbClr val="FFFFFF"/>
                          </a:solidFill>
                          <a:ln w="9525">
                            <a:solidFill>
                              <a:srgbClr val="000000"/>
                            </a:solidFill>
                            <a:miter lim="800000"/>
                            <a:headEnd/>
                            <a:tailEnd/>
                          </a:ln>
                        </wps:spPr>
                        <wps:txbx>
                          <w:txbxContent>
                            <w:tbl>
                              <w:tblPr>
                                <w:tblW w:w="10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90"/>
                                <w:gridCol w:w="1080"/>
                                <w:gridCol w:w="3420"/>
                                <w:gridCol w:w="876"/>
                                <w:gridCol w:w="1134"/>
                                <w:gridCol w:w="3030"/>
                              </w:tblGrid>
                              <w:tr w:rsidR="003E45B2" w14:paraId="00DB9FEC" w14:textId="77777777" w:rsidTr="00586347">
                                <w:trPr>
                                  <w:trHeight w:val="264"/>
                                </w:trPr>
                                <w:tc>
                                  <w:tcPr>
                                    <w:tcW w:w="790" w:type="dxa"/>
                                    <w:shd w:val="clear" w:color="auto" w:fill="auto"/>
                                    <w:noWrap/>
                                    <w:vAlign w:val="bottom"/>
                                  </w:tcPr>
                                  <w:p w14:paraId="50F159E0" w14:textId="77777777" w:rsidR="003E45B2" w:rsidRPr="00586347" w:rsidRDefault="003E45B2" w:rsidP="0063643D">
                                    <w:pPr>
                                      <w:rPr>
                                        <w:rFonts w:cs="Arial"/>
                                        <w:b/>
                                        <w:color w:val="000000"/>
                                        <w:sz w:val="18"/>
                                        <w:szCs w:val="18"/>
                                      </w:rPr>
                                    </w:pPr>
                                    <w:r w:rsidRPr="00586347">
                                      <w:rPr>
                                        <w:rFonts w:cs="Arial"/>
                                        <w:b/>
                                        <w:color w:val="000000"/>
                                        <w:sz w:val="18"/>
                                        <w:szCs w:val="18"/>
                                      </w:rPr>
                                      <w:t>S</w:t>
                                    </w:r>
                                    <w:r>
                                      <w:rPr>
                                        <w:rFonts w:cs="Arial"/>
                                        <w:b/>
                                        <w:color w:val="000000"/>
                                        <w:sz w:val="18"/>
                                        <w:szCs w:val="18"/>
                                      </w:rPr>
                                      <w:t>tre</w:t>
                                    </w:r>
                                    <w:r w:rsidRPr="00586347">
                                      <w:rPr>
                                        <w:rFonts w:cs="Arial"/>
                                        <w:b/>
                                        <w:color w:val="000000"/>
                                        <w:sz w:val="18"/>
                                        <w:szCs w:val="18"/>
                                      </w:rPr>
                                      <w:t>cke</w:t>
                                    </w:r>
                                  </w:p>
                                </w:tc>
                                <w:tc>
                                  <w:tcPr>
                                    <w:tcW w:w="1080" w:type="dxa"/>
                                    <w:shd w:val="clear" w:color="auto" w:fill="auto"/>
                                    <w:noWrap/>
                                    <w:vAlign w:val="bottom"/>
                                  </w:tcPr>
                                  <w:p w14:paraId="5611CAA1" w14:textId="77777777" w:rsidR="003E45B2" w:rsidRPr="00586347" w:rsidRDefault="003E45B2" w:rsidP="0063643D">
                                    <w:pPr>
                                      <w:jc w:val="center"/>
                                      <w:rPr>
                                        <w:rFonts w:cs="Arial"/>
                                        <w:b/>
                                        <w:color w:val="000000"/>
                                        <w:sz w:val="18"/>
                                        <w:szCs w:val="18"/>
                                      </w:rPr>
                                    </w:pPr>
                                    <w:r w:rsidRPr="00586347">
                                      <w:rPr>
                                        <w:rFonts w:cs="Arial"/>
                                        <w:b/>
                                        <w:color w:val="000000"/>
                                        <w:sz w:val="18"/>
                                        <w:szCs w:val="18"/>
                                      </w:rPr>
                                      <w:t>Umsetzung</w:t>
                                    </w:r>
                                  </w:p>
                                </w:tc>
                                <w:tc>
                                  <w:tcPr>
                                    <w:tcW w:w="3420" w:type="dxa"/>
                                    <w:shd w:val="clear" w:color="auto" w:fill="auto"/>
                                    <w:noWrap/>
                                    <w:vAlign w:val="bottom"/>
                                  </w:tcPr>
                                  <w:p w14:paraId="03975DAE" w14:textId="77777777" w:rsidR="003E45B2" w:rsidRPr="00586347" w:rsidRDefault="003E45B2" w:rsidP="0063643D">
                                    <w:pPr>
                                      <w:rPr>
                                        <w:rFonts w:cs="Arial"/>
                                        <w:b/>
                                        <w:color w:val="000000"/>
                                        <w:sz w:val="18"/>
                                        <w:szCs w:val="18"/>
                                      </w:rPr>
                                    </w:pPr>
                                    <w:r w:rsidRPr="00586347">
                                      <w:rPr>
                                        <w:rFonts w:cs="Arial"/>
                                        <w:b/>
                                        <w:color w:val="000000"/>
                                        <w:sz w:val="18"/>
                                        <w:szCs w:val="18"/>
                                      </w:rPr>
                                      <w:t>Verkehrszeichen</w:t>
                                    </w:r>
                                  </w:p>
                                </w:tc>
                                <w:tc>
                                  <w:tcPr>
                                    <w:tcW w:w="876" w:type="dxa"/>
                                    <w:shd w:val="clear" w:color="auto" w:fill="auto"/>
                                    <w:noWrap/>
                                    <w:vAlign w:val="bottom"/>
                                  </w:tcPr>
                                  <w:p w14:paraId="60F191DC" w14:textId="77777777" w:rsidR="003E45B2" w:rsidRPr="00586347" w:rsidRDefault="003E45B2" w:rsidP="0063643D">
                                    <w:pPr>
                                      <w:rPr>
                                        <w:rFonts w:cs="Arial"/>
                                        <w:b/>
                                        <w:color w:val="000000"/>
                                        <w:sz w:val="18"/>
                                        <w:szCs w:val="18"/>
                                      </w:rPr>
                                    </w:pPr>
                                    <w:r w:rsidRPr="00586347">
                                      <w:rPr>
                                        <w:rFonts w:cs="Arial"/>
                                        <w:b/>
                                        <w:color w:val="000000"/>
                                        <w:sz w:val="18"/>
                                        <w:szCs w:val="18"/>
                                      </w:rPr>
                                      <w:t>Reflek-toren</w:t>
                                    </w:r>
                                  </w:p>
                                </w:tc>
                                <w:tc>
                                  <w:tcPr>
                                    <w:tcW w:w="1134" w:type="dxa"/>
                                    <w:shd w:val="clear" w:color="auto" w:fill="auto"/>
                                    <w:noWrap/>
                                    <w:vAlign w:val="bottom"/>
                                  </w:tcPr>
                                  <w:p w14:paraId="2E7580DC" w14:textId="77777777" w:rsidR="003E45B2" w:rsidRPr="00586347" w:rsidRDefault="003E45B2" w:rsidP="0063643D">
                                    <w:pPr>
                                      <w:rPr>
                                        <w:rFonts w:cs="Arial"/>
                                        <w:b/>
                                        <w:color w:val="000000"/>
                                        <w:sz w:val="18"/>
                                        <w:szCs w:val="18"/>
                                      </w:rPr>
                                    </w:pPr>
                                    <w:r w:rsidRPr="00586347">
                                      <w:rPr>
                                        <w:rFonts w:cs="Arial"/>
                                        <w:b/>
                                        <w:color w:val="000000"/>
                                        <w:sz w:val="18"/>
                                        <w:szCs w:val="18"/>
                                      </w:rPr>
                                      <w:t>Zusätzliche Leitpfosten</w:t>
                                    </w:r>
                                  </w:p>
                                </w:tc>
                                <w:tc>
                                  <w:tcPr>
                                    <w:tcW w:w="3030" w:type="dxa"/>
                                  </w:tcPr>
                                  <w:p w14:paraId="6CDD4CE3" w14:textId="77777777" w:rsidR="003E45B2" w:rsidRPr="00586347" w:rsidRDefault="003E45B2" w:rsidP="0063643D">
                                    <w:pPr>
                                      <w:rPr>
                                        <w:rFonts w:cs="Arial"/>
                                        <w:b/>
                                        <w:color w:val="000000"/>
                                        <w:sz w:val="18"/>
                                        <w:szCs w:val="18"/>
                                      </w:rPr>
                                    </w:pPr>
                                    <w:r w:rsidRPr="00586347">
                                      <w:rPr>
                                        <w:rFonts w:cs="Arial"/>
                                        <w:b/>
                                        <w:color w:val="000000"/>
                                        <w:sz w:val="18"/>
                                        <w:szCs w:val="18"/>
                                      </w:rPr>
                                      <w:t>Warntafeln</w:t>
                                    </w:r>
                                  </w:p>
                                </w:tc>
                              </w:tr>
                              <w:tr w:rsidR="003E45B2" w14:paraId="444E9486" w14:textId="77777777" w:rsidTr="00586347">
                                <w:trPr>
                                  <w:trHeight w:val="264"/>
                                </w:trPr>
                                <w:tc>
                                  <w:tcPr>
                                    <w:tcW w:w="790" w:type="dxa"/>
                                    <w:shd w:val="clear" w:color="auto" w:fill="auto"/>
                                    <w:noWrap/>
                                    <w:vAlign w:val="bottom"/>
                                  </w:tcPr>
                                  <w:p w14:paraId="0492D32A" w14:textId="77777777" w:rsidR="003E45B2" w:rsidRPr="00586347" w:rsidRDefault="003E45B2" w:rsidP="0063643D">
                                    <w:pPr>
                                      <w:rPr>
                                        <w:rFonts w:cs="Arial"/>
                                        <w:b/>
                                        <w:color w:val="000000"/>
                                        <w:sz w:val="18"/>
                                        <w:szCs w:val="18"/>
                                      </w:rPr>
                                    </w:pPr>
                                    <w:r w:rsidRPr="00586347">
                                      <w:rPr>
                                        <w:rFonts w:cs="Arial"/>
                                        <w:b/>
                                        <w:color w:val="000000"/>
                                        <w:sz w:val="18"/>
                                        <w:szCs w:val="18"/>
                                      </w:rPr>
                                      <w:t>K 3</w:t>
                                    </w:r>
                                  </w:p>
                                </w:tc>
                                <w:tc>
                                  <w:tcPr>
                                    <w:tcW w:w="1080" w:type="dxa"/>
                                    <w:shd w:val="clear" w:color="auto" w:fill="auto"/>
                                    <w:noWrap/>
                                    <w:vAlign w:val="bottom"/>
                                  </w:tcPr>
                                  <w:p w14:paraId="0FBBAF1B" w14:textId="77777777" w:rsidR="003E45B2" w:rsidRPr="00586347" w:rsidRDefault="003E45B2" w:rsidP="0063643D">
                                    <w:pPr>
                                      <w:jc w:val="center"/>
                                      <w:rPr>
                                        <w:rFonts w:cs="Arial"/>
                                        <w:color w:val="000000"/>
                                        <w:sz w:val="18"/>
                                        <w:szCs w:val="18"/>
                                      </w:rPr>
                                    </w:pPr>
                                    <w:smartTag w:uri="urn:schemas-microsoft-com:office:smarttags" w:element="date">
                                      <w:smartTagPr>
                                        <w:attr w:name="ls" w:val="trans"/>
                                        <w:attr w:name="Month" w:val="04"/>
                                        <w:attr w:name="Day" w:val="23"/>
                                        <w:attr w:name="Year" w:val="2007"/>
                                      </w:smartTagPr>
                                      <w:r w:rsidRPr="00586347">
                                        <w:rPr>
                                          <w:rFonts w:cs="Arial"/>
                                          <w:color w:val="000000"/>
                                          <w:sz w:val="18"/>
                                          <w:szCs w:val="18"/>
                                        </w:rPr>
                                        <w:t>23.04.2007</w:t>
                                      </w:r>
                                    </w:smartTag>
                                  </w:p>
                                </w:tc>
                                <w:tc>
                                  <w:tcPr>
                                    <w:tcW w:w="3420" w:type="dxa"/>
                                    <w:shd w:val="clear" w:color="auto" w:fill="auto"/>
                                    <w:noWrap/>
                                    <w:vAlign w:val="bottom"/>
                                  </w:tcPr>
                                  <w:p w14:paraId="2E394A4D" w14:textId="77777777" w:rsidR="003E45B2" w:rsidRPr="00586347" w:rsidRDefault="003E45B2" w:rsidP="0063643D">
                                    <w:pPr>
                                      <w:rPr>
                                        <w:rFonts w:cs="Arial"/>
                                        <w:color w:val="000000"/>
                                        <w:sz w:val="18"/>
                                        <w:szCs w:val="18"/>
                                      </w:rPr>
                                    </w:pPr>
                                    <w:r w:rsidRPr="00586347">
                                      <w:rPr>
                                        <w:rFonts w:cs="Arial"/>
                                        <w:color w:val="000000"/>
                                        <w:sz w:val="18"/>
                                        <w:szCs w:val="18"/>
                                      </w:rPr>
                                      <w:t>VZ 142 + ZZ 1km</w:t>
                                    </w:r>
                                  </w:p>
                                </w:tc>
                                <w:tc>
                                  <w:tcPr>
                                    <w:tcW w:w="876" w:type="dxa"/>
                                    <w:shd w:val="clear" w:color="auto" w:fill="auto"/>
                                    <w:noWrap/>
                                    <w:vAlign w:val="bottom"/>
                                  </w:tcPr>
                                  <w:p w14:paraId="66E43BFA" w14:textId="77777777" w:rsidR="003E45B2" w:rsidRPr="00586347" w:rsidRDefault="003E45B2" w:rsidP="0063643D">
                                    <w:pPr>
                                      <w:jc w:val="center"/>
                                      <w:rPr>
                                        <w:rFonts w:cs="Arial"/>
                                        <w:color w:val="000000"/>
                                        <w:sz w:val="18"/>
                                        <w:szCs w:val="18"/>
                                      </w:rPr>
                                    </w:pPr>
                                  </w:p>
                                </w:tc>
                                <w:tc>
                                  <w:tcPr>
                                    <w:tcW w:w="1134" w:type="dxa"/>
                                    <w:shd w:val="clear" w:color="auto" w:fill="auto"/>
                                    <w:noWrap/>
                                    <w:vAlign w:val="bottom"/>
                                  </w:tcPr>
                                  <w:p w14:paraId="5CDDC73A" w14:textId="77777777" w:rsidR="003E45B2" w:rsidRPr="00586347" w:rsidRDefault="003E45B2" w:rsidP="0063643D">
                                    <w:pPr>
                                      <w:jc w:val="center"/>
                                      <w:rPr>
                                        <w:rFonts w:cs="Arial"/>
                                        <w:color w:val="000000"/>
                                        <w:sz w:val="18"/>
                                        <w:szCs w:val="18"/>
                                      </w:rPr>
                                    </w:pPr>
                                  </w:p>
                                </w:tc>
                                <w:tc>
                                  <w:tcPr>
                                    <w:tcW w:w="3030" w:type="dxa"/>
                                    <w:vAlign w:val="bottom"/>
                                  </w:tcPr>
                                  <w:p w14:paraId="4330DB01" w14:textId="77777777" w:rsidR="003E45B2" w:rsidRPr="00586347" w:rsidRDefault="003E45B2" w:rsidP="0063643D">
                                    <w:pPr>
                                      <w:rPr>
                                        <w:rFonts w:cs="Arial"/>
                                        <w:color w:val="000000"/>
                                        <w:sz w:val="18"/>
                                        <w:szCs w:val="18"/>
                                      </w:rPr>
                                    </w:pPr>
                                    <w:smartTag w:uri="urn:schemas-microsoft-com:office:smarttags" w:element="date">
                                      <w:smartTagPr>
                                        <w:attr w:name="ls" w:val="trans"/>
                                        <w:attr w:name="Month" w:val="01"/>
                                        <w:attr w:name="Day" w:val="16"/>
                                        <w:attr w:name="Year" w:val="08"/>
                                      </w:smartTagPr>
                                      <w:r w:rsidRPr="00586347">
                                        <w:rPr>
                                          <w:rFonts w:cs="Arial"/>
                                          <w:color w:val="000000"/>
                                          <w:sz w:val="18"/>
                                          <w:szCs w:val="18"/>
                                        </w:rPr>
                                        <w:t>16.01.08</w:t>
                                      </w:r>
                                    </w:smartTag>
                                    <w:r w:rsidRPr="00586347">
                                      <w:rPr>
                                        <w:rFonts w:cs="Arial"/>
                                        <w:color w:val="000000"/>
                                        <w:sz w:val="18"/>
                                        <w:szCs w:val="18"/>
                                      </w:rPr>
                                      <w:t>: 2 Reflex-Plakate</w:t>
                                    </w:r>
                                  </w:p>
                                </w:tc>
                              </w:tr>
                              <w:tr w:rsidR="003E45B2" w14:paraId="4E78C1FE" w14:textId="77777777" w:rsidTr="00586347">
                                <w:trPr>
                                  <w:trHeight w:val="264"/>
                                </w:trPr>
                                <w:tc>
                                  <w:tcPr>
                                    <w:tcW w:w="790" w:type="dxa"/>
                                    <w:shd w:val="clear" w:color="auto" w:fill="auto"/>
                                    <w:noWrap/>
                                    <w:vAlign w:val="bottom"/>
                                  </w:tcPr>
                                  <w:p w14:paraId="15A4A662" w14:textId="77777777" w:rsidR="003E45B2" w:rsidRPr="00586347" w:rsidRDefault="003E45B2" w:rsidP="0063643D">
                                    <w:pPr>
                                      <w:rPr>
                                        <w:rFonts w:cs="Arial"/>
                                        <w:b/>
                                        <w:color w:val="000000"/>
                                        <w:sz w:val="18"/>
                                        <w:szCs w:val="18"/>
                                      </w:rPr>
                                    </w:pPr>
                                  </w:p>
                                </w:tc>
                                <w:tc>
                                  <w:tcPr>
                                    <w:tcW w:w="1080" w:type="dxa"/>
                                    <w:shd w:val="clear" w:color="auto" w:fill="auto"/>
                                    <w:noWrap/>
                                    <w:vAlign w:val="bottom"/>
                                  </w:tcPr>
                                  <w:p w14:paraId="688FBEF0" w14:textId="77777777" w:rsidR="003E45B2" w:rsidRPr="00586347" w:rsidRDefault="003E45B2" w:rsidP="0063643D">
                                    <w:pPr>
                                      <w:jc w:val="center"/>
                                      <w:rPr>
                                        <w:rFonts w:cs="Arial"/>
                                        <w:color w:val="000000"/>
                                        <w:sz w:val="18"/>
                                        <w:szCs w:val="18"/>
                                      </w:rPr>
                                    </w:pPr>
                                  </w:p>
                                </w:tc>
                                <w:tc>
                                  <w:tcPr>
                                    <w:tcW w:w="3420" w:type="dxa"/>
                                    <w:shd w:val="clear" w:color="auto" w:fill="auto"/>
                                    <w:noWrap/>
                                    <w:vAlign w:val="bottom"/>
                                  </w:tcPr>
                                  <w:p w14:paraId="6D9CE602" w14:textId="77777777" w:rsidR="003E45B2" w:rsidRPr="00586347" w:rsidRDefault="003E45B2" w:rsidP="0063643D">
                                    <w:pPr>
                                      <w:rPr>
                                        <w:rFonts w:cs="Arial"/>
                                        <w:color w:val="000000"/>
                                        <w:sz w:val="18"/>
                                        <w:szCs w:val="18"/>
                                      </w:rPr>
                                    </w:pPr>
                                    <w:r w:rsidRPr="00586347">
                                      <w:rPr>
                                        <w:rFonts w:cs="Arial"/>
                                        <w:color w:val="000000"/>
                                        <w:sz w:val="18"/>
                                        <w:szCs w:val="18"/>
                                      </w:rPr>
                                      <w:t xml:space="preserve">Geschwindigkeitsbegrenzung ab </w:t>
                                    </w:r>
                                    <w:smartTag w:uri="urn:schemas-microsoft-com:office:smarttags" w:element="date">
                                      <w:smartTagPr>
                                        <w:attr w:name="ls" w:val="trans"/>
                                        <w:attr w:name="Month" w:val="2"/>
                                        <w:attr w:name="Day" w:val="25"/>
                                        <w:attr w:name="Year" w:val="09"/>
                                      </w:smartTagPr>
                                      <w:r w:rsidRPr="00586347">
                                        <w:rPr>
                                          <w:rFonts w:cs="Arial"/>
                                          <w:color w:val="000000"/>
                                          <w:sz w:val="18"/>
                                          <w:szCs w:val="18"/>
                                        </w:rPr>
                                        <w:t>25.2.09</w:t>
                                      </w:r>
                                    </w:smartTag>
                                    <w:r w:rsidRPr="00586347">
                                      <w:rPr>
                                        <w:rFonts w:cs="Arial"/>
                                        <w:color w:val="000000"/>
                                        <w:sz w:val="18"/>
                                        <w:szCs w:val="18"/>
                                      </w:rPr>
                                      <w:t xml:space="preserve"> auf km/h 80</w:t>
                                    </w:r>
                                  </w:p>
                                </w:tc>
                                <w:tc>
                                  <w:tcPr>
                                    <w:tcW w:w="876" w:type="dxa"/>
                                    <w:shd w:val="clear" w:color="auto" w:fill="auto"/>
                                    <w:noWrap/>
                                    <w:vAlign w:val="bottom"/>
                                  </w:tcPr>
                                  <w:p w14:paraId="3730DF5A" w14:textId="77777777" w:rsidR="003E45B2" w:rsidRPr="00586347" w:rsidRDefault="003E45B2" w:rsidP="0063643D">
                                    <w:pPr>
                                      <w:jc w:val="center"/>
                                      <w:rPr>
                                        <w:rFonts w:cs="Arial"/>
                                        <w:color w:val="000000"/>
                                        <w:sz w:val="18"/>
                                        <w:szCs w:val="18"/>
                                      </w:rPr>
                                    </w:pPr>
                                  </w:p>
                                </w:tc>
                                <w:tc>
                                  <w:tcPr>
                                    <w:tcW w:w="1134" w:type="dxa"/>
                                    <w:shd w:val="clear" w:color="auto" w:fill="auto"/>
                                    <w:noWrap/>
                                    <w:vAlign w:val="bottom"/>
                                  </w:tcPr>
                                  <w:p w14:paraId="68F546A6" w14:textId="77777777" w:rsidR="003E45B2" w:rsidRPr="00586347" w:rsidRDefault="003E45B2" w:rsidP="0063643D">
                                    <w:pPr>
                                      <w:jc w:val="center"/>
                                      <w:rPr>
                                        <w:rFonts w:cs="Arial"/>
                                        <w:color w:val="000000"/>
                                        <w:sz w:val="18"/>
                                        <w:szCs w:val="18"/>
                                      </w:rPr>
                                    </w:pPr>
                                  </w:p>
                                </w:tc>
                                <w:tc>
                                  <w:tcPr>
                                    <w:tcW w:w="3030" w:type="dxa"/>
                                    <w:vAlign w:val="bottom"/>
                                  </w:tcPr>
                                  <w:p w14:paraId="24A44F09" w14:textId="77777777" w:rsidR="003E45B2" w:rsidRPr="00586347" w:rsidRDefault="003E45B2" w:rsidP="0063643D">
                                    <w:pPr>
                                      <w:rPr>
                                        <w:rFonts w:cs="Arial"/>
                                        <w:color w:val="000000"/>
                                        <w:sz w:val="18"/>
                                        <w:szCs w:val="18"/>
                                      </w:rPr>
                                    </w:pPr>
                                  </w:p>
                                </w:tc>
                              </w:tr>
                              <w:tr w:rsidR="003E45B2" w14:paraId="4F5A1CD7" w14:textId="77777777" w:rsidTr="00586347">
                                <w:trPr>
                                  <w:trHeight w:val="264"/>
                                </w:trPr>
                                <w:tc>
                                  <w:tcPr>
                                    <w:tcW w:w="790" w:type="dxa"/>
                                    <w:shd w:val="clear" w:color="auto" w:fill="auto"/>
                                    <w:noWrap/>
                                    <w:vAlign w:val="bottom"/>
                                  </w:tcPr>
                                  <w:p w14:paraId="09B7102F" w14:textId="77777777" w:rsidR="003E45B2" w:rsidRPr="00586347" w:rsidRDefault="003E45B2" w:rsidP="0063643D">
                                    <w:pPr>
                                      <w:rPr>
                                        <w:rFonts w:cs="Arial"/>
                                        <w:b/>
                                        <w:color w:val="000000"/>
                                        <w:sz w:val="18"/>
                                        <w:szCs w:val="18"/>
                                      </w:rPr>
                                    </w:pPr>
                                    <w:r w:rsidRPr="00586347">
                                      <w:rPr>
                                        <w:rFonts w:cs="Arial"/>
                                        <w:b/>
                                        <w:color w:val="000000"/>
                                        <w:sz w:val="18"/>
                                        <w:szCs w:val="18"/>
                                      </w:rPr>
                                      <w:t>L896</w:t>
                                    </w:r>
                                  </w:p>
                                </w:tc>
                                <w:tc>
                                  <w:tcPr>
                                    <w:tcW w:w="1080" w:type="dxa"/>
                                    <w:shd w:val="clear" w:color="auto" w:fill="auto"/>
                                    <w:noWrap/>
                                    <w:vAlign w:val="bottom"/>
                                  </w:tcPr>
                                  <w:p w14:paraId="4EF4858F" w14:textId="77777777" w:rsidR="003E45B2" w:rsidRPr="00586347" w:rsidRDefault="003E45B2" w:rsidP="0063643D">
                                    <w:pPr>
                                      <w:jc w:val="center"/>
                                      <w:rPr>
                                        <w:rFonts w:cs="Arial"/>
                                        <w:color w:val="000000"/>
                                        <w:sz w:val="18"/>
                                        <w:szCs w:val="18"/>
                                      </w:rPr>
                                    </w:pPr>
                                    <w:smartTag w:uri="urn:schemas-microsoft-com:office:smarttags" w:element="date">
                                      <w:smartTagPr>
                                        <w:attr w:name="ls" w:val="trans"/>
                                        <w:attr w:name="Month" w:val="05"/>
                                        <w:attr w:name="Day" w:val="22"/>
                                        <w:attr w:name="Year" w:val="2007"/>
                                      </w:smartTagPr>
                                      <w:r w:rsidRPr="00586347">
                                        <w:rPr>
                                          <w:rFonts w:cs="Arial"/>
                                          <w:color w:val="000000"/>
                                          <w:sz w:val="18"/>
                                          <w:szCs w:val="18"/>
                                        </w:rPr>
                                        <w:t>22.05.2007</w:t>
                                      </w:r>
                                    </w:smartTag>
                                  </w:p>
                                </w:tc>
                                <w:tc>
                                  <w:tcPr>
                                    <w:tcW w:w="3420" w:type="dxa"/>
                                    <w:shd w:val="clear" w:color="auto" w:fill="auto"/>
                                    <w:noWrap/>
                                    <w:vAlign w:val="bottom"/>
                                  </w:tcPr>
                                  <w:p w14:paraId="15B4986B" w14:textId="77777777" w:rsidR="003E45B2" w:rsidRPr="00586347" w:rsidRDefault="003E45B2" w:rsidP="0063643D">
                                    <w:pPr>
                                      <w:rPr>
                                        <w:rFonts w:cs="Arial"/>
                                        <w:color w:val="000000"/>
                                        <w:sz w:val="18"/>
                                        <w:szCs w:val="18"/>
                                      </w:rPr>
                                    </w:pPr>
                                    <w:r w:rsidRPr="00586347">
                                      <w:rPr>
                                        <w:rFonts w:cs="Arial"/>
                                        <w:color w:val="000000"/>
                                        <w:sz w:val="18"/>
                                        <w:szCs w:val="18"/>
                                      </w:rPr>
                                      <w:t>VZ 380 (70 km/h) + VZ 142 + ZZ 1,5 km</w:t>
                                    </w:r>
                                  </w:p>
                                </w:tc>
                                <w:tc>
                                  <w:tcPr>
                                    <w:tcW w:w="876" w:type="dxa"/>
                                    <w:shd w:val="clear" w:color="auto" w:fill="auto"/>
                                    <w:noWrap/>
                                    <w:vAlign w:val="bottom"/>
                                  </w:tcPr>
                                  <w:p w14:paraId="4C47EFB3" w14:textId="77777777" w:rsidR="003E45B2" w:rsidRPr="00586347" w:rsidRDefault="003E45B2" w:rsidP="0063643D">
                                    <w:pPr>
                                      <w:jc w:val="center"/>
                                      <w:rPr>
                                        <w:rFonts w:cs="Arial"/>
                                        <w:color w:val="000000"/>
                                        <w:sz w:val="18"/>
                                        <w:szCs w:val="18"/>
                                      </w:rPr>
                                    </w:pPr>
                                    <w:r w:rsidRPr="00586347">
                                      <w:rPr>
                                        <w:rFonts w:cs="Arial"/>
                                        <w:color w:val="000000"/>
                                        <w:sz w:val="18"/>
                                        <w:szCs w:val="18"/>
                                      </w:rPr>
                                      <w:t>X</w:t>
                                    </w:r>
                                  </w:p>
                                </w:tc>
                                <w:tc>
                                  <w:tcPr>
                                    <w:tcW w:w="1134" w:type="dxa"/>
                                    <w:shd w:val="clear" w:color="auto" w:fill="auto"/>
                                    <w:noWrap/>
                                    <w:vAlign w:val="bottom"/>
                                  </w:tcPr>
                                  <w:p w14:paraId="7EC39405" w14:textId="77777777" w:rsidR="003E45B2" w:rsidRPr="00586347" w:rsidRDefault="003E45B2" w:rsidP="0063643D">
                                    <w:pPr>
                                      <w:jc w:val="center"/>
                                      <w:rPr>
                                        <w:rFonts w:cs="Arial"/>
                                        <w:color w:val="000000"/>
                                        <w:sz w:val="18"/>
                                        <w:szCs w:val="18"/>
                                      </w:rPr>
                                    </w:pPr>
                                  </w:p>
                                </w:tc>
                                <w:tc>
                                  <w:tcPr>
                                    <w:tcW w:w="3030" w:type="dxa"/>
                                    <w:vAlign w:val="bottom"/>
                                  </w:tcPr>
                                  <w:p w14:paraId="30127688" w14:textId="77777777" w:rsidR="003E45B2" w:rsidRPr="00586347" w:rsidRDefault="003E45B2" w:rsidP="0063643D">
                                    <w:pPr>
                                      <w:rPr>
                                        <w:rFonts w:cs="Arial"/>
                                        <w:color w:val="000000"/>
                                        <w:sz w:val="18"/>
                                        <w:szCs w:val="18"/>
                                      </w:rPr>
                                    </w:pPr>
                                  </w:p>
                                </w:tc>
                              </w:tr>
                              <w:tr w:rsidR="003E45B2" w14:paraId="738F1CE1" w14:textId="77777777" w:rsidTr="00586347">
                                <w:trPr>
                                  <w:trHeight w:val="264"/>
                                </w:trPr>
                                <w:tc>
                                  <w:tcPr>
                                    <w:tcW w:w="790" w:type="dxa"/>
                                    <w:shd w:val="clear" w:color="auto" w:fill="auto"/>
                                    <w:noWrap/>
                                    <w:vAlign w:val="bottom"/>
                                  </w:tcPr>
                                  <w:p w14:paraId="4F11515A" w14:textId="77777777" w:rsidR="003E45B2" w:rsidRPr="00586347" w:rsidRDefault="003E45B2" w:rsidP="0063643D">
                                    <w:pPr>
                                      <w:rPr>
                                        <w:rFonts w:cs="Arial"/>
                                        <w:b/>
                                        <w:color w:val="000000"/>
                                        <w:sz w:val="18"/>
                                        <w:szCs w:val="18"/>
                                      </w:rPr>
                                    </w:pPr>
                                    <w:r w:rsidRPr="00586347">
                                      <w:rPr>
                                        <w:rFonts w:cs="Arial"/>
                                        <w:b/>
                                        <w:color w:val="000000"/>
                                        <w:sz w:val="18"/>
                                        <w:szCs w:val="18"/>
                                      </w:rPr>
                                      <w:t>L 829</w:t>
                                    </w:r>
                                  </w:p>
                                </w:tc>
                                <w:tc>
                                  <w:tcPr>
                                    <w:tcW w:w="1080" w:type="dxa"/>
                                    <w:shd w:val="clear" w:color="auto" w:fill="auto"/>
                                    <w:noWrap/>
                                    <w:vAlign w:val="bottom"/>
                                  </w:tcPr>
                                  <w:p w14:paraId="666ABD17" w14:textId="77777777" w:rsidR="003E45B2" w:rsidRPr="00586347" w:rsidRDefault="003E45B2" w:rsidP="0063643D">
                                    <w:pPr>
                                      <w:jc w:val="center"/>
                                      <w:rPr>
                                        <w:rFonts w:cs="Arial"/>
                                        <w:color w:val="000000"/>
                                        <w:sz w:val="18"/>
                                        <w:szCs w:val="18"/>
                                      </w:rPr>
                                    </w:pPr>
                                    <w:smartTag w:uri="urn:schemas-microsoft-com:office:smarttags" w:element="date">
                                      <w:smartTagPr>
                                        <w:attr w:name="ls" w:val="trans"/>
                                        <w:attr w:name="Month" w:val="05"/>
                                        <w:attr w:name="Day" w:val="22"/>
                                        <w:attr w:name="Year" w:val="2007"/>
                                      </w:smartTagPr>
                                      <w:r w:rsidRPr="00586347">
                                        <w:rPr>
                                          <w:rFonts w:cs="Arial"/>
                                          <w:color w:val="000000"/>
                                          <w:sz w:val="18"/>
                                          <w:szCs w:val="18"/>
                                        </w:rPr>
                                        <w:t>22.05.2007</w:t>
                                      </w:r>
                                    </w:smartTag>
                                  </w:p>
                                </w:tc>
                                <w:tc>
                                  <w:tcPr>
                                    <w:tcW w:w="3420" w:type="dxa"/>
                                    <w:shd w:val="clear" w:color="auto" w:fill="auto"/>
                                    <w:noWrap/>
                                    <w:vAlign w:val="bottom"/>
                                  </w:tcPr>
                                  <w:p w14:paraId="27E4FB91" w14:textId="77777777" w:rsidR="003E45B2" w:rsidRPr="00586347" w:rsidRDefault="003E45B2" w:rsidP="0063643D">
                                    <w:pPr>
                                      <w:rPr>
                                        <w:rFonts w:cs="Arial"/>
                                        <w:color w:val="000000"/>
                                        <w:sz w:val="18"/>
                                        <w:szCs w:val="18"/>
                                      </w:rPr>
                                    </w:pPr>
                                    <w:r w:rsidRPr="00586347">
                                      <w:rPr>
                                        <w:rFonts w:cs="Arial"/>
                                        <w:color w:val="000000"/>
                                        <w:sz w:val="18"/>
                                        <w:szCs w:val="18"/>
                                      </w:rPr>
                                      <w:t>VZ 380 (70 km/h) + 142 + ZZ 3 km</w:t>
                                    </w:r>
                                  </w:p>
                                </w:tc>
                                <w:tc>
                                  <w:tcPr>
                                    <w:tcW w:w="876" w:type="dxa"/>
                                    <w:shd w:val="clear" w:color="auto" w:fill="auto"/>
                                    <w:noWrap/>
                                    <w:vAlign w:val="bottom"/>
                                  </w:tcPr>
                                  <w:p w14:paraId="1693A5D9" w14:textId="77777777" w:rsidR="003E45B2" w:rsidRPr="00586347" w:rsidRDefault="003E45B2" w:rsidP="0063643D">
                                    <w:pPr>
                                      <w:jc w:val="center"/>
                                      <w:rPr>
                                        <w:rFonts w:cs="Arial"/>
                                        <w:color w:val="000000"/>
                                        <w:sz w:val="18"/>
                                        <w:szCs w:val="18"/>
                                      </w:rPr>
                                    </w:pPr>
                                    <w:r w:rsidRPr="00586347">
                                      <w:rPr>
                                        <w:rFonts w:cs="Arial"/>
                                        <w:color w:val="000000"/>
                                        <w:sz w:val="18"/>
                                        <w:szCs w:val="18"/>
                                      </w:rPr>
                                      <w:t>X</w:t>
                                    </w:r>
                                  </w:p>
                                </w:tc>
                                <w:tc>
                                  <w:tcPr>
                                    <w:tcW w:w="1134" w:type="dxa"/>
                                    <w:shd w:val="clear" w:color="auto" w:fill="auto"/>
                                    <w:noWrap/>
                                    <w:vAlign w:val="bottom"/>
                                  </w:tcPr>
                                  <w:p w14:paraId="394E23D7" w14:textId="77777777" w:rsidR="003E45B2" w:rsidRPr="00586347" w:rsidRDefault="003E45B2" w:rsidP="0063643D">
                                    <w:pPr>
                                      <w:jc w:val="center"/>
                                      <w:rPr>
                                        <w:rFonts w:cs="Arial"/>
                                        <w:color w:val="000000"/>
                                        <w:sz w:val="18"/>
                                        <w:szCs w:val="18"/>
                                      </w:rPr>
                                    </w:pPr>
                                  </w:p>
                                </w:tc>
                                <w:tc>
                                  <w:tcPr>
                                    <w:tcW w:w="3030" w:type="dxa"/>
                                    <w:vAlign w:val="bottom"/>
                                  </w:tcPr>
                                  <w:p w14:paraId="05C1B6D1" w14:textId="77777777" w:rsidR="003E45B2" w:rsidRPr="00586347" w:rsidRDefault="003E45B2" w:rsidP="0063643D">
                                    <w:pPr>
                                      <w:rPr>
                                        <w:rFonts w:cs="Arial"/>
                                        <w:color w:val="000000"/>
                                        <w:sz w:val="18"/>
                                        <w:szCs w:val="18"/>
                                      </w:rPr>
                                    </w:pPr>
                                  </w:p>
                                </w:tc>
                              </w:tr>
                              <w:tr w:rsidR="003E45B2" w14:paraId="792D5C73" w14:textId="77777777" w:rsidTr="00586347">
                                <w:trPr>
                                  <w:trHeight w:val="264"/>
                                </w:trPr>
                                <w:tc>
                                  <w:tcPr>
                                    <w:tcW w:w="790" w:type="dxa"/>
                                    <w:shd w:val="clear" w:color="auto" w:fill="auto"/>
                                    <w:noWrap/>
                                    <w:vAlign w:val="bottom"/>
                                  </w:tcPr>
                                  <w:p w14:paraId="5453E357" w14:textId="77777777" w:rsidR="003E45B2" w:rsidRPr="00586347" w:rsidRDefault="003E45B2" w:rsidP="0063643D">
                                    <w:pPr>
                                      <w:rPr>
                                        <w:rFonts w:cs="Arial"/>
                                        <w:b/>
                                        <w:color w:val="000000"/>
                                        <w:sz w:val="18"/>
                                        <w:szCs w:val="18"/>
                                      </w:rPr>
                                    </w:pPr>
                                    <w:r w:rsidRPr="00586347">
                                      <w:rPr>
                                        <w:rFonts w:cs="Arial"/>
                                        <w:b/>
                                        <w:color w:val="000000"/>
                                        <w:sz w:val="18"/>
                                        <w:szCs w:val="18"/>
                                      </w:rPr>
                                      <w:t>L 570</w:t>
                                    </w:r>
                                  </w:p>
                                </w:tc>
                                <w:tc>
                                  <w:tcPr>
                                    <w:tcW w:w="1080" w:type="dxa"/>
                                    <w:shd w:val="clear" w:color="auto" w:fill="auto"/>
                                    <w:noWrap/>
                                    <w:vAlign w:val="bottom"/>
                                  </w:tcPr>
                                  <w:p w14:paraId="31456755" w14:textId="77777777" w:rsidR="003E45B2" w:rsidRPr="00586347" w:rsidRDefault="003E45B2" w:rsidP="0063643D">
                                    <w:pPr>
                                      <w:jc w:val="center"/>
                                      <w:rPr>
                                        <w:rFonts w:cs="Arial"/>
                                        <w:color w:val="000000"/>
                                        <w:sz w:val="18"/>
                                        <w:szCs w:val="18"/>
                                      </w:rPr>
                                    </w:pPr>
                                    <w:smartTag w:uri="urn:schemas-microsoft-com:office:smarttags" w:element="date">
                                      <w:smartTagPr>
                                        <w:attr w:name="ls" w:val="trans"/>
                                        <w:attr w:name="Month" w:val="10"/>
                                        <w:attr w:name="Day" w:val="13"/>
                                        <w:attr w:name="Year" w:val="2007"/>
                                      </w:smartTagPr>
                                      <w:r w:rsidRPr="00586347">
                                        <w:rPr>
                                          <w:rFonts w:cs="Arial"/>
                                          <w:color w:val="000000"/>
                                          <w:sz w:val="18"/>
                                          <w:szCs w:val="18"/>
                                        </w:rPr>
                                        <w:t>13.10.2007</w:t>
                                      </w:r>
                                    </w:smartTag>
                                  </w:p>
                                </w:tc>
                                <w:tc>
                                  <w:tcPr>
                                    <w:tcW w:w="3420" w:type="dxa"/>
                                    <w:shd w:val="clear" w:color="auto" w:fill="auto"/>
                                    <w:noWrap/>
                                    <w:vAlign w:val="bottom"/>
                                  </w:tcPr>
                                  <w:p w14:paraId="4E9A02D7" w14:textId="77777777" w:rsidR="003E45B2" w:rsidRPr="00586347" w:rsidRDefault="003E45B2" w:rsidP="0063643D">
                                    <w:pPr>
                                      <w:rPr>
                                        <w:rFonts w:cs="Arial"/>
                                        <w:color w:val="000000"/>
                                        <w:sz w:val="18"/>
                                        <w:szCs w:val="18"/>
                                      </w:rPr>
                                    </w:pPr>
                                    <w:r w:rsidRPr="00586347">
                                      <w:rPr>
                                        <w:rFonts w:cs="Arial"/>
                                        <w:color w:val="000000"/>
                                        <w:sz w:val="18"/>
                                        <w:szCs w:val="18"/>
                                      </w:rPr>
                                      <w:t>VZ 142 + ZZ 500m, VZ 274-57 + 105</w:t>
                                    </w:r>
                                  </w:p>
                                </w:tc>
                                <w:tc>
                                  <w:tcPr>
                                    <w:tcW w:w="876" w:type="dxa"/>
                                    <w:shd w:val="clear" w:color="auto" w:fill="auto"/>
                                    <w:noWrap/>
                                    <w:vAlign w:val="bottom"/>
                                  </w:tcPr>
                                  <w:p w14:paraId="056BDF94" w14:textId="77777777" w:rsidR="003E45B2" w:rsidRPr="00586347" w:rsidRDefault="003E45B2" w:rsidP="0063643D">
                                    <w:pPr>
                                      <w:jc w:val="center"/>
                                      <w:rPr>
                                        <w:rFonts w:cs="Arial"/>
                                        <w:color w:val="000000"/>
                                        <w:sz w:val="18"/>
                                        <w:szCs w:val="18"/>
                                      </w:rPr>
                                    </w:pPr>
                                    <w:r w:rsidRPr="00586347">
                                      <w:rPr>
                                        <w:rFonts w:cs="Arial"/>
                                        <w:color w:val="000000"/>
                                        <w:sz w:val="18"/>
                                        <w:szCs w:val="18"/>
                                      </w:rPr>
                                      <w:t>X</w:t>
                                    </w:r>
                                  </w:p>
                                </w:tc>
                                <w:tc>
                                  <w:tcPr>
                                    <w:tcW w:w="1134" w:type="dxa"/>
                                    <w:shd w:val="clear" w:color="auto" w:fill="auto"/>
                                    <w:noWrap/>
                                    <w:vAlign w:val="bottom"/>
                                  </w:tcPr>
                                  <w:p w14:paraId="166CF2B5" w14:textId="77777777" w:rsidR="003E45B2" w:rsidRPr="00586347" w:rsidRDefault="003E45B2" w:rsidP="0063643D">
                                    <w:pPr>
                                      <w:jc w:val="center"/>
                                      <w:rPr>
                                        <w:rFonts w:cs="Arial"/>
                                        <w:color w:val="000000"/>
                                        <w:sz w:val="18"/>
                                        <w:szCs w:val="18"/>
                                      </w:rPr>
                                    </w:pPr>
                                    <w:r w:rsidRPr="00586347">
                                      <w:rPr>
                                        <w:rFonts w:cs="Arial"/>
                                        <w:color w:val="000000"/>
                                        <w:sz w:val="18"/>
                                        <w:szCs w:val="18"/>
                                      </w:rPr>
                                      <w:t>X</w:t>
                                    </w:r>
                                  </w:p>
                                </w:tc>
                                <w:tc>
                                  <w:tcPr>
                                    <w:tcW w:w="3030" w:type="dxa"/>
                                    <w:vAlign w:val="bottom"/>
                                  </w:tcPr>
                                  <w:p w14:paraId="6CA7B73C" w14:textId="77777777" w:rsidR="003E45B2" w:rsidRPr="00586347" w:rsidRDefault="003E45B2" w:rsidP="0063643D">
                                    <w:pPr>
                                      <w:rPr>
                                        <w:rFonts w:cs="Arial"/>
                                        <w:color w:val="000000"/>
                                        <w:sz w:val="18"/>
                                        <w:szCs w:val="18"/>
                                      </w:rPr>
                                    </w:pPr>
                                    <w:r w:rsidRPr="00586347">
                                      <w:rPr>
                                        <w:rFonts w:cs="Arial"/>
                                        <w:color w:val="000000"/>
                                        <w:sz w:val="18"/>
                                        <w:szCs w:val="18"/>
                                      </w:rPr>
                                      <w:t>2 Reflex-Plakate</w:t>
                                    </w:r>
                                  </w:p>
                                </w:tc>
                              </w:tr>
                              <w:tr w:rsidR="003E45B2" w14:paraId="5B3D81FE" w14:textId="77777777" w:rsidTr="00586347">
                                <w:trPr>
                                  <w:trHeight w:val="264"/>
                                </w:trPr>
                                <w:tc>
                                  <w:tcPr>
                                    <w:tcW w:w="790" w:type="dxa"/>
                                    <w:shd w:val="clear" w:color="auto" w:fill="auto"/>
                                    <w:noWrap/>
                                    <w:vAlign w:val="bottom"/>
                                  </w:tcPr>
                                  <w:p w14:paraId="5C409818" w14:textId="77777777" w:rsidR="003E45B2" w:rsidRPr="00586347" w:rsidRDefault="003E45B2" w:rsidP="0063643D">
                                    <w:pPr>
                                      <w:rPr>
                                        <w:rFonts w:cs="Arial"/>
                                        <w:b/>
                                        <w:color w:val="000000"/>
                                        <w:sz w:val="18"/>
                                        <w:szCs w:val="18"/>
                                      </w:rPr>
                                    </w:pPr>
                                    <w:r w:rsidRPr="00586347">
                                      <w:rPr>
                                        <w:rFonts w:cs="Arial"/>
                                        <w:b/>
                                        <w:color w:val="000000"/>
                                        <w:sz w:val="18"/>
                                        <w:szCs w:val="18"/>
                                      </w:rPr>
                                      <w:t>L 579</w:t>
                                    </w:r>
                                  </w:p>
                                </w:tc>
                                <w:tc>
                                  <w:tcPr>
                                    <w:tcW w:w="1080" w:type="dxa"/>
                                    <w:shd w:val="clear" w:color="auto" w:fill="auto"/>
                                    <w:noWrap/>
                                    <w:vAlign w:val="bottom"/>
                                  </w:tcPr>
                                  <w:p w14:paraId="3517B559" w14:textId="77777777" w:rsidR="003E45B2" w:rsidRPr="00586347" w:rsidRDefault="003E45B2" w:rsidP="0063643D">
                                    <w:pPr>
                                      <w:jc w:val="center"/>
                                      <w:rPr>
                                        <w:rFonts w:cs="Arial"/>
                                        <w:color w:val="000000"/>
                                        <w:sz w:val="18"/>
                                        <w:szCs w:val="18"/>
                                      </w:rPr>
                                    </w:pPr>
                                    <w:smartTag w:uri="urn:schemas-microsoft-com:office:smarttags" w:element="date">
                                      <w:smartTagPr>
                                        <w:attr w:name="ls" w:val="trans"/>
                                        <w:attr w:name="Month" w:val="05"/>
                                        <w:attr w:name="Day" w:val="14"/>
                                        <w:attr w:name="Year" w:val="2007"/>
                                      </w:smartTagPr>
                                      <w:r w:rsidRPr="00586347">
                                        <w:rPr>
                                          <w:rFonts w:cs="Arial"/>
                                          <w:color w:val="000000"/>
                                          <w:sz w:val="18"/>
                                          <w:szCs w:val="18"/>
                                        </w:rPr>
                                        <w:t>14.05.2007</w:t>
                                      </w:r>
                                    </w:smartTag>
                                  </w:p>
                                </w:tc>
                                <w:tc>
                                  <w:tcPr>
                                    <w:tcW w:w="3420" w:type="dxa"/>
                                    <w:shd w:val="clear" w:color="auto" w:fill="auto"/>
                                    <w:noWrap/>
                                    <w:vAlign w:val="bottom"/>
                                  </w:tcPr>
                                  <w:p w14:paraId="6994EEFF" w14:textId="77777777" w:rsidR="003E45B2" w:rsidRPr="00586347" w:rsidRDefault="003E45B2" w:rsidP="0063643D">
                                    <w:pPr>
                                      <w:rPr>
                                        <w:rFonts w:cs="Arial"/>
                                        <w:color w:val="000000"/>
                                        <w:sz w:val="18"/>
                                        <w:szCs w:val="18"/>
                                      </w:rPr>
                                    </w:pPr>
                                    <w:r w:rsidRPr="00586347">
                                      <w:rPr>
                                        <w:rFonts w:cs="Arial"/>
                                        <w:color w:val="000000"/>
                                        <w:sz w:val="18"/>
                                        <w:szCs w:val="18"/>
                                      </w:rPr>
                                      <w:t>VZ 380 (70 km/h) + 142 + ZZ 2,5 km</w:t>
                                    </w:r>
                                  </w:p>
                                </w:tc>
                                <w:tc>
                                  <w:tcPr>
                                    <w:tcW w:w="876" w:type="dxa"/>
                                    <w:shd w:val="clear" w:color="auto" w:fill="auto"/>
                                    <w:noWrap/>
                                    <w:vAlign w:val="bottom"/>
                                  </w:tcPr>
                                  <w:p w14:paraId="11A19A69" w14:textId="77777777" w:rsidR="003E45B2" w:rsidRPr="00586347" w:rsidRDefault="003E45B2" w:rsidP="0063643D">
                                    <w:pPr>
                                      <w:jc w:val="center"/>
                                      <w:rPr>
                                        <w:rFonts w:cs="Arial"/>
                                        <w:color w:val="000000"/>
                                        <w:sz w:val="18"/>
                                        <w:szCs w:val="18"/>
                                      </w:rPr>
                                    </w:pPr>
                                  </w:p>
                                </w:tc>
                                <w:tc>
                                  <w:tcPr>
                                    <w:tcW w:w="1134" w:type="dxa"/>
                                    <w:shd w:val="clear" w:color="auto" w:fill="auto"/>
                                    <w:noWrap/>
                                    <w:vAlign w:val="bottom"/>
                                  </w:tcPr>
                                  <w:p w14:paraId="7FAD6597" w14:textId="77777777" w:rsidR="003E45B2" w:rsidRPr="00586347" w:rsidRDefault="003E45B2" w:rsidP="0063643D">
                                    <w:pPr>
                                      <w:jc w:val="center"/>
                                      <w:rPr>
                                        <w:rFonts w:cs="Arial"/>
                                        <w:color w:val="000000"/>
                                        <w:sz w:val="18"/>
                                        <w:szCs w:val="18"/>
                                      </w:rPr>
                                    </w:pPr>
                                  </w:p>
                                </w:tc>
                                <w:tc>
                                  <w:tcPr>
                                    <w:tcW w:w="3030" w:type="dxa"/>
                                    <w:vAlign w:val="bottom"/>
                                  </w:tcPr>
                                  <w:p w14:paraId="3A1F3B94" w14:textId="77777777" w:rsidR="003E45B2" w:rsidRPr="00586347" w:rsidRDefault="003E45B2" w:rsidP="0063643D">
                                    <w:pPr>
                                      <w:rPr>
                                        <w:rFonts w:cs="Arial"/>
                                        <w:color w:val="000000"/>
                                        <w:sz w:val="18"/>
                                        <w:szCs w:val="18"/>
                                      </w:rPr>
                                    </w:pPr>
                                  </w:p>
                                </w:tc>
                              </w:tr>
                              <w:tr w:rsidR="003E45B2" w14:paraId="7F69293F" w14:textId="77777777" w:rsidTr="00586347">
                                <w:trPr>
                                  <w:trHeight w:val="264"/>
                                </w:trPr>
                                <w:tc>
                                  <w:tcPr>
                                    <w:tcW w:w="790" w:type="dxa"/>
                                    <w:shd w:val="clear" w:color="auto" w:fill="auto"/>
                                    <w:noWrap/>
                                    <w:vAlign w:val="bottom"/>
                                  </w:tcPr>
                                  <w:p w14:paraId="61B0D652" w14:textId="77777777" w:rsidR="003E45B2" w:rsidRPr="00586347" w:rsidRDefault="003E45B2" w:rsidP="0063643D">
                                    <w:pPr>
                                      <w:rPr>
                                        <w:rFonts w:cs="Arial"/>
                                        <w:b/>
                                        <w:color w:val="000000"/>
                                        <w:sz w:val="18"/>
                                        <w:szCs w:val="18"/>
                                      </w:rPr>
                                    </w:pPr>
                                    <w:r w:rsidRPr="00586347">
                                      <w:rPr>
                                        <w:rFonts w:cs="Arial"/>
                                        <w:b/>
                                        <w:color w:val="000000"/>
                                        <w:sz w:val="18"/>
                                        <w:szCs w:val="18"/>
                                      </w:rPr>
                                      <w:t>K 35</w:t>
                                    </w:r>
                                  </w:p>
                                </w:tc>
                                <w:tc>
                                  <w:tcPr>
                                    <w:tcW w:w="1080" w:type="dxa"/>
                                    <w:shd w:val="clear" w:color="auto" w:fill="auto"/>
                                    <w:noWrap/>
                                    <w:vAlign w:val="bottom"/>
                                  </w:tcPr>
                                  <w:p w14:paraId="581AFAF4" w14:textId="77777777" w:rsidR="003E45B2" w:rsidRPr="00586347" w:rsidRDefault="003E45B2" w:rsidP="0063643D">
                                    <w:pPr>
                                      <w:jc w:val="center"/>
                                      <w:rPr>
                                        <w:rFonts w:cs="Arial"/>
                                        <w:color w:val="000000"/>
                                        <w:sz w:val="18"/>
                                        <w:szCs w:val="18"/>
                                      </w:rPr>
                                    </w:pPr>
                                    <w:smartTag w:uri="urn:schemas-microsoft-com:office:smarttags" w:element="date">
                                      <w:smartTagPr>
                                        <w:attr w:name="ls" w:val="trans"/>
                                        <w:attr w:name="Month" w:val="04"/>
                                        <w:attr w:name="Day" w:val="23"/>
                                        <w:attr w:name="Year" w:val="2007"/>
                                      </w:smartTagPr>
                                      <w:r w:rsidRPr="00586347">
                                        <w:rPr>
                                          <w:rFonts w:cs="Arial"/>
                                          <w:color w:val="000000"/>
                                          <w:sz w:val="18"/>
                                          <w:szCs w:val="18"/>
                                        </w:rPr>
                                        <w:t>23.04.2007</w:t>
                                      </w:r>
                                    </w:smartTag>
                                  </w:p>
                                </w:tc>
                                <w:tc>
                                  <w:tcPr>
                                    <w:tcW w:w="3420" w:type="dxa"/>
                                    <w:shd w:val="clear" w:color="auto" w:fill="auto"/>
                                    <w:noWrap/>
                                    <w:vAlign w:val="bottom"/>
                                  </w:tcPr>
                                  <w:p w14:paraId="1E1A4373" w14:textId="77777777" w:rsidR="003E45B2" w:rsidRPr="00586347" w:rsidRDefault="003E45B2" w:rsidP="0063643D">
                                    <w:pPr>
                                      <w:rPr>
                                        <w:rFonts w:cs="Arial"/>
                                        <w:color w:val="000000"/>
                                        <w:sz w:val="18"/>
                                        <w:szCs w:val="18"/>
                                      </w:rPr>
                                    </w:pPr>
                                    <w:r w:rsidRPr="00586347">
                                      <w:rPr>
                                        <w:rFonts w:cs="Arial"/>
                                        <w:color w:val="000000"/>
                                        <w:sz w:val="18"/>
                                        <w:szCs w:val="18"/>
                                      </w:rPr>
                                      <w:t xml:space="preserve">VZ 380 (70 km/h) + 142 + ZZ 3 km, </w:t>
                                    </w:r>
                                  </w:p>
                                </w:tc>
                                <w:tc>
                                  <w:tcPr>
                                    <w:tcW w:w="876" w:type="dxa"/>
                                    <w:shd w:val="clear" w:color="auto" w:fill="auto"/>
                                    <w:noWrap/>
                                    <w:vAlign w:val="bottom"/>
                                  </w:tcPr>
                                  <w:p w14:paraId="709A6053" w14:textId="77777777" w:rsidR="003E45B2" w:rsidRPr="00586347" w:rsidRDefault="003E45B2" w:rsidP="0063643D">
                                    <w:pPr>
                                      <w:jc w:val="center"/>
                                      <w:rPr>
                                        <w:rFonts w:cs="Arial"/>
                                        <w:color w:val="000000"/>
                                        <w:sz w:val="18"/>
                                        <w:szCs w:val="18"/>
                                      </w:rPr>
                                    </w:pPr>
                                    <w:r w:rsidRPr="00586347">
                                      <w:rPr>
                                        <w:rFonts w:cs="Arial"/>
                                        <w:color w:val="000000"/>
                                        <w:sz w:val="18"/>
                                        <w:szCs w:val="18"/>
                                      </w:rPr>
                                      <w:t>X</w:t>
                                    </w:r>
                                  </w:p>
                                </w:tc>
                                <w:tc>
                                  <w:tcPr>
                                    <w:tcW w:w="1134" w:type="dxa"/>
                                    <w:shd w:val="clear" w:color="auto" w:fill="auto"/>
                                    <w:noWrap/>
                                    <w:vAlign w:val="bottom"/>
                                  </w:tcPr>
                                  <w:p w14:paraId="6D6E5047" w14:textId="77777777" w:rsidR="003E45B2" w:rsidRPr="00586347" w:rsidRDefault="003E45B2" w:rsidP="0063643D">
                                    <w:pPr>
                                      <w:jc w:val="center"/>
                                      <w:rPr>
                                        <w:rFonts w:cs="Arial"/>
                                        <w:color w:val="000000"/>
                                        <w:sz w:val="18"/>
                                        <w:szCs w:val="18"/>
                                      </w:rPr>
                                    </w:pPr>
                                  </w:p>
                                </w:tc>
                                <w:tc>
                                  <w:tcPr>
                                    <w:tcW w:w="3030" w:type="dxa"/>
                                    <w:vAlign w:val="bottom"/>
                                  </w:tcPr>
                                  <w:p w14:paraId="3C0AA503" w14:textId="77777777" w:rsidR="003E45B2" w:rsidRPr="00586347" w:rsidRDefault="003E45B2" w:rsidP="0063643D">
                                    <w:pPr>
                                      <w:rPr>
                                        <w:rFonts w:cs="Arial"/>
                                        <w:color w:val="000000"/>
                                        <w:sz w:val="18"/>
                                        <w:szCs w:val="18"/>
                                      </w:rPr>
                                    </w:pPr>
                                    <w:r w:rsidRPr="00586347">
                                      <w:rPr>
                                        <w:rFonts w:cs="Arial"/>
                                        <w:color w:val="000000"/>
                                        <w:sz w:val="18"/>
                                        <w:szCs w:val="18"/>
                                      </w:rPr>
                                      <w:t>Warnschild „Achtung Keiler!“</w:t>
                                    </w:r>
                                  </w:p>
                                </w:tc>
                              </w:tr>
                              <w:tr w:rsidR="003E45B2" w14:paraId="3731A50B" w14:textId="77777777" w:rsidTr="00586347">
                                <w:trPr>
                                  <w:trHeight w:val="264"/>
                                </w:trPr>
                                <w:tc>
                                  <w:tcPr>
                                    <w:tcW w:w="790" w:type="dxa"/>
                                    <w:shd w:val="clear" w:color="auto" w:fill="auto"/>
                                    <w:noWrap/>
                                    <w:vAlign w:val="bottom"/>
                                  </w:tcPr>
                                  <w:p w14:paraId="006048D5" w14:textId="77777777" w:rsidR="003E45B2" w:rsidRPr="00586347" w:rsidRDefault="003E45B2" w:rsidP="0063643D">
                                    <w:pPr>
                                      <w:rPr>
                                        <w:rFonts w:cs="Arial"/>
                                        <w:b/>
                                        <w:color w:val="000000"/>
                                        <w:sz w:val="18"/>
                                        <w:szCs w:val="18"/>
                                      </w:rPr>
                                    </w:pPr>
                                  </w:p>
                                </w:tc>
                                <w:tc>
                                  <w:tcPr>
                                    <w:tcW w:w="1080" w:type="dxa"/>
                                    <w:shd w:val="clear" w:color="auto" w:fill="auto"/>
                                    <w:noWrap/>
                                    <w:vAlign w:val="bottom"/>
                                  </w:tcPr>
                                  <w:p w14:paraId="08D6B912" w14:textId="77777777" w:rsidR="003E45B2" w:rsidRPr="00586347" w:rsidRDefault="003E45B2" w:rsidP="0063643D">
                                    <w:pPr>
                                      <w:jc w:val="center"/>
                                      <w:rPr>
                                        <w:rFonts w:cs="Arial"/>
                                        <w:color w:val="000000"/>
                                        <w:sz w:val="18"/>
                                        <w:szCs w:val="18"/>
                                      </w:rPr>
                                    </w:pPr>
                                  </w:p>
                                </w:tc>
                                <w:tc>
                                  <w:tcPr>
                                    <w:tcW w:w="3420" w:type="dxa"/>
                                    <w:shd w:val="clear" w:color="auto" w:fill="auto"/>
                                    <w:noWrap/>
                                    <w:vAlign w:val="bottom"/>
                                  </w:tcPr>
                                  <w:p w14:paraId="3086A907" w14:textId="77777777" w:rsidR="003E45B2" w:rsidRPr="00586347" w:rsidRDefault="003E45B2" w:rsidP="0063643D">
                                    <w:pPr>
                                      <w:rPr>
                                        <w:rFonts w:cs="Arial"/>
                                        <w:color w:val="000000"/>
                                        <w:sz w:val="18"/>
                                        <w:szCs w:val="18"/>
                                      </w:rPr>
                                    </w:pPr>
                                    <w:r w:rsidRPr="00586347">
                                      <w:rPr>
                                        <w:rFonts w:cs="Arial"/>
                                        <w:color w:val="000000"/>
                                        <w:sz w:val="18"/>
                                        <w:szCs w:val="18"/>
                                      </w:rPr>
                                      <w:t xml:space="preserve">VZ 101 </w:t>
                                    </w:r>
                                  </w:p>
                                </w:tc>
                                <w:tc>
                                  <w:tcPr>
                                    <w:tcW w:w="876" w:type="dxa"/>
                                    <w:shd w:val="clear" w:color="auto" w:fill="auto"/>
                                    <w:noWrap/>
                                    <w:vAlign w:val="bottom"/>
                                  </w:tcPr>
                                  <w:p w14:paraId="390F5052" w14:textId="77777777" w:rsidR="003E45B2" w:rsidRPr="00586347" w:rsidRDefault="003E45B2" w:rsidP="0063643D">
                                    <w:pPr>
                                      <w:jc w:val="center"/>
                                      <w:rPr>
                                        <w:rFonts w:cs="Arial"/>
                                        <w:color w:val="000000"/>
                                        <w:sz w:val="18"/>
                                        <w:szCs w:val="18"/>
                                      </w:rPr>
                                    </w:pPr>
                                  </w:p>
                                </w:tc>
                                <w:tc>
                                  <w:tcPr>
                                    <w:tcW w:w="1134" w:type="dxa"/>
                                    <w:shd w:val="clear" w:color="auto" w:fill="auto"/>
                                    <w:noWrap/>
                                    <w:vAlign w:val="bottom"/>
                                  </w:tcPr>
                                  <w:p w14:paraId="1B891BC4" w14:textId="77777777" w:rsidR="003E45B2" w:rsidRPr="00586347" w:rsidRDefault="003E45B2" w:rsidP="0063643D">
                                    <w:pPr>
                                      <w:jc w:val="center"/>
                                      <w:rPr>
                                        <w:rFonts w:cs="Arial"/>
                                        <w:color w:val="000000"/>
                                        <w:sz w:val="18"/>
                                        <w:szCs w:val="18"/>
                                      </w:rPr>
                                    </w:pPr>
                                  </w:p>
                                </w:tc>
                                <w:tc>
                                  <w:tcPr>
                                    <w:tcW w:w="3030" w:type="dxa"/>
                                    <w:vAlign w:val="bottom"/>
                                  </w:tcPr>
                                  <w:p w14:paraId="75FAF263" w14:textId="77777777" w:rsidR="003E45B2" w:rsidRPr="00586347" w:rsidRDefault="003E45B2" w:rsidP="0063643D">
                                    <w:pPr>
                                      <w:rPr>
                                        <w:rFonts w:cs="Arial"/>
                                        <w:color w:val="000000"/>
                                        <w:sz w:val="18"/>
                                        <w:szCs w:val="18"/>
                                      </w:rPr>
                                    </w:pPr>
                                  </w:p>
                                </w:tc>
                              </w:tr>
                              <w:tr w:rsidR="003E45B2" w14:paraId="674C2393" w14:textId="77777777" w:rsidTr="00586347">
                                <w:trPr>
                                  <w:trHeight w:val="264"/>
                                </w:trPr>
                                <w:tc>
                                  <w:tcPr>
                                    <w:tcW w:w="790" w:type="dxa"/>
                                    <w:shd w:val="clear" w:color="auto" w:fill="auto"/>
                                    <w:noWrap/>
                                    <w:vAlign w:val="bottom"/>
                                  </w:tcPr>
                                  <w:p w14:paraId="06957230" w14:textId="77777777" w:rsidR="003E45B2" w:rsidRPr="00586347" w:rsidRDefault="003E45B2" w:rsidP="0063643D">
                                    <w:pPr>
                                      <w:rPr>
                                        <w:rFonts w:cs="Arial"/>
                                        <w:b/>
                                        <w:color w:val="000000"/>
                                        <w:sz w:val="18"/>
                                        <w:szCs w:val="18"/>
                                      </w:rPr>
                                    </w:pPr>
                                    <w:r w:rsidRPr="00586347">
                                      <w:rPr>
                                        <w:rFonts w:cs="Arial"/>
                                        <w:b/>
                                        <w:color w:val="000000"/>
                                        <w:sz w:val="18"/>
                                        <w:szCs w:val="18"/>
                                      </w:rPr>
                                      <w:t>K 25</w:t>
                                    </w:r>
                                  </w:p>
                                </w:tc>
                                <w:tc>
                                  <w:tcPr>
                                    <w:tcW w:w="1080" w:type="dxa"/>
                                    <w:shd w:val="clear" w:color="auto" w:fill="auto"/>
                                    <w:noWrap/>
                                    <w:vAlign w:val="bottom"/>
                                  </w:tcPr>
                                  <w:p w14:paraId="2E4A5116" w14:textId="77777777" w:rsidR="003E45B2" w:rsidRPr="00586347" w:rsidRDefault="003E45B2" w:rsidP="0063643D">
                                    <w:pPr>
                                      <w:jc w:val="center"/>
                                      <w:rPr>
                                        <w:rFonts w:cs="Arial"/>
                                        <w:color w:val="000000"/>
                                        <w:sz w:val="18"/>
                                        <w:szCs w:val="18"/>
                                      </w:rPr>
                                    </w:pPr>
                                    <w:smartTag w:uri="urn:schemas-microsoft-com:office:smarttags" w:element="date">
                                      <w:smartTagPr>
                                        <w:attr w:name="ls" w:val="trans"/>
                                        <w:attr w:name="Month" w:val="04"/>
                                        <w:attr w:name="Day" w:val="23"/>
                                        <w:attr w:name="Year" w:val="2007"/>
                                      </w:smartTagPr>
                                      <w:r w:rsidRPr="00586347">
                                        <w:rPr>
                                          <w:rFonts w:cs="Arial"/>
                                          <w:color w:val="000000"/>
                                          <w:sz w:val="18"/>
                                          <w:szCs w:val="18"/>
                                        </w:rPr>
                                        <w:t>23.04.2007</w:t>
                                      </w:r>
                                    </w:smartTag>
                                  </w:p>
                                </w:tc>
                                <w:tc>
                                  <w:tcPr>
                                    <w:tcW w:w="3420" w:type="dxa"/>
                                    <w:shd w:val="clear" w:color="auto" w:fill="auto"/>
                                    <w:noWrap/>
                                    <w:vAlign w:val="bottom"/>
                                  </w:tcPr>
                                  <w:p w14:paraId="741594ED" w14:textId="77777777" w:rsidR="003E45B2" w:rsidRPr="00586347" w:rsidRDefault="003E45B2" w:rsidP="0063643D">
                                    <w:pPr>
                                      <w:rPr>
                                        <w:rFonts w:cs="Arial"/>
                                        <w:color w:val="000000"/>
                                        <w:sz w:val="18"/>
                                        <w:szCs w:val="18"/>
                                      </w:rPr>
                                    </w:pPr>
                                    <w:r w:rsidRPr="00586347">
                                      <w:rPr>
                                        <w:rFonts w:cs="Arial"/>
                                        <w:color w:val="000000"/>
                                        <w:sz w:val="18"/>
                                        <w:szCs w:val="18"/>
                                      </w:rPr>
                                      <w:t>VZ 380 (70 km/h) + 142 + ZZ 3 km</w:t>
                                    </w:r>
                                  </w:p>
                                </w:tc>
                                <w:tc>
                                  <w:tcPr>
                                    <w:tcW w:w="876" w:type="dxa"/>
                                    <w:shd w:val="clear" w:color="auto" w:fill="auto"/>
                                    <w:noWrap/>
                                    <w:vAlign w:val="bottom"/>
                                  </w:tcPr>
                                  <w:p w14:paraId="7AFF436D" w14:textId="77777777" w:rsidR="003E45B2" w:rsidRPr="00586347" w:rsidRDefault="003E45B2" w:rsidP="0063643D">
                                    <w:pPr>
                                      <w:jc w:val="center"/>
                                      <w:rPr>
                                        <w:rFonts w:cs="Arial"/>
                                        <w:color w:val="000000"/>
                                        <w:sz w:val="18"/>
                                        <w:szCs w:val="18"/>
                                      </w:rPr>
                                    </w:pPr>
                                    <w:r w:rsidRPr="00586347">
                                      <w:rPr>
                                        <w:rFonts w:cs="Arial"/>
                                        <w:color w:val="000000"/>
                                        <w:sz w:val="18"/>
                                        <w:szCs w:val="18"/>
                                      </w:rPr>
                                      <w:t>X</w:t>
                                    </w:r>
                                  </w:p>
                                </w:tc>
                                <w:tc>
                                  <w:tcPr>
                                    <w:tcW w:w="1134" w:type="dxa"/>
                                    <w:shd w:val="clear" w:color="auto" w:fill="auto"/>
                                    <w:noWrap/>
                                    <w:vAlign w:val="bottom"/>
                                  </w:tcPr>
                                  <w:p w14:paraId="2DCAAC34" w14:textId="77777777" w:rsidR="003E45B2" w:rsidRPr="00586347" w:rsidRDefault="003E45B2" w:rsidP="0063643D">
                                    <w:pPr>
                                      <w:jc w:val="center"/>
                                      <w:rPr>
                                        <w:rFonts w:cs="Arial"/>
                                        <w:color w:val="000000"/>
                                        <w:sz w:val="18"/>
                                        <w:szCs w:val="18"/>
                                      </w:rPr>
                                    </w:pPr>
                                    <w:r w:rsidRPr="00586347">
                                      <w:rPr>
                                        <w:rFonts w:cs="Arial"/>
                                        <w:color w:val="000000"/>
                                        <w:sz w:val="18"/>
                                        <w:szCs w:val="18"/>
                                      </w:rPr>
                                      <w:t>X</w:t>
                                    </w:r>
                                  </w:p>
                                </w:tc>
                                <w:tc>
                                  <w:tcPr>
                                    <w:tcW w:w="3030" w:type="dxa"/>
                                    <w:vAlign w:val="bottom"/>
                                  </w:tcPr>
                                  <w:p w14:paraId="533D0741" w14:textId="77777777" w:rsidR="003E45B2" w:rsidRPr="00586347" w:rsidRDefault="003E45B2" w:rsidP="0063643D">
                                    <w:pPr>
                                      <w:rPr>
                                        <w:rFonts w:cs="Arial"/>
                                        <w:color w:val="000000"/>
                                        <w:sz w:val="18"/>
                                        <w:szCs w:val="18"/>
                                      </w:rPr>
                                    </w:pPr>
                                  </w:p>
                                </w:tc>
                              </w:tr>
                              <w:tr w:rsidR="003E45B2" w14:paraId="05BBEEC6" w14:textId="77777777" w:rsidTr="00586347">
                                <w:trPr>
                                  <w:trHeight w:val="285"/>
                                </w:trPr>
                                <w:tc>
                                  <w:tcPr>
                                    <w:tcW w:w="790" w:type="dxa"/>
                                    <w:shd w:val="clear" w:color="auto" w:fill="auto"/>
                                    <w:noWrap/>
                                    <w:vAlign w:val="bottom"/>
                                  </w:tcPr>
                                  <w:p w14:paraId="6EFDABDF" w14:textId="77777777" w:rsidR="003E45B2" w:rsidRPr="00586347" w:rsidRDefault="003E45B2" w:rsidP="0063643D">
                                    <w:pPr>
                                      <w:rPr>
                                        <w:rFonts w:cs="Arial"/>
                                        <w:b/>
                                        <w:color w:val="000000"/>
                                        <w:sz w:val="18"/>
                                        <w:szCs w:val="18"/>
                                      </w:rPr>
                                    </w:pPr>
                                    <w:r w:rsidRPr="00586347">
                                      <w:rPr>
                                        <w:rFonts w:cs="Arial"/>
                                        <w:b/>
                                        <w:color w:val="000000"/>
                                        <w:sz w:val="18"/>
                                        <w:szCs w:val="18"/>
                                      </w:rPr>
                                      <w:t>L 560</w:t>
                                    </w:r>
                                  </w:p>
                                </w:tc>
                                <w:tc>
                                  <w:tcPr>
                                    <w:tcW w:w="1080" w:type="dxa"/>
                                    <w:shd w:val="clear" w:color="auto" w:fill="auto"/>
                                    <w:noWrap/>
                                    <w:vAlign w:val="bottom"/>
                                  </w:tcPr>
                                  <w:p w14:paraId="14B77251" w14:textId="77777777" w:rsidR="003E45B2" w:rsidRPr="00586347" w:rsidRDefault="003E45B2" w:rsidP="0063643D">
                                    <w:pPr>
                                      <w:jc w:val="center"/>
                                      <w:rPr>
                                        <w:rFonts w:cs="Arial"/>
                                        <w:color w:val="000000"/>
                                        <w:sz w:val="18"/>
                                        <w:szCs w:val="18"/>
                                      </w:rPr>
                                    </w:pPr>
                                    <w:smartTag w:uri="urn:schemas-microsoft-com:office:smarttags" w:element="date">
                                      <w:smartTagPr>
                                        <w:attr w:name="ls" w:val="trans"/>
                                        <w:attr w:name="Month" w:val="05"/>
                                        <w:attr w:name="Day" w:val="14"/>
                                        <w:attr w:name="Year" w:val="2007"/>
                                      </w:smartTagPr>
                                      <w:r w:rsidRPr="00586347">
                                        <w:rPr>
                                          <w:rFonts w:cs="Arial"/>
                                          <w:color w:val="000000"/>
                                          <w:sz w:val="18"/>
                                          <w:szCs w:val="18"/>
                                        </w:rPr>
                                        <w:t>14.05.2007</w:t>
                                      </w:r>
                                    </w:smartTag>
                                  </w:p>
                                </w:tc>
                                <w:tc>
                                  <w:tcPr>
                                    <w:tcW w:w="3420" w:type="dxa"/>
                                    <w:shd w:val="clear" w:color="auto" w:fill="auto"/>
                                    <w:noWrap/>
                                    <w:vAlign w:val="bottom"/>
                                  </w:tcPr>
                                  <w:p w14:paraId="5CA93AE8" w14:textId="77777777" w:rsidR="003E45B2" w:rsidRPr="00586347" w:rsidRDefault="003E45B2" w:rsidP="0063643D">
                                    <w:pPr>
                                      <w:rPr>
                                        <w:rFonts w:cs="Arial"/>
                                        <w:color w:val="000000"/>
                                        <w:sz w:val="18"/>
                                        <w:szCs w:val="18"/>
                                      </w:rPr>
                                    </w:pPr>
                                    <w:r w:rsidRPr="00586347">
                                      <w:rPr>
                                        <w:rFonts w:cs="Arial"/>
                                        <w:color w:val="000000"/>
                                        <w:sz w:val="18"/>
                                        <w:szCs w:val="18"/>
                                      </w:rPr>
                                      <w:t>VZ 380 (70 km/h) + 142 + ZZ 3,5 km</w:t>
                                    </w:r>
                                  </w:p>
                                </w:tc>
                                <w:tc>
                                  <w:tcPr>
                                    <w:tcW w:w="876" w:type="dxa"/>
                                    <w:shd w:val="clear" w:color="auto" w:fill="auto"/>
                                    <w:noWrap/>
                                    <w:vAlign w:val="bottom"/>
                                  </w:tcPr>
                                  <w:p w14:paraId="6345B9EF" w14:textId="77777777" w:rsidR="003E45B2" w:rsidRPr="00586347" w:rsidRDefault="003E45B2" w:rsidP="0063643D">
                                    <w:pPr>
                                      <w:jc w:val="center"/>
                                      <w:rPr>
                                        <w:rFonts w:cs="Arial"/>
                                        <w:color w:val="000000"/>
                                        <w:sz w:val="18"/>
                                        <w:szCs w:val="18"/>
                                      </w:rPr>
                                    </w:pPr>
                                    <w:r w:rsidRPr="00586347">
                                      <w:rPr>
                                        <w:rFonts w:cs="Arial"/>
                                        <w:color w:val="000000"/>
                                        <w:sz w:val="18"/>
                                        <w:szCs w:val="18"/>
                                      </w:rPr>
                                      <w:t>teils</w:t>
                                    </w:r>
                                  </w:p>
                                </w:tc>
                                <w:tc>
                                  <w:tcPr>
                                    <w:tcW w:w="1134" w:type="dxa"/>
                                    <w:shd w:val="clear" w:color="auto" w:fill="auto"/>
                                    <w:noWrap/>
                                    <w:vAlign w:val="bottom"/>
                                  </w:tcPr>
                                  <w:p w14:paraId="04FAF5FF" w14:textId="77777777" w:rsidR="003E45B2" w:rsidRPr="00586347" w:rsidRDefault="003E45B2" w:rsidP="0063643D">
                                    <w:pPr>
                                      <w:jc w:val="center"/>
                                      <w:rPr>
                                        <w:rFonts w:cs="Arial"/>
                                        <w:color w:val="000000"/>
                                        <w:sz w:val="18"/>
                                        <w:szCs w:val="18"/>
                                      </w:rPr>
                                    </w:pPr>
                                  </w:p>
                                </w:tc>
                                <w:tc>
                                  <w:tcPr>
                                    <w:tcW w:w="3030" w:type="dxa"/>
                                    <w:vAlign w:val="bottom"/>
                                  </w:tcPr>
                                  <w:p w14:paraId="2ABBE7E4" w14:textId="77777777" w:rsidR="003E45B2" w:rsidRPr="00586347" w:rsidRDefault="003E45B2" w:rsidP="0063643D">
                                    <w:pPr>
                                      <w:rPr>
                                        <w:rFonts w:cs="Arial"/>
                                        <w:color w:val="000000"/>
                                        <w:sz w:val="18"/>
                                        <w:szCs w:val="18"/>
                                      </w:rPr>
                                    </w:pPr>
                                    <w:smartTag w:uri="urn:schemas-microsoft-com:office:smarttags" w:element="date">
                                      <w:smartTagPr>
                                        <w:attr w:name="ls" w:val="trans"/>
                                        <w:attr w:name="Month" w:val="12"/>
                                        <w:attr w:name="Day" w:val="17"/>
                                        <w:attr w:name="Year" w:val="07"/>
                                      </w:smartTagPr>
                                      <w:r w:rsidRPr="00586347">
                                        <w:rPr>
                                          <w:rFonts w:cs="Arial"/>
                                          <w:color w:val="000000"/>
                                          <w:sz w:val="18"/>
                                          <w:szCs w:val="18"/>
                                        </w:rPr>
                                        <w:t>17.12.07</w:t>
                                      </w:r>
                                    </w:smartTag>
                                    <w:r w:rsidRPr="00586347">
                                      <w:rPr>
                                        <w:rFonts w:cs="Arial"/>
                                        <w:color w:val="000000"/>
                                        <w:sz w:val="18"/>
                                        <w:szCs w:val="18"/>
                                      </w:rPr>
                                      <w:t>: 2 Dialog-Displays</w:t>
                                    </w:r>
                                  </w:p>
                                </w:tc>
                              </w:tr>
                              <w:tr w:rsidR="003E45B2" w14:paraId="051A401A" w14:textId="77777777" w:rsidTr="00586347">
                                <w:trPr>
                                  <w:trHeight w:val="264"/>
                                </w:trPr>
                                <w:tc>
                                  <w:tcPr>
                                    <w:tcW w:w="790" w:type="dxa"/>
                                    <w:shd w:val="clear" w:color="auto" w:fill="auto"/>
                                    <w:noWrap/>
                                    <w:vAlign w:val="bottom"/>
                                  </w:tcPr>
                                  <w:p w14:paraId="15C3C659" w14:textId="77777777" w:rsidR="003E45B2" w:rsidRPr="004223C0" w:rsidRDefault="003E45B2" w:rsidP="0063643D">
                                    <w:pPr>
                                      <w:rPr>
                                        <w:rFonts w:cs="Arial"/>
                                        <w:b/>
                                        <w:color w:val="000000"/>
                                        <w:sz w:val="18"/>
                                        <w:szCs w:val="18"/>
                                      </w:rPr>
                                    </w:pPr>
                                    <w:r w:rsidRPr="004223C0">
                                      <w:rPr>
                                        <w:rFonts w:cs="Arial"/>
                                        <w:b/>
                                        <w:color w:val="000000"/>
                                        <w:sz w:val="18"/>
                                        <w:szCs w:val="18"/>
                                      </w:rPr>
                                      <w:t>B 70</w:t>
                                    </w:r>
                                  </w:p>
                                </w:tc>
                                <w:tc>
                                  <w:tcPr>
                                    <w:tcW w:w="1080" w:type="dxa"/>
                                    <w:shd w:val="clear" w:color="auto" w:fill="auto"/>
                                    <w:noWrap/>
                                    <w:vAlign w:val="bottom"/>
                                  </w:tcPr>
                                  <w:p w14:paraId="129D0273" w14:textId="77777777" w:rsidR="003E45B2" w:rsidRDefault="003E45B2" w:rsidP="0063643D">
                                    <w:pPr>
                                      <w:jc w:val="center"/>
                                      <w:rPr>
                                        <w:rFonts w:cs="Arial"/>
                                        <w:color w:val="000000"/>
                                        <w:sz w:val="18"/>
                                        <w:szCs w:val="18"/>
                                      </w:rPr>
                                    </w:pPr>
                                    <w:smartTag w:uri="urn:schemas-microsoft-com:office:smarttags" w:element="date">
                                      <w:smartTagPr>
                                        <w:attr w:name="ls" w:val="trans"/>
                                        <w:attr w:name="Month" w:val="04"/>
                                        <w:attr w:name="Day" w:val="12"/>
                                        <w:attr w:name="Year" w:val="2007"/>
                                      </w:smartTagPr>
                                      <w:r>
                                        <w:rPr>
                                          <w:rFonts w:cs="Arial"/>
                                          <w:color w:val="000000"/>
                                          <w:sz w:val="18"/>
                                          <w:szCs w:val="18"/>
                                        </w:rPr>
                                        <w:t>12.04.2007</w:t>
                                      </w:r>
                                    </w:smartTag>
                                  </w:p>
                                </w:tc>
                                <w:tc>
                                  <w:tcPr>
                                    <w:tcW w:w="3420" w:type="dxa"/>
                                    <w:shd w:val="clear" w:color="auto" w:fill="auto"/>
                                    <w:noWrap/>
                                    <w:vAlign w:val="bottom"/>
                                  </w:tcPr>
                                  <w:p w14:paraId="2C73BF82" w14:textId="77777777" w:rsidR="003E45B2" w:rsidRDefault="003E45B2" w:rsidP="0063643D">
                                    <w:pPr>
                                      <w:rPr>
                                        <w:rFonts w:cs="Arial"/>
                                        <w:color w:val="000000"/>
                                        <w:sz w:val="18"/>
                                        <w:szCs w:val="18"/>
                                      </w:rPr>
                                    </w:pPr>
                                    <w:r>
                                      <w:rPr>
                                        <w:rFonts w:cs="Arial"/>
                                        <w:color w:val="000000"/>
                                        <w:sz w:val="18"/>
                                        <w:szCs w:val="18"/>
                                      </w:rPr>
                                      <w:t xml:space="preserve"> VZ 102 + ZZ 2 km</w:t>
                                    </w:r>
                                  </w:p>
                                </w:tc>
                                <w:tc>
                                  <w:tcPr>
                                    <w:tcW w:w="876" w:type="dxa"/>
                                    <w:shd w:val="clear" w:color="auto" w:fill="auto"/>
                                    <w:noWrap/>
                                    <w:vAlign w:val="bottom"/>
                                  </w:tcPr>
                                  <w:p w14:paraId="6F86ADDF" w14:textId="77777777" w:rsidR="003E45B2" w:rsidRDefault="003E45B2" w:rsidP="0063643D">
                                    <w:pPr>
                                      <w:jc w:val="center"/>
                                      <w:rPr>
                                        <w:rFonts w:cs="Arial"/>
                                        <w:color w:val="000000"/>
                                        <w:sz w:val="18"/>
                                        <w:szCs w:val="18"/>
                                      </w:rPr>
                                    </w:pPr>
                                    <w:r>
                                      <w:rPr>
                                        <w:rFonts w:cs="Arial"/>
                                        <w:color w:val="000000"/>
                                        <w:sz w:val="18"/>
                                        <w:szCs w:val="18"/>
                                      </w:rPr>
                                      <w:t>X</w:t>
                                    </w:r>
                                  </w:p>
                                </w:tc>
                                <w:tc>
                                  <w:tcPr>
                                    <w:tcW w:w="1134" w:type="dxa"/>
                                    <w:shd w:val="clear" w:color="auto" w:fill="auto"/>
                                    <w:noWrap/>
                                    <w:vAlign w:val="bottom"/>
                                  </w:tcPr>
                                  <w:p w14:paraId="1CC94770" w14:textId="77777777" w:rsidR="003E45B2" w:rsidRDefault="003E45B2" w:rsidP="0063643D">
                                    <w:pPr>
                                      <w:jc w:val="center"/>
                                      <w:rPr>
                                        <w:rFonts w:cs="Arial"/>
                                        <w:color w:val="000000"/>
                                        <w:sz w:val="18"/>
                                        <w:szCs w:val="18"/>
                                      </w:rPr>
                                    </w:pPr>
                                    <w:r>
                                      <w:rPr>
                                        <w:rFonts w:cs="Arial"/>
                                        <w:color w:val="000000"/>
                                        <w:sz w:val="18"/>
                                        <w:szCs w:val="18"/>
                                      </w:rPr>
                                      <w:t>X</w:t>
                                    </w:r>
                                  </w:p>
                                </w:tc>
                                <w:tc>
                                  <w:tcPr>
                                    <w:tcW w:w="3030" w:type="dxa"/>
                                  </w:tcPr>
                                  <w:p w14:paraId="70C65E3D" w14:textId="77777777" w:rsidR="003E45B2" w:rsidRDefault="003E45B2" w:rsidP="0063643D">
                                    <w:pPr>
                                      <w:rPr>
                                        <w:rFonts w:cs="Arial"/>
                                        <w:color w:val="000000"/>
                                        <w:sz w:val="18"/>
                                        <w:szCs w:val="18"/>
                                      </w:rPr>
                                    </w:pPr>
                                    <w:r>
                                      <w:rPr>
                                        <w:rFonts w:cs="Arial"/>
                                        <w:color w:val="000000"/>
                                        <w:sz w:val="18"/>
                                        <w:szCs w:val="18"/>
                                      </w:rPr>
                                      <w:t>Warnschild „Achtung Keiler!“</w:t>
                                    </w:r>
                                  </w:p>
                                </w:tc>
                              </w:tr>
                              <w:tr w:rsidR="003E45B2" w14:paraId="4050EFE1" w14:textId="77777777" w:rsidTr="00586347">
                                <w:trPr>
                                  <w:trHeight w:val="264"/>
                                </w:trPr>
                                <w:tc>
                                  <w:tcPr>
                                    <w:tcW w:w="790" w:type="dxa"/>
                                    <w:shd w:val="clear" w:color="auto" w:fill="auto"/>
                                    <w:noWrap/>
                                    <w:vAlign w:val="bottom"/>
                                  </w:tcPr>
                                  <w:p w14:paraId="5B19D553" w14:textId="77777777" w:rsidR="003E45B2" w:rsidRPr="004223C0" w:rsidRDefault="003E45B2" w:rsidP="0063643D">
                                    <w:pPr>
                                      <w:rPr>
                                        <w:rFonts w:cs="Arial"/>
                                        <w:b/>
                                        <w:color w:val="000000"/>
                                        <w:sz w:val="18"/>
                                        <w:szCs w:val="18"/>
                                      </w:rPr>
                                    </w:pPr>
                                    <w:r w:rsidRPr="004223C0">
                                      <w:rPr>
                                        <w:rFonts w:cs="Arial"/>
                                        <w:b/>
                                        <w:color w:val="000000"/>
                                        <w:sz w:val="18"/>
                                        <w:szCs w:val="18"/>
                                      </w:rPr>
                                      <w:t>L 572</w:t>
                                    </w:r>
                                  </w:p>
                                </w:tc>
                                <w:tc>
                                  <w:tcPr>
                                    <w:tcW w:w="1080" w:type="dxa"/>
                                    <w:shd w:val="clear" w:color="auto" w:fill="auto"/>
                                    <w:noWrap/>
                                    <w:vAlign w:val="bottom"/>
                                  </w:tcPr>
                                  <w:p w14:paraId="0919AD9E" w14:textId="77777777" w:rsidR="003E45B2" w:rsidRDefault="003E45B2" w:rsidP="0063643D">
                                    <w:pPr>
                                      <w:jc w:val="center"/>
                                      <w:rPr>
                                        <w:rFonts w:cs="Arial"/>
                                        <w:color w:val="000000"/>
                                        <w:sz w:val="18"/>
                                        <w:szCs w:val="18"/>
                                      </w:rPr>
                                    </w:pPr>
                                    <w:smartTag w:uri="urn:schemas-microsoft-com:office:smarttags" w:element="date">
                                      <w:smartTagPr>
                                        <w:attr w:name="ls" w:val="trans"/>
                                        <w:attr w:name="Month" w:val="04"/>
                                        <w:attr w:name="Day" w:val="12"/>
                                        <w:attr w:name="Year" w:val="2007"/>
                                      </w:smartTagPr>
                                      <w:r>
                                        <w:rPr>
                                          <w:rFonts w:cs="Arial"/>
                                          <w:color w:val="000000"/>
                                          <w:sz w:val="18"/>
                                          <w:szCs w:val="18"/>
                                        </w:rPr>
                                        <w:t>12.04.2007</w:t>
                                      </w:r>
                                    </w:smartTag>
                                  </w:p>
                                </w:tc>
                                <w:tc>
                                  <w:tcPr>
                                    <w:tcW w:w="3420" w:type="dxa"/>
                                    <w:shd w:val="clear" w:color="auto" w:fill="auto"/>
                                    <w:noWrap/>
                                    <w:vAlign w:val="bottom"/>
                                  </w:tcPr>
                                  <w:p w14:paraId="39263F6B" w14:textId="77777777" w:rsidR="003E45B2" w:rsidRDefault="003E45B2" w:rsidP="0063643D">
                                    <w:pPr>
                                      <w:rPr>
                                        <w:rFonts w:cs="Arial"/>
                                        <w:color w:val="000000"/>
                                        <w:sz w:val="18"/>
                                        <w:szCs w:val="18"/>
                                      </w:rPr>
                                    </w:pPr>
                                    <w:r>
                                      <w:rPr>
                                        <w:rFonts w:cs="Arial"/>
                                        <w:color w:val="000000"/>
                                        <w:sz w:val="18"/>
                                        <w:szCs w:val="18"/>
                                      </w:rPr>
                                      <w:t xml:space="preserve"> VZ 102 + ZZ 2 km</w:t>
                                    </w:r>
                                  </w:p>
                                </w:tc>
                                <w:tc>
                                  <w:tcPr>
                                    <w:tcW w:w="876" w:type="dxa"/>
                                    <w:shd w:val="clear" w:color="auto" w:fill="auto"/>
                                    <w:noWrap/>
                                    <w:vAlign w:val="bottom"/>
                                  </w:tcPr>
                                  <w:p w14:paraId="0B5BCE7B" w14:textId="77777777" w:rsidR="003E45B2" w:rsidRDefault="003E45B2" w:rsidP="0063643D">
                                    <w:pPr>
                                      <w:jc w:val="center"/>
                                      <w:rPr>
                                        <w:rFonts w:cs="Arial"/>
                                        <w:color w:val="000000"/>
                                        <w:sz w:val="18"/>
                                        <w:szCs w:val="18"/>
                                      </w:rPr>
                                    </w:pPr>
                                    <w:r>
                                      <w:rPr>
                                        <w:rFonts w:cs="Arial"/>
                                        <w:color w:val="000000"/>
                                        <w:sz w:val="18"/>
                                        <w:szCs w:val="18"/>
                                      </w:rPr>
                                      <w:t>X</w:t>
                                    </w:r>
                                  </w:p>
                                </w:tc>
                                <w:tc>
                                  <w:tcPr>
                                    <w:tcW w:w="1134" w:type="dxa"/>
                                    <w:shd w:val="clear" w:color="auto" w:fill="auto"/>
                                    <w:noWrap/>
                                    <w:vAlign w:val="bottom"/>
                                  </w:tcPr>
                                  <w:p w14:paraId="5C0CF9A8" w14:textId="77777777" w:rsidR="003E45B2" w:rsidRDefault="003E45B2" w:rsidP="0063643D">
                                    <w:pPr>
                                      <w:jc w:val="center"/>
                                      <w:rPr>
                                        <w:rFonts w:cs="Arial"/>
                                        <w:color w:val="000000"/>
                                        <w:sz w:val="18"/>
                                        <w:szCs w:val="18"/>
                                      </w:rPr>
                                    </w:pPr>
                                  </w:p>
                                </w:tc>
                                <w:tc>
                                  <w:tcPr>
                                    <w:tcW w:w="3030" w:type="dxa"/>
                                  </w:tcPr>
                                  <w:p w14:paraId="78D28BFA" w14:textId="77777777" w:rsidR="003E45B2" w:rsidRDefault="003E45B2" w:rsidP="0063643D">
                                    <w:pPr>
                                      <w:rPr>
                                        <w:rFonts w:cs="Arial"/>
                                        <w:color w:val="000000"/>
                                        <w:sz w:val="18"/>
                                        <w:szCs w:val="18"/>
                                      </w:rPr>
                                    </w:pPr>
                                    <w:r>
                                      <w:rPr>
                                        <w:rFonts w:cs="Arial"/>
                                        <w:color w:val="000000"/>
                                        <w:sz w:val="18"/>
                                        <w:szCs w:val="18"/>
                                      </w:rPr>
                                      <w:t>Warnschild „Achtung Keiler!“</w:t>
                                    </w:r>
                                  </w:p>
                                </w:tc>
                              </w:tr>
                            </w:tbl>
                            <w:p w14:paraId="7C0F6087" w14:textId="77777777" w:rsidR="003E45B2" w:rsidRDefault="003E45B2" w:rsidP="009B2F9F"/>
                          </w:txbxContent>
                        </wps:txbx>
                        <wps:bodyPr rot="0" vert="horz" wrap="square" lIns="91440" tIns="45720" rIns="91440" bIns="45720" anchor="t" anchorCtr="0" upright="1">
                          <a:noAutofit/>
                        </wps:bodyPr>
                      </wps:wsp>
                    </wpc:wpc>
                  </a:graphicData>
                </a:graphic>
              </wp:inline>
            </w:drawing>
          </mc:Choice>
          <mc:Fallback>
            <w:pict>
              <v:group w14:anchorId="236E776C" id="Zeichenbereich 36" o:spid="_x0000_s1026" editas="canvas" style="width:531pt;height:222pt;mso-position-horizontal-relative:char;mso-position-vertical-relative:line" coordsize="67437,28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">
                <v:shape id="_x0000_s1027" type="#_x0000_t75" style="position:absolute;width:67437;height:28194;visibility:visible;mso-wrap-style:square">
                  <v:fill o:detectmouseclick="t"/>
                  <v:path o:connecttype="none"/>
                </v:shape>
                <v:shapetype id="_x0000_t202" coordsize="21600,21600" o:spt="202" path="m,l,21600r21600,l21600,xe">
                  <v:stroke joinstyle="miter"/>
                  <v:path gradientshapeok="t" o:connecttype="rect"/>
                </v:shapetype>
                <v:shape id="Text Box 27" o:spid="_x0000_s1028" type="#_x0000_t202" style="position:absolute;top:762;width:62103;height:26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VzLsUA&#10;AADbAAAADwAAAGRycy9kb3ducmV2LnhtbESPQWvCQBSE74X+h+UVvIhuqjZqdJVSUPRmVdrrI/tM&#10;QrNv091tTP99VxB6HGbmG2a57kwtWnK+sqzgeZiAIM6trrhQcD5tBjMQPiBrrC2Tgl/ysF49Piwx&#10;0/bK79QeQyEihH2GCsoQmkxKn5dk0A9tQxy9i3UGQ5SukNrhNcJNLUdJkkqDFceFEht6Kyn/Ov4Y&#10;BbPJrv30+/HhI08v9Tz0p+322ynVe+peFyACdeE/fG/vtILxC9y+xB8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tXMuxQAAANsAAAAPAAAAAAAAAAAAAAAAAJgCAABkcnMv&#10;ZG93bnJldi54bWxQSwUGAAAAAAQABAD1AAAAigMAAAAA&#10;">
                  <v:textbox>
                    <w:txbxContent>
                      <w:tbl>
                        <w:tblPr>
                          <w:tblW w:w="10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90"/>
                          <w:gridCol w:w="1080"/>
                          <w:gridCol w:w="3420"/>
                          <w:gridCol w:w="876"/>
                          <w:gridCol w:w="1134"/>
                          <w:gridCol w:w="3030"/>
                        </w:tblGrid>
                        <w:tr w:rsidR="003E45B2" w14:paraId="00DB9FEC" w14:textId="77777777" w:rsidTr="00586347">
                          <w:trPr>
                            <w:trHeight w:val="264"/>
                          </w:trPr>
                          <w:tc>
                            <w:tcPr>
                              <w:tcW w:w="790" w:type="dxa"/>
                              <w:shd w:val="clear" w:color="auto" w:fill="auto"/>
                              <w:noWrap/>
                              <w:vAlign w:val="bottom"/>
                            </w:tcPr>
                            <w:p w14:paraId="50F159E0" w14:textId="77777777" w:rsidR="003E45B2" w:rsidRPr="00586347" w:rsidRDefault="003E45B2" w:rsidP="0063643D">
                              <w:pPr>
                                <w:rPr>
                                  <w:rFonts w:cs="Arial"/>
                                  <w:b/>
                                  <w:color w:val="000000"/>
                                  <w:sz w:val="18"/>
                                  <w:szCs w:val="18"/>
                                </w:rPr>
                              </w:pPr>
                              <w:r w:rsidRPr="00586347">
                                <w:rPr>
                                  <w:rFonts w:cs="Arial"/>
                                  <w:b/>
                                  <w:color w:val="000000"/>
                                  <w:sz w:val="18"/>
                                  <w:szCs w:val="18"/>
                                </w:rPr>
                                <w:t>S</w:t>
                              </w:r>
                              <w:r>
                                <w:rPr>
                                  <w:rFonts w:cs="Arial"/>
                                  <w:b/>
                                  <w:color w:val="000000"/>
                                  <w:sz w:val="18"/>
                                  <w:szCs w:val="18"/>
                                </w:rPr>
                                <w:t>tre</w:t>
                              </w:r>
                              <w:r w:rsidRPr="00586347">
                                <w:rPr>
                                  <w:rFonts w:cs="Arial"/>
                                  <w:b/>
                                  <w:color w:val="000000"/>
                                  <w:sz w:val="18"/>
                                  <w:szCs w:val="18"/>
                                </w:rPr>
                                <w:t>cke</w:t>
                              </w:r>
                            </w:p>
                          </w:tc>
                          <w:tc>
                            <w:tcPr>
                              <w:tcW w:w="1080" w:type="dxa"/>
                              <w:shd w:val="clear" w:color="auto" w:fill="auto"/>
                              <w:noWrap/>
                              <w:vAlign w:val="bottom"/>
                            </w:tcPr>
                            <w:p w14:paraId="5611CAA1" w14:textId="77777777" w:rsidR="003E45B2" w:rsidRPr="00586347" w:rsidRDefault="003E45B2" w:rsidP="0063643D">
                              <w:pPr>
                                <w:jc w:val="center"/>
                                <w:rPr>
                                  <w:rFonts w:cs="Arial"/>
                                  <w:b/>
                                  <w:color w:val="000000"/>
                                  <w:sz w:val="18"/>
                                  <w:szCs w:val="18"/>
                                </w:rPr>
                              </w:pPr>
                              <w:r w:rsidRPr="00586347">
                                <w:rPr>
                                  <w:rFonts w:cs="Arial"/>
                                  <w:b/>
                                  <w:color w:val="000000"/>
                                  <w:sz w:val="18"/>
                                  <w:szCs w:val="18"/>
                                </w:rPr>
                                <w:t>Umsetzung</w:t>
                              </w:r>
                            </w:p>
                          </w:tc>
                          <w:tc>
                            <w:tcPr>
                              <w:tcW w:w="3420" w:type="dxa"/>
                              <w:shd w:val="clear" w:color="auto" w:fill="auto"/>
                              <w:noWrap/>
                              <w:vAlign w:val="bottom"/>
                            </w:tcPr>
                            <w:p w14:paraId="03975DAE" w14:textId="77777777" w:rsidR="003E45B2" w:rsidRPr="00586347" w:rsidRDefault="003E45B2" w:rsidP="0063643D">
                              <w:pPr>
                                <w:rPr>
                                  <w:rFonts w:cs="Arial"/>
                                  <w:b/>
                                  <w:color w:val="000000"/>
                                  <w:sz w:val="18"/>
                                  <w:szCs w:val="18"/>
                                </w:rPr>
                              </w:pPr>
                              <w:r w:rsidRPr="00586347">
                                <w:rPr>
                                  <w:rFonts w:cs="Arial"/>
                                  <w:b/>
                                  <w:color w:val="000000"/>
                                  <w:sz w:val="18"/>
                                  <w:szCs w:val="18"/>
                                </w:rPr>
                                <w:t>Verkehrszeichen</w:t>
                              </w:r>
                            </w:p>
                          </w:tc>
                          <w:tc>
                            <w:tcPr>
                              <w:tcW w:w="876" w:type="dxa"/>
                              <w:shd w:val="clear" w:color="auto" w:fill="auto"/>
                              <w:noWrap/>
                              <w:vAlign w:val="bottom"/>
                            </w:tcPr>
                            <w:p w14:paraId="60F191DC" w14:textId="77777777" w:rsidR="003E45B2" w:rsidRPr="00586347" w:rsidRDefault="003E45B2" w:rsidP="0063643D">
                              <w:pPr>
                                <w:rPr>
                                  <w:rFonts w:cs="Arial"/>
                                  <w:b/>
                                  <w:color w:val="000000"/>
                                  <w:sz w:val="18"/>
                                  <w:szCs w:val="18"/>
                                </w:rPr>
                              </w:pPr>
                              <w:r w:rsidRPr="00586347">
                                <w:rPr>
                                  <w:rFonts w:cs="Arial"/>
                                  <w:b/>
                                  <w:color w:val="000000"/>
                                  <w:sz w:val="18"/>
                                  <w:szCs w:val="18"/>
                                </w:rPr>
                                <w:t>Reflek-toren</w:t>
                              </w:r>
                            </w:p>
                          </w:tc>
                          <w:tc>
                            <w:tcPr>
                              <w:tcW w:w="1134" w:type="dxa"/>
                              <w:shd w:val="clear" w:color="auto" w:fill="auto"/>
                              <w:noWrap/>
                              <w:vAlign w:val="bottom"/>
                            </w:tcPr>
                            <w:p w14:paraId="2E7580DC" w14:textId="77777777" w:rsidR="003E45B2" w:rsidRPr="00586347" w:rsidRDefault="003E45B2" w:rsidP="0063643D">
                              <w:pPr>
                                <w:rPr>
                                  <w:rFonts w:cs="Arial"/>
                                  <w:b/>
                                  <w:color w:val="000000"/>
                                  <w:sz w:val="18"/>
                                  <w:szCs w:val="18"/>
                                </w:rPr>
                              </w:pPr>
                              <w:r w:rsidRPr="00586347">
                                <w:rPr>
                                  <w:rFonts w:cs="Arial"/>
                                  <w:b/>
                                  <w:color w:val="000000"/>
                                  <w:sz w:val="18"/>
                                  <w:szCs w:val="18"/>
                                </w:rPr>
                                <w:t>Zusätzliche Leitpfosten</w:t>
                              </w:r>
                            </w:p>
                          </w:tc>
                          <w:tc>
                            <w:tcPr>
                              <w:tcW w:w="3030" w:type="dxa"/>
                            </w:tcPr>
                            <w:p w14:paraId="6CDD4CE3" w14:textId="77777777" w:rsidR="003E45B2" w:rsidRPr="00586347" w:rsidRDefault="003E45B2" w:rsidP="0063643D">
                              <w:pPr>
                                <w:rPr>
                                  <w:rFonts w:cs="Arial"/>
                                  <w:b/>
                                  <w:color w:val="000000"/>
                                  <w:sz w:val="18"/>
                                  <w:szCs w:val="18"/>
                                </w:rPr>
                              </w:pPr>
                              <w:r w:rsidRPr="00586347">
                                <w:rPr>
                                  <w:rFonts w:cs="Arial"/>
                                  <w:b/>
                                  <w:color w:val="000000"/>
                                  <w:sz w:val="18"/>
                                  <w:szCs w:val="18"/>
                                </w:rPr>
                                <w:t>Warntafeln</w:t>
                              </w:r>
                            </w:p>
                          </w:tc>
                        </w:tr>
                        <w:tr w:rsidR="003E45B2" w14:paraId="444E9486" w14:textId="77777777" w:rsidTr="00586347">
                          <w:trPr>
                            <w:trHeight w:val="264"/>
                          </w:trPr>
                          <w:tc>
                            <w:tcPr>
                              <w:tcW w:w="790" w:type="dxa"/>
                              <w:shd w:val="clear" w:color="auto" w:fill="auto"/>
                              <w:noWrap/>
                              <w:vAlign w:val="bottom"/>
                            </w:tcPr>
                            <w:p w14:paraId="0492D32A" w14:textId="77777777" w:rsidR="003E45B2" w:rsidRPr="00586347" w:rsidRDefault="003E45B2" w:rsidP="0063643D">
                              <w:pPr>
                                <w:rPr>
                                  <w:rFonts w:cs="Arial"/>
                                  <w:b/>
                                  <w:color w:val="000000"/>
                                  <w:sz w:val="18"/>
                                  <w:szCs w:val="18"/>
                                </w:rPr>
                              </w:pPr>
                              <w:r w:rsidRPr="00586347">
                                <w:rPr>
                                  <w:rFonts w:cs="Arial"/>
                                  <w:b/>
                                  <w:color w:val="000000"/>
                                  <w:sz w:val="18"/>
                                  <w:szCs w:val="18"/>
                                </w:rPr>
                                <w:t>K 3</w:t>
                              </w:r>
                            </w:p>
                          </w:tc>
                          <w:tc>
                            <w:tcPr>
                              <w:tcW w:w="1080" w:type="dxa"/>
                              <w:shd w:val="clear" w:color="auto" w:fill="auto"/>
                              <w:noWrap/>
                              <w:vAlign w:val="bottom"/>
                            </w:tcPr>
                            <w:p w14:paraId="0FBBAF1B" w14:textId="77777777" w:rsidR="003E45B2" w:rsidRPr="00586347" w:rsidRDefault="003E45B2" w:rsidP="0063643D">
                              <w:pPr>
                                <w:jc w:val="center"/>
                                <w:rPr>
                                  <w:rFonts w:cs="Arial"/>
                                  <w:color w:val="000000"/>
                                  <w:sz w:val="18"/>
                                  <w:szCs w:val="18"/>
                                </w:rPr>
                              </w:pPr>
                              <w:smartTag w:uri="urn:schemas-microsoft-com:office:smarttags" w:element="date">
                                <w:smartTagPr>
                                  <w:attr w:name="ls" w:val="trans"/>
                                  <w:attr w:name="Month" w:val="04"/>
                                  <w:attr w:name="Day" w:val="23"/>
                                  <w:attr w:name="Year" w:val="2007"/>
                                </w:smartTagPr>
                                <w:r w:rsidRPr="00586347">
                                  <w:rPr>
                                    <w:rFonts w:cs="Arial"/>
                                    <w:color w:val="000000"/>
                                    <w:sz w:val="18"/>
                                    <w:szCs w:val="18"/>
                                  </w:rPr>
                                  <w:t>23.04.2007</w:t>
                                </w:r>
                              </w:smartTag>
                            </w:p>
                          </w:tc>
                          <w:tc>
                            <w:tcPr>
                              <w:tcW w:w="3420" w:type="dxa"/>
                              <w:shd w:val="clear" w:color="auto" w:fill="auto"/>
                              <w:noWrap/>
                              <w:vAlign w:val="bottom"/>
                            </w:tcPr>
                            <w:p w14:paraId="2E394A4D" w14:textId="77777777" w:rsidR="003E45B2" w:rsidRPr="00586347" w:rsidRDefault="003E45B2" w:rsidP="0063643D">
                              <w:pPr>
                                <w:rPr>
                                  <w:rFonts w:cs="Arial"/>
                                  <w:color w:val="000000"/>
                                  <w:sz w:val="18"/>
                                  <w:szCs w:val="18"/>
                                </w:rPr>
                              </w:pPr>
                              <w:r w:rsidRPr="00586347">
                                <w:rPr>
                                  <w:rFonts w:cs="Arial"/>
                                  <w:color w:val="000000"/>
                                  <w:sz w:val="18"/>
                                  <w:szCs w:val="18"/>
                                </w:rPr>
                                <w:t>VZ 142 + ZZ 1km</w:t>
                              </w:r>
                            </w:p>
                          </w:tc>
                          <w:tc>
                            <w:tcPr>
                              <w:tcW w:w="876" w:type="dxa"/>
                              <w:shd w:val="clear" w:color="auto" w:fill="auto"/>
                              <w:noWrap/>
                              <w:vAlign w:val="bottom"/>
                            </w:tcPr>
                            <w:p w14:paraId="66E43BFA" w14:textId="77777777" w:rsidR="003E45B2" w:rsidRPr="00586347" w:rsidRDefault="003E45B2" w:rsidP="0063643D">
                              <w:pPr>
                                <w:jc w:val="center"/>
                                <w:rPr>
                                  <w:rFonts w:cs="Arial"/>
                                  <w:color w:val="000000"/>
                                  <w:sz w:val="18"/>
                                  <w:szCs w:val="18"/>
                                </w:rPr>
                              </w:pPr>
                            </w:p>
                          </w:tc>
                          <w:tc>
                            <w:tcPr>
                              <w:tcW w:w="1134" w:type="dxa"/>
                              <w:shd w:val="clear" w:color="auto" w:fill="auto"/>
                              <w:noWrap/>
                              <w:vAlign w:val="bottom"/>
                            </w:tcPr>
                            <w:p w14:paraId="5CDDC73A" w14:textId="77777777" w:rsidR="003E45B2" w:rsidRPr="00586347" w:rsidRDefault="003E45B2" w:rsidP="0063643D">
                              <w:pPr>
                                <w:jc w:val="center"/>
                                <w:rPr>
                                  <w:rFonts w:cs="Arial"/>
                                  <w:color w:val="000000"/>
                                  <w:sz w:val="18"/>
                                  <w:szCs w:val="18"/>
                                </w:rPr>
                              </w:pPr>
                            </w:p>
                          </w:tc>
                          <w:tc>
                            <w:tcPr>
                              <w:tcW w:w="3030" w:type="dxa"/>
                              <w:vAlign w:val="bottom"/>
                            </w:tcPr>
                            <w:p w14:paraId="4330DB01" w14:textId="77777777" w:rsidR="003E45B2" w:rsidRPr="00586347" w:rsidRDefault="003E45B2" w:rsidP="0063643D">
                              <w:pPr>
                                <w:rPr>
                                  <w:rFonts w:cs="Arial"/>
                                  <w:color w:val="000000"/>
                                  <w:sz w:val="18"/>
                                  <w:szCs w:val="18"/>
                                </w:rPr>
                              </w:pPr>
                              <w:smartTag w:uri="urn:schemas-microsoft-com:office:smarttags" w:element="date">
                                <w:smartTagPr>
                                  <w:attr w:name="ls" w:val="trans"/>
                                  <w:attr w:name="Month" w:val="01"/>
                                  <w:attr w:name="Day" w:val="16"/>
                                  <w:attr w:name="Year" w:val="08"/>
                                </w:smartTagPr>
                                <w:r w:rsidRPr="00586347">
                                  <w:rPr>
                                    <w:rFonts w:cs="Arial"/>
                                    <w:color w:val="000000"/>
                                    <w:sz w:val="18"/>
                                    <w:szCs w:val="18"/>
                                  </w:rPr>
                                  <w:t>16.01.08</w:t>
                                </w:r>
                              </w:smartTag>
                              <w:r w:rsidRPr="00586347">
                                <w:rPr>
                                  <w:rFonts w:cs="Arial"/>
                                  <w:color w:val="000000"/>
                                  <w:sz w:val="18"/>
                                  <w:szCs w:val="18"/>
                                </w:rPr>
                                <w:t>: 2 Reflex-Plakate</w:t>
                              </w:r>
                            </w:p>
                          </w:tc>
                        </w:tr>
                        <w:tr w:rsidR="003E45B2" w14:paraId="4E78C1FE" w14:textId="77777777" w:rsidTr="00586347">
                          <w:trPr>
                            <w:trHeight w:val="264"/>
                          </w:trPr>
                          <w:tc>
                            <w:tcPr>
                              <w:tcW w:w="790" w:type="dxa"/>
                              <w:shd w:val="clear" w:color="auto" w:fill="auto"/>
                              <w:noWrap/>
                              <w:vAlign w:val="bottom"/>
                            </w:tcPr>
                            <w:p w14:paraId="15A4A662" w14:textId="77777777" w:rsidR="003E45B2" w:rsidRPr="00586347" w:rsidRDefault="003E45B2" w:rsidP="0063643D">
                              <w:pPr>
                                <w:rPr>
                                  <w:rFonts w:cs="Arial"/>
                                  <w:b/>
                                  <w:color w:val="000000"/>
                                  <w:sz w:val="18"/>
                                  <w:szCs w:val="18"/>
                                </w:rPr>
                              </w:pPr>
                            </w:p>
                          </w:tc>
                          <w:tc>
                            <w:tcPr>
                              <w:tcW w:w="1080" w:type="dxa"/>
                              <w:shd w:val="clear" w:color="auto" w:fill="auto"/>
                              <w:noWrap/>
                              <w:vAlign w:val="bottom"/>
                            </w:tcPr>
                            <w:p w14:paraId="688FBEF0" w14:textId="77777777" w:rsidR="003E45B2" w:rsidRPr="00586347" w:rsidRDefault="003E45B2" w:rsidP="0063643D">
                              <w:pPr>
                                <w:jc w:val="center"/>
                                <w:rPr>
                                  <w:rFonts w:cs="Arial"/>
                                  <w:color w:val="000000"/>
                                  <w:sz w:val="18"/>
                                  <w:szCs w:val="18"/>
                                </w:rPr>
                              </w:pPr>
                            </w:p>
                          </w:tc>
                          <w:tc>
                            <w:tcPr>
                              <w:tcW w:w="3420" w:type="dxa"/>
                              <w:shd w:val="clear" w:color="auto" w:fill="auto"/>
                              <w:noWrap/>
                              <w:vAlign w:val="bottom"/>
                            </w:tcPr>
                            <w:p w14:paraId="6D9CE602" w14:textId="77777777" w:rsidR="003E45B2" w:rsidRPr="00586347" w:rsidRDefault="003E45B2" w:rsidP="0063643D">
                              <w:pPr>
                                <w:rPr>
                                  <w:rFonts w:cs="Arial"/>
                                  <w:color w:val="000000"/>
                                  <w:sz w:val="18"/>
                                  <w:szCs w:val="18"/>
                                </w:rPr>
                              </w:pPr>
                              <w:r w:rsidRPr="00586347">
                                <w:rPr>
                                  <w:rFonts w:cs="Arial"/>
                                  <w:color w:val="000000"/>
                                  <w:sz w:val="18"/>
                                  <w:szCs w:val="18"/>
                                </w:rPr>
                                <w:t xml:space="preserve">Geschwindigkeitsbegrenzung ab </w:t>
                              </w:r>
                              <w:smartTag w:uri="urn:schemas-microsoft-com:office:smarttags" w:element="date">
                                <w:smartTagPr>
                                  <w:attr w:name="ls" w:val="trans"/>
                                  <w:attr w:name="Month" w:val="2"/>
                                  <w:attr w:name="Day" w:val="25"/>
                                  <w:attr w:name="Year" w:val="09"/>
                                </w:smartTagPr>
                                <w:r w:rsidRPr="00586347">
                                  <w:rPr>
                                    <w:rFonts w:cs="Arial"/>
                                    <w:color w:val="000000"/>
                                    <w:sz w:val="18"/>
                                    <w:szCs w:val="18"/>
                                  </w:rPr>
                                  <w:t>25.2.09</w:t>
                                </w:r>
                              </w:smartTag>
                              <w:r w:rsidRPr="00586347">
                                <w:rPr>
                                  <w:rFonts w:cs="Arial"/>
                                  <w:color w:val="000000"/>
                                  <w:sz w:val="18"/>
                                  <w:szCs w:val="18"/>
                                </w:rPr>
                                <w:t xml:space="preserve"> auf km/h 80</w:t>
                              </w:r>
                            </w:p>
                          </w:tc>
                          <w:tc>
                            <w:tcPr>
                              <w:tcW w:w="876" w:type="dxa"/>
                              <w:shd w:val="clear" w:color="auto" w:fill="auto"/>
                              <w:noWrap/>
                              <w:vAlign w:val="bottom"/>
                            </w:tcPr>
                            <w:p w14:paraId="3730DF5A" w14:textId="77777777" w:rsidR="003E45B2" w:rsidRPr="00586347" w:rsidRDefault="003E45B2" w:rsidP="0063643D">
                              <w:pPr>
                                <w:jc w:val="center"/>
                                <w:rPr>
                                  <w:rFonts w:cs="Arial"/>
                                  <w:color w:val="000000"/>
                                  <w:sz w:val="18"/>
                                  <w:szCs w:val="18"/>
                                </w:rPr>
                              </w:pPr>
                            </w:p>
                          </w:tc>
                          <w:tc>
                            <w:tcPr>
                              <w:tcW w:w="1134" w:type="dxa"/>
                              <w:shd w:val="clear" w:color="auto" w:fill="auto"/>
                              <w:noWrap/>
                              <w:vAlign w:val="bottom"/>
                            </w:tcPr>
                            <w:p w14:paraId="68F546A6" w14:textId="77777777" w:rsidR="003E45B2" w:rsidRPr="00586347" w:rsidRDefault="003E45B2" w:rsidP="0063643D">
                              <w:pPr>
                                <w:jc w:val="center"/>
                                <w:rPr>
                                  <w:rFonts w:cs="Arial"/>
                                  <w:color w:val="000000"/>
                                  <w:sz w:val="18"/>
                                  <w:szCs w:val="18"/>
                                </w:rPr>
                              </w:pPr>
                            </w:p>
                          </w:tc>
                          <w:tc>
                            <w:tcPr>
                              <w:tcW w:w="3030" w:type="dxa"/>
                              <w:vAlign w:val="bottom"/>
                            </w:tcPr>
                            <w:p w14:paraId="24A44F09" w14:textId="77777777" w:rsidR="003E45B2" w:rsidRPr="00586347" w:rsidRDefault="003E45B2" w:rsidP="0063643D">
                              <w:pPr>
                                <w:rPr>
                                  <w:rFonts w:cs="Arial"/>
                                  <w:color w:val="000000"/>
                                  <w:sz w:val="18"/>
                                  <w:szCs w:val="18"/>
                                </w:rPr>
                              </w:pPr>
                            </w:p>
                          </w:tc>
                        </w:tr>
                        <w:tr w:rsidR="003E45B2" w14:paraId="4F5A1CD7" w14:textId="77777777" w:rsidTr="00586347">
                          <w:trPr>
                            <w:trHeight w:val="264"/>
                          </w:trPr>
                          <w:tc>
                            <w:tcPr>
                              <w:tcW w:w="790" w:type="dxa"/>
                              <w:shd w:val="clear" w:color="auto" w:fill="auto"/>
                              <w:noWrap/>
                              <w:vAlign w:val="bottom"/>
                            </w:tcPr>
                            <w:p w14:paraId="09B7102F" w14:textId="77777777" w:rsidR="003E45B2" w:rsidRPr="00586347" w:rsidRDefault="003E45B2" w:rsidP="0063643D">
                              <w:pPr>
                                <w:rPr>
                                  <w:rFonts w:cs="Arial"/>
                                  <w:b/>
                                  <w:color w:val="000000"/>
                                  <w:sz w:val="18"/>
                                  <w:szCs w:val="18"/>
                                </w:rPr>
                              </w:pPr>
                              <w:r w:rsidRPr="00586347">
                                <w:rPr>
                                  <w:rFonts w:cs="Arial"/>
                                  <w:b/>
                                  <w:color w:val="000000"/>
                                  <w:sz w:val="18"/>
                                  <w:szCs w:val="18"/>
                                </w:rPr>
                                <w:t>L896</w:t>
                              </w:r>
                            </w:p>
                          </w:tc>
                          <w:tc>
                            <w:tcPr>
                              <w:tcW w:w="1080" w:type="dxa"/>
                              <w:shd w:val="clear" w:color="auto" w:fill="auto"/>
                              <w:noWrap/>
                              <w:vAlign w:val="bottom"/>
                            </w:tcPr>
                            <w:p w14:paraId="4EF4858F" w14:textId="77777777" w:rsidR="003E45B2" w:rsidRPr="00586347" w:rsidRDefault="003E45B2" w:rsidP="0063643D">
                              <w:pPr>
                                <w:jc w:val="center"/>
                                <w:rPr>
                                  <w:rFonts w:cs="Arial"/>
                                  <w:color w:val="000000"/>
                                  <w:sz w:val="18"/>
                                  <w:szCs w:val="18"/>
                                </w:rPr>
                              </w:pPr>
                              <w:smartTag w:uri="urn:schemas-microsoft-com:office:smarttags" w:element="date">
                                <w:smartTagPr>
                                  <w:attr w:name="ls" w:val="trans"/>
                                  <w:attr w:name="Month" w:val="05"/>
                                  <w:attr w:name="Day" w:val="22"/>
                                  <w:attr w:name="Year" w:val="2007"/>
                                </w:smartTagPr>
                                <w:r w:rsidRPr="00586347">
                                  <w:rPr>
                                    <w:rFonts w:cs="Arial"/>
                                    <w:color w:val="000000"/>
                                    <w:sz w:val="18"/>
                                    <w:szCs w:val="18"/>
                                  </w:rPr>
                                  <w:t>22.05.2007</w:t>
                                </w:r>
                              </w:smartTag>
                            </w:p>
                          </w:tc>
                          <w:tc>
                            <w:tcPr>
                              <w:tcW w:w="3420" w:type="dxa"/>
                              <w:shd w:val="clear" w:color="auto" w:fill="auto"/>
                              <w:noWrap/>
                              <w:vAlign w:val="bottom"/>
                            </w:tcPr>
                            <w:p w14:paraId="15B4986B" w14:textId="77777777" w:rsidR="003E45B2" w:rsidRPr="00586347" w:rsidRDefault="003E45B2" w:rsidP="0063643D">
                              <w:pPr>
                                <w:rPr>
                                  <w:rFonts w:cs="Arial"/>
                                  <w:color w:val="000000"/>
                                  <w:sz w:val="18"/>
                                  <w:szCs w:val="18"/>
                                </w:rPr>
                              </w:pPr>
                              <w:r w:rsidRPr="00586347">
                                <w:rPr>
                                  <w:rFonts w:cs="Arial"/>
                                  <w:color w:val="000000"/>
                                  <w:sz w:val="18"/>
                                  <w:szCs w:val="18"/>
                                </w:rPr>
                                <w:t>VZ 380 (70 km/h) + VZ 142 + ZZ 1,5 km</w:t>
                              </w:r>
                            </w:p>
                          </w:tc>
                          <w:tc>
                            <w:tcPr>
                              <w:tcW w:w="876" w:type="dxa"/>
                              <w:shd w:val="clear" w:color="auto" w:fill="auto"/>
                              <w:noWrap/>
                              <w:vAlign w:val="bottom"/>
                            </w:tcPr>
                            <w:p w14:paraId="4C47EFB3" w14:textId="77777777" w:rsidR="003E45B2" w:rsidRPr="00586347" w:rsidRDefault="003E45B2" w:rsidP="0063643D">
                              <w:pPr>
                                <w:jc w:val="center"/>
                                <w:rPr>
                                  <w:rFonts w:cs="Arial"/>
                                  <w:color w:val="000000"/>
                                  <w:sz w:val="18"/>
                                  <w:szCs w:val="18"/>
                                </w:rPr>
                              </w:pPr>
                              <w:r w:rsidRPr="00586347">
                                <w:rPr>
                                  <w:rFonts w:cs="Arial"/>
                                  <w:color w:val="000000"/>
                                  <w:sz w:val="18"/>
                                  <w:szCs w:val="18"/>
                                </w:rPr>
                                <w:t>X</w:t>
                              </w:r>
                            </w:p>
                          </w:tc>
                          <w:tc>
                            <w:tcPr>
                              <w:tcW w:w="1134" w:type="dxa"/>
                              <w:shd w:val="clear" w:color="auto" w:fill="auto"/>
                              <w:noWrap/>
                              <w:vAlign w:val="bottom"/>
                            </w:tcPr>
                            <w:p w14:paraId="7EC39405" w14:textId="77777777" w:rsidR="003E45B2" w:rsidRPr="00586347" w:rsidRDefault="003E45B2" w:rsidP="0063643D">
                              <w:pPr>
                                <w:jc w:val="center"/>
                                <w:rPr>
                                  <w:rFonts w:cs="Arial"/>
                                  <w:color w:val="000000"/>
                                  <w:sz w:val="18"/>
                                  <w:szCs w:val="18"/>
                                </w:rPr>
                              </w:pPr>
                            </w:p>
                          </w:tc>
                          <w:tc>
                            <w:tcPr>
                              <w:tcW w:w="3030" w:type="dxa"/>
                              <w:vAlign w:val="bottom"/>
                            </w:tcPr>
                            <w:p w14:paraId="30127688" w14:textId="77777777" w:rsidR="003E45B2" w:rsidRPr="00586347" w:rsidRDefault="003E45B2" w:rsidP="0063643D">
                              <w:pPr>
                                <w:rPr>
                                  <w:rFonts w:cs="Arial"/>
                                  <w:color w:val="000000"/>
                                  <w:sz w:val="18"/>
                                  <w:szCs w:val="18"/>
                                </w:rPr>
                              </w:pPr>
                            </w:p>
                          </w:tc>
                        </w:tr>
                        <w:tr w:rsidR="003E45B2" w14:paraId="738F1CE1" w14:textId="77777777" w:rsidTr="00586347">
                          <w:trPr>
                            <w:trHeight w:val="264"/>
                          </w:trPr>
                          <w:tc>
                            <w:tcPr>
                              <w:tcW w:w="790" w:type="dxa"/>
                              <w:shd w:val="clear" w:color="auto" w:fill="auto"/>
                              <w:noWrap/>
                              <w:vAlign w:val="bottom"/>
                            </w:tcPr>
                            <w:p w14:paraId="4F11515A" w14:textId="77777777" w:rsidR="003E45B2" w:rsidRPr="00586347" w:rsidRDefault="003E45B2" w:rsidP="0063643D">
                              <w:pPr>
                                <w:rPr>
                                  <w:rFonts w:cs="Arial"/>
                                  <w:b/>
                                  <w:color w:val="000000"/>
                                  <w:sz w:val="18"/>
                                  <w:szCs w:val="18"/>
                                </w:rPr>
                              </w:pPr>
                              <w:r w:rsidRPr="00586347">
                                <w:rPr>
                                  <w:rFonts w:cs="Arial"/>
                                  <w:b/>
                                  <w:color w:val="000000"/>
                                  <w:sz w:val="18"/>
                                  <w:szCs w:val="18"/>
                                </w:rPr>
                                <w:t>L 829</w:t>
                              </w:r>
                            </w:p>
                          </w:tc>
                          <w:tc>
                            <w:tcPr>
                              <w:tcW w:w="1080" w:type="dxa"/>
                              <w:shd w:val="clear" w:color="auto" w:fill="auto"/>
                              <w:noWrap/>
                              <w:vAlign w:val="bottom"/>
                            </w:tcPr>
                            <w:p w14:paraId="666ABD17" w14:textId="77777777" w:rsidR="003E45B2" w:rsidRPr="00586347" w:rsidRDefault="003E45B2" w:rsidP="0063643D">
                              <w:pPr>
                                <w:jc w:val="center"/>
                                <w:rPr>
                                  <w:rFonts w:cs="Arial"/>
                                  <w:color w:val="000000"/>
                                  <w:sz w:val="18"/>
                                  <w:szCs w:val="18"/>
                                </w:rPr>
                              </w:pPr>
                              <w:smartTag w:uri="urn:schemas-microsoft-com:office:smarttags" w:element="date">
                                <w:smartTagPr>
                                  <w:attr w:name="ls" w:val="trans"/>
                                  <w:attr w:name="Month" w:val="05"/>
                                  <w:attr w:name="Day" w:val="22"/>
                                  <w:attr w:name="Year" w:val="2007"/>
                                </w:smartTagPr>
                                <w:r w:rsidRPr="00586347">
                                  <w:rPr>
                                    <w:rFonts w:cs="Arial"/>
                                    <w:color w:val="000000"/>
                                    <w:sz w:val="18"/>
                                    <w:szCs w:val="18"/>
                                  </w:rPr>
                                  <w:t>22.05.2007</w:t>
                                </w:r>
                              </w:smartTag>
                            </w:p>
                          </w:tc>
                          <w:tc>
                            <w:tcPr>
                              <w:tcW w:w="3420" w:type="dxa"/>
                              <w:shd w:val="clear" w:color="auto" w:fill="auto"/>
                              <w:noWrap/>
                              <w:vAlign w:val="bottom"/>
                            </w:tcPr>
                            <w:p w14:paraId="27E4FB91" w14:textId="77777777" w:rsidR="003E45B2" w:rsidRPr="00586347" w:rsidRDefault="003E45B2" w:rsidP="0063643D">
                              <w:pPr>
                                <w:rPr>
                                  <w:rFonts w:cs="Arial"/>
                                  <w:color w:val="000000"/>
                                  <w:sz w:val="18"/>
                                  <w:szCs w:val="18"/>
                                </w:rPr>
                              </w:pPr>
                              <w:r w:rsidRPr="00586347">
                                <w:rPr>
                                  <w:rFonts w:cs="Arial"/>
                                  <w:color w:val="000000"/>
                                  <w:sz w:val="18"/>
                                  <w:szCs w:val="18"/>
                                </w:rPr>
                                <w:t>VZ 380 (70 km/h) + 142 + ZZ 3 km</w:t>
                              </w:r>
                            </w:p>
                          </w:tc>
                          <w:tc>
                            <w:tcPr>
                              <w:tcW w:w="876" w:type="dxa"/>
                              <w:shd w:val="clear" w:color="auto" w:fill="auto"/>
                              <w:noWrap/>
                              <w:vAlign w:val="bottom"/>
                            </w:tcPr>
                            <w:p w14:paraId="1693A5D9" w14:textId="77777777" w:rsidR="003E45B2" w:rsidRPr="00586347" w:rsidRDefault="003E45B2" w:rsidP="0063643D">
                              <w:pPr>
                                <w:jc w:val="center"/>
                                <w:rPr>
                                  <w:rFonts w:cs="Arial"/>
                                  <w:color w:val="000000"/>
                                  <w:sz w:val="18"/>
                                  <w:szCs w:val="18"/>
                                </w:rPr>
                              </w:pPr>
                              <w:r w:rsidRPr="00586347">
                                <w:rPr>
                                  <w:rFonts w:cs="Arial"/>
                                  <w:color w:val="000000"/>
                                  <w:sz w:val="18"/>
                                  <w:szCs w:val="18"/>
                                </w:rPr>
                                <w:t>X</w:t>
                              </w:r>
                            </w:p>
                          </w:tc>
                          <w:tc>
                            <w:tcPr>
                              <w:tcW w:w="1134" w:type="dxa"/>
                              <w:shd w:val="clear" w:color="auto" w:fill="auto"/>
                              <w:noWrap/>
                              <w:vAlign w:val="bottom"/>
                            </w:tcPr>
                            <w:p w14:paraId="394E23D7" w14:textId="77777777" w:rsidR="003E45B2" w:rsidRPr="00586347" w:rsidRDefault="003E45B2" w:rsidP="0063643D">
                              <w:pPr>
                                <w:jc w:val="center"/>
                                <w:rPr>
                                  <w:rFonts w:cs="Arial"/>
                                  <w:color w:val="000000"/>
                                  <w:sz w:val="18"/>
                                  <w:szCs w:val="18"/>
                                </w:rPr>
                              </w:pPr>
                            </w:p>
                          </w:tc>
                          <w:tc>
                            <w:tcPr>
                              <w:tcW w:w="3030" w:type="dxa"/>
                              <w:vAlign w:val="bottom"/>
                            </w:tcPr>
                            <w:p w14:paraId="05C1B6D1" w14:textId="77777777" w:rsidR="003E45B2" w:rsidRPr="00586347" w:rsidRDefault="003E45B2" w:rsidP="0063643D">
                              <w:pPr>
                                <w:rPr>
                                  <w:rFonts w:cs="Arial"/>
                                  <w:color w:val="000000"/>
                                  <w:sz w:val="18"/>
                                  <w:szCs w:val="18"/>
                                </w:rPr>
                              </w:pPr>
                            </w:p>
                          </w:tc>
                        </w:tr>
                        <w:tr w:rsidR="003E45B2" w14:paraId="792D5C73" w14:textId="77777777" w:rsidTr="00586347">
                          <w:trPr>
                            <w:trHeight w:val="264"/>
                          </w:trPr>
                          <w:tc>
                            <w:tcPr>
                              <w:tcW w:w="790" w:type="dxa"/>
                              <w:shd w:val="clear" w:color="auto" w:fill="auto"/>
                              <w:noWrap/>
                              <w:vAlign w:val="bottom"/>
                            </w:tcPr>
                            <w:p w14:paraId="5453E357" w14:textId="77777777" w:rsidR="003E45B2" w:rsidRPr="00586347" w:rsidRDefault="003E45B2" w:rsidP="0063643D">
                              <w:pPr>
                                <w:rPr>
                                  <w:rFonts w:cs="Arial"/>
                                  <w:b/>
                                  <w:color w:val="000000"/>
                                  <w:sz w:val="18"/>
                                  <w:szCs w:val="18"/>
                                </w:rPr>
                              </w:pPr>
                              <w:r w:rsidRPr="00586347">
                                <w:rPr>
                                  <w:rFonts w:cs="Arial"/>
                                  <w:b/>
                                  <w:color w:val="000000"/>
                                  <w:sz w:val="18"/>
                                  <w:szCs w:val="18"/>
                                </w:rPr>
                                <w:t>L 570</w:t>
                              </w:r>
                            </w:p>
                          </w:tc>
                          <w:tc>
                            <w:tcPr>
                              <w:tcW w:w="1080" w:type="dxa"/>
                              <w:shd w:val="clear" w:color="auto" w:fill="auto"/>
                              <w:noWrap/>
                              <w:vAlign w:val="bottom"/>
                            </w:tcPr>
                            <w:p w14:paraId="31456755" w14:textId="77777777" w:rsidR="003E45B2" w:rsidRPr="00586347" w:rsidRDefault="003E45B2" w:rsidP="0063643D">
                              <w:pPr>
                                <w:jc w:val="center"/>
                                <w:rPr>
                                  <w:rFonts w:cs="Arial"/>
                                  <w:color w:val="000000"/>
                                  <w:sz w:val="18"/>
                                  <w:szCs w:val="18"/>
                                </w:rPr>
                              </w:pPr>
                              <w:smartTag w:uri="urn:schemas-microsoft-com:office:smarttags" w:element="date">
                                <w:smartTagPr>
                                  <w:attr w:name="ls" w:val="trans"/>
                                  <w:attr w:name="Month" w:val="10"/>
                                  <w:attr w:name="Day" w:val="13"/>
                                  <w:attr w:name="Year" w:val="2007"/>
                                </w:smartTagPr>
                                <w:r w:rsidRPr="00586347">
                                  <w:rPr>
                                    <w:rFonts w:cs="Arial"/>
                                    <w:color w:val="000000"/>
                                    <w:sz w:val="18"/>
                                    <w:szCs w:val="18"/>
                                  </w:rPr>
                                  <w:t>13.10.2007</w:t>
                                </w:r>
                              </w:smartTag>
                            </w:p>
                          </w:tc>
                          <w:tc>
                            <w:tcPr>
                              <w:tcW w:w="3420" w:type="dxa"/>
                              <w:shd w:val="clear" w:color="auto" w:fill="auto"/>
                              <w:noWrap/>
                              <w:vAlign w:val="bottom"/>
                            </w:tcPr>
                            <w:p w14:paraId="4E9A02D7" w14:textId="77777777" w:rsidR="003E45B2" w:rsidRPr="00586347" w:rsidRDefault="003E45B2" w:rsidP="0063643D">
                              <w:pPr>
                                <w:rPr>
                                  <w:rFonts w:cs="Arial"/>
                                  <w:color w:val="000000"/>
                                  <w:sz w:val="18"/>
                                  <w:szCs w:val="18"/>
                                </w:rPr>
                              </w:pPr>
                              <w:r w:rsidRPr="00586347">
                                <w:rPr>
                                  <w:rFonts w:cs="Arial"/>
                                  <w:color w:val="000000"/>
                                  <w:sz w:val="18"/>
                                  <w:szCs w:val="18"/>
                                </w:rPr>
                                <w:t>VZ 142 + ZZ 500m, VZ 274-57 + 105</w:t>
                              </w:r>
                            </w:p>
                          </w:tc>
                          <w:tc>
                            <w:tcPr>
                              <w:tcW w:w="876" w:type="dxa"/>
                              <w:shd w:val="clear" w:color="auto" w:fill="auto"/>
                              <w:noWrap/>
                              <w:vAlign w:val="bottom"/>
                            </w:tcPr>
                            <w:p w14:paraId="056BDF94" w14:textId="77777777" w:rsidR="003E45B2" w:rsidRPr="00586347" w:rsidRDefault="003E45B2" w:rsidP="0063643D">
                              <w:pPr>
                                <w:jc w:val="center"/>
                                <w:rPr>
                                  <w:rFonts w:cs="Arial"/>
                                  <w:color w:val="000000"/>
                                  <w:sz w:val="18"/>
                                  <w:szCs w:val="18"/>
                                </w:rPr>
                              </w:pPr>
                              <w:r w:rsidRPr="00586347">
                                <w:rPr>
                                  <w:rFonts w:cs="Arial"/>
                                  <w:color w:val="000000"/>
                                  <w:sz w:val="18"/>
                                  <w:szCs w:val="18"/>
                                </w:rPr>
                                <w:t>X</w:t>
                              </w:r>
                            </w:p>
                          </w:tc>
                          <w:tc>
                            <w:tcPr>
                              <w:tcW w:w="1134" w:type="dxa"/>
                              <w:shd w:val="clear" w:color="auto" w:fill="auto"/>
                              <w:noWrap/>
                              <w:vAlign w:val="bottom"/>
                            </w:tcPr>
                            <w:p w14:paraId="166CF2B5" w14:textId="77777777" w:rsidR="003E45B2" w:rsidRPr="00586347" w:rsidRDefault="003E45B2" w:rsidP="0063643D">
                              <w:pPr>
                                <w:jc w:val="center"/>
                                <w:rPr>
                                  <w:rFonts w:cs="Arial"/>
                                  <w:color w:val="000000"/>
                                  <w:sz w:val="18"/>
                                  <w:szCs w:val="18"/>
                                </w:rPr>
                              </w:pPr>
                              <w:r w:rsidRPr="00586347">
                                <w:rPr>
                                  <w:rFonts w:cs="Arial"/>
                                  <w:color w:val="000000"/>
                                  <w:sz w:val="18"/>
                                  <w:szCs w:val="18"/>
                                </w:rPr>
                                <w:t>X</w:t>
                              </w:r>
                            </w:p>
                          </w:tc>
                          <w:tc>
                            <w:tcPr>
                              <w:tcW w:w="3030" w:type="dxa"/>
                              <w:vAlign w:val="bottom"/>
                            </w:tcPr>
                            <w:p w14:paraId="6CA7B73C" w14:textId="77777777" w:rsidR="003E45B2" w:rsidRPr="00586347" w:rsidRDefault="003E45B2" w:rsidP="0063643D">
                              <w:pPr>
                                <w:rPr>
                                  <w:rFonts w:cs="Arial"/>
                                  <w:color w:val="000000"/>
                                  <w:sz w:val="18"/>
                                  <w:szCs w:val="18"/>
                                </w:rPr>
                              </w:pPr>
                              <w:r w:rsidRPr="00586347">
                                <w:rPr>
                                  <w:rFonts w:cs="Arial"/>
                                  <w:color w:val="000000"/>
                                  <w:sz w:val="18"/>
                                  <w:szCs w:val="18"/>
                                </w:rPr>
                                <w:t>2 Reflex-Plakate</w:t>
                              </w:r>
                            </w:p>
                          </w:tc>
                        </w:tr>
                        <w:tr w:rsidR="003E45B2" w14:paraId="5B3D81FE" w14:textId="77777777" w:rsidTr="00586347">
                          <w:trPr>
                            <w:trHeight w:val="264"/>
                          </w:trPr>
                          <w:tc>
                            <w:tcPr>
                              <w:tcW w:w="790" w:type="dxa"/>
                              <w:shd w:val="clear" w:color="auto" w:fill="auto"/>
                              <w:noWrap/>
                              <w:vAlign w:val="bottom"/>
                            </w:tcPr>
                            <w:p w14:paraId="5C409818" w14:textId="77777777" w:rsidR="003E45B2" w:rsidRPr="00586347" w:rsidRDefault="003E45B2" w:rsidP="0063643D">
                              <w:pPr>
                                <w:rPr>
                                  <w:rFonts w:cs="Arial"/>
                                  <w:b/>
                                  <w:color w:val="000000"/>
                                  <w:sz w:val="18"/>
                                  <w:szCs w:val="18"/>
                                </w:rPr>
                              </w:pPr>
                              <w:r w:rsidRPr="00586347">
                                <w:rPr>
                                  <w:rFonts w:cs="Arial"/>
                                  <w:b/>
                                  <w:color w:val="000000"/>
                                  <w:sz w:val="18"/>
                                  <w:szCs w:val="18"/>
                                </w:rPr>
                                <w:t>L 579</w:t>
                              </w:r>
                            </w:p>
                          </w:tc>
                          <w:tc>
                            <w:tcPr>
                              <w:tcW w:w="1080" w:type="dxa"/>
                              <w:shd w:val="clear" w:color="auto" w:fill="auto"/>
                              <w:noWrap/>
                              <w:vAlign w:val="bottom"/>
                            </w:tcPr>
                            <w:p w14:paraId="3517B559" w14:textId="77777777" w:rsidR="003E45B2" w:rsidRPr="00586347" w:rsidRDefault="003E45B2" w:rsidP="0063643D">
                              <w:pPr>
                                <w:jc w:val="center"/>
                                <w:rPr>
                                  <w:rFonts w:cs="Arial"/>
                                  <w:color w:val="000000"/>
                                  <w:sz w:val="18"/>
                                  <w:szCs w:val="18"/>
                                </w:rPr>
                              </w:pPr>
                              <w:smartTag w:uri="urn:schemas-microsoft-com:office:smarttags" w:element="date">
                                <w:smartTagPr>
                                  <w:attr w:name="ls" w:val="trans"/>
                                  <w:attr w:name="Month" w:val="05"/>
                                  <w:attr w:name="Day" w:val="14"/>
                                  <w:attr w:name="Year" w:val="2007"/>
                                </w:smartTagPr>
                                <w:r w:rsidRPr="00586347">
                                  <w:rPr>
                                    <w:rFonts w:cs="Arial"/>
                                    <w:color w:val="000000"/>
                                    <w:sz w:val="18"/>
                                    <w:szCs w:val="18"/>
                                  </w:rPr>
                                  <w:t>14.05.2007</w:t>
                                </w:r>
                              </w:smartTag>
                            </w:p>
                          </w:tc>
                          <w:tc>
                            <w:tcPr>
                              <w:tcW w:w="3420" w:type="dxa"/>
                              <w:shd w:val="clear" w:color="auto" w:fill="auto"/>
                              <w:noWrap/>
                              <w:vAlign w:val="bottom"/>
                            </w:tcPr>
                            <w:p w14:paraId="6994EEFF" w14:textId="77777777" w:rsidR="003E45B2" w:rsidRPr="00586347" w:rsidRDefault="003E45B2" w:rsidP="0063643D">
                              <w:pPr>
                                <w:rPr>
                                  <w:rFonts w:cs="Arial"/>
                                  <w:color w:val="000000"/>
                                  <w:sz w:val="18"/>
                                  <w:szCs w:val="18"/>
                                </w:rPr>
                              </w:pPr>
                              <w:r w:rsidRPr="00586347">
                                <w:rPr>
                                  <w:rFonts w:cs="Arial"/>
                                  <w:color w:val="000000"/>
                                  <w:sz w:val="18"/>
                                  <w:szCs w:val="18"/>
                                </w:rPr>
                                <w:t>VZ 380 (70 km/h) + 142 + ZZ 2,5 km</w:t>
                              </w:r>
                            </w:p>
                          </w:tc>
                          <w:tc>
                            <w:tcPr>
                              <w:tcW w:w="876" w:type="dxa"/>
                              <w:shd w:val="clear" w:color="auto" w:fill="auto"/>
                              <w:noWrap/>
                              <w:vAlign w:val="bottom"/>
                            </w:tcPr>
                            <w:p w14:paraId="11A19A69" w14:textId="77777777" w:rsidR="003E45B2" w:rsidRPr="00586347" w:rsidRDefault="003E45B2" w:rsidP="0063643D">
                              <w:pPr>
                                <w:jc w:val="center"/>
                                <w:rPr>
                                  <w:rFonts w:cs="Arial"/>
                                  <w:color w:val="000000"/>
                                  <w:sz w:val="18"/>
                                  <w:szCs w:val="18"/>
                                </w:rPr>
                              </w:pPr>
                            </w:p>
                          </w:tc>
                          <w:tc>
                            <w:tcPr>
                              <w:tcW w:w="1134" w:type="dxa"/>
                              <w:shd w:val="clear" w:color="auto" w:fill="auto"/>
                              <w:noWrap/>
                              <w:vAlign w:val="bottom"/>
                            </w:tcPr>
                            <w:p w14:paraId="7FAD6597" w14:textId="77777777" w:rsidR="003E45B2" w:rsidRPr="00586347" w:rsidRDefault="003E45B2" w:rsidP="0063643D">
                              <w:pPr>
                                <w:jc w:val="center"/>
                                <w:rPr>
                                  <w:rFonts w:cs="Arial"/>
                                  <w:color w:val="000000"/>
                                  <w:sz w:val="18"/>
                                  <w:szCs w:val="18"/>
                                </w:rPr>
                              </w:pPr>
                            </w:p>
                          </w:tc>
                          <w:tc>
                            <w:tcPr>
                              <w:tcW w:w="3030" w:type="dxa"/>
                              <w:vAlign w:val="bottom"/>
                            </w:tcPr>
                            <w:p w14:paraId="3A1F3B94" w14:textId="77777777" w:rsidR="003E45B2" w:rsidRPr="00586347" w:rsidRDefault="003E45B2" w:rsidP="0063643D">
                              <w:pPr>
                                <w:rPr>
                                  <w:rFonts w:cs="Arial"/>
                                  <w:color w:val="000000"/>
                                  <w:sz w:val="18"/>
                                  <w:szCs w:val="18"/>
                                </w:rPr>
                              </w:pPr>
                            </w:p>
                          </w:tc>
                        </w:tr>
                        <w:tr w:rsidR="003E45B2" w14:paraId="7F69293F" w14:textId="77777777" w:rsidTr="00586347">
                          <w:trPr>
                            <w:trHeight w:val="264"/>
                          </w:trPr>
                          <w:tc>
                            <w:tcPr>
                              <w:tcW w:w="790" w:type="dxa"/>
                              <w:shd w:val="clear" w:color="auto" w:fill="auto"/>
                              <w:noWrap/>
                              <w:vAlign w:val="bottom"/>
                            </w:tcPr>
                            <w:p w14:paraId="61B0D652" w14:textId="77777777" w:rsidR="003E45B2" w:rsidRPr="00586347" w:rsidRDefault="003E45B2" w:rsidP="0063643D">
                              <w:pPr>
                                <w:rPr>
                                  <w:rFonts w:cs="Arial"/>
                                  <w:b/>
                                  <w:color w:val="000000"/>
                                  <w:sz w:val="18"/>
                                  <w:szCs w:val="18"/>
                                </w:rPr>
                              </w:pPr>
                              <w:r w:rsidRPr="00586347">
                                <w:rPr>
                                  <w:rFonts w:cs="Arial"/>
                                  <w:b/>
                                  <w:color w:val="000000"/>
                                  <w:sz w:val="18"/>
                                  <w:szCs w:val="18"/>
                                </w:rPr>
                                <w:t>K 35</w:t>
                              </w:r>
                            </w:p>
                          </w:tc>
                          <w:tc>
                            <w:tcPr>
                              <w:tcW w:w="1080" w:type="dxa"/>
                              <w:shd w:val="clear" w:color="auto" w:fill="auto"/>
                              <w:noWrap/>
                              <w:vAlign w:val="bottom"/>
                            </w:tcPr>
                            <w:p w14:paraId="581AFAF4" w14:textId="77777777" w:rsidR="003E45B2" w:rsidRPr="00586347" w:rsidRDefault="003E45B2" w:rsidP="0063643D">
                              <w:pPr>
                                <w:jc w:val="center"/>
                                <w:rPr>
                                  <w:rFonts w:cs="Arial"/>
                                  <w:color w:val="000000"/>
                                  <w:sz w:val="18"/>
                                  <w:szCs w:val="18"/>
                                </w:rPr>
                              </w:pPr>
                              <w:smartTag w:uri="urn:schemas-microsoft-com:office:smarttags" w:element="date">
                                <w:smartTagPr>
                                  <w:attr w:name="ls" w:val="trans"/>
                                  <w:attr w:name="Month" w:val="04"/>
                                  <w:attr w:name="Day" w:val="23"/>
                                  <w:attr w:name="Year" w:val="2007"/>
                                </w:smartTagPr>
                                <w:r w:rsidRPr="00586347">
                                  <w:rPr>
                                    <w:rFonts w:cs="Arial"/>
                                    <w:color w:val="000000"/>
                                    <w:sz w:val="18"/>
                                    <w:szCs w:val="18"/>
                                  </w:rPr>
                                  <w:t>23.04.2007</w:t>
                                </w:r>
                              </w:smartTag>
                            </w:p>
                          </w:tc>
                          <w:tc>
                            <w:tcPr>
                              <w:tcW w:w="3420" w:type="dxa"/>
                              <w:shd w:val="clear" w:color="auto" w:fill="auto"/>
                              <w:noWrap/>
                              <w:vAlign w:val="bottom"/>
                            </w:tcPr>
                            <w:p w14:paraId="1E1A4373" w14:textId="77777777" w:rsidR="003E45B2" w:rsidRPr="00586347" w:rsidRDefault="003E45B2" w:rsidP="0063643D">
                              <w:pPr>
                                <w:rPr>
                                  <w:rFonts w:cs="Arial"/>
                                  <w:color w:val="000000"/>
                                  <w:sz w:val="18"/>
                                  <w:szCs w:val="18"/>
                                </w:rPr>
                              </w:pPr>
                              <w:r w:rsidRPr="00586347">
                                <w:rPr>
                                  <w:rFonts w:cs="Arial"/>
                                  <w:color w:val="000000"/>
                                  <w:sz w:val="18"/>
                                  <w:szCs w:val="18"/>
                                </w:rPr>
                                <w:t xml:space="preserve">VZ 380 (70 km/h) + 142 + ZZ 3 km, </w:t>
                              </w:r>
                            </w:p>
                          </w:tc>
                          <w:tc>
                            <w:tcPr>
                              <w:tcW w:w="876" w:type="dxa"/>
                              <w:shd w:val="clear" w:color="auto" w:fill="auto"/>
                              <w:noWrap/>
                              <w:vAlign w:val="bottom"/>
                            </w:tcPr>
                            <w:p w14:paraId="709A6053" w14:textId="77777777" w:rsidR="003E45B2" w:rsidRPr="00586347" w:rsidRDefault="003E45B2" w:rsidP="0063643D">
                              <w:pPr>
                                <w:jc w:val="center"/>
                                <w:rPr>
                                  <w:rFonts w:cs="Arial"/>
                                  <w:color w:val="000000"/>
                                  <w:sz w:val="18"/>
                                  <w:szCs w:val="18"/>
                                </w:rPr>
                              </w:pPr>
                              <w:r w:rsidRPr="00586347">
                                <w:rPr>
                                  <w:rFonts w:cs="Arial"/>
                                  <w:color w:val="000000"/>
                                  <w:sz w:val="18"/>
                                  <w:szCs w:val="18"/>
                                </w:rPr>
                                <w:t>X</w:t>
                              </w:r>
                            </w:p>
                          </w:tc>
                          <w:tc>
                            <w:tcPr>
                              <w:tcW w:w="1134" w:type="dxa"/>
                              <w:shd w:val="clear" w:color="auto" w:fill="auto"/>
                              <w:noWrap/>
                              <w:vAlign w:val="bottom"/>
                            </w:tcPr>
                            <w:p w14:paraId="6D6E5047" w14:textId="77777777" w:rsidR="003E45B2" w:rsidRPr="00586347" w:rsidRDefault="003E45B2" w:rsidP="0063643D">
                              <w:pPr>
                                <w:jc w:val="center"/>
                                <w:rPr>
                                  <w:rFonts w:cs="Arial"/>
                                  <w:color w:val="000000"/>
                                  <w:sz w:val="18"/>
                                  <w:szCs w:val="18"/>
                                </w:rPr>
                              </w:pPr>
                            </w:p>
                          </w:tc>
                          <w:tc>
                            <w:tcPr>
                              <w:tcW w:w="3030" w:type="dxa"/>
                              <w:vAlign w:val="bottom"/>
                            </w:tcPr>
                            <w:p w14:paraId="3C0AA503" w14:textId="77777777" w:rsidR="003E45B2" w:rsidRPr="00586347" w:rsidRDefault="003E45B2" w:rsidP="0063643D">
                              <w:pPr>
                                <w:rPr>
                                  <w:rFonts w:cs="Arial"/>
                                  <w:color w:val="000000"/>
                                  <w:sz w:val="18"/>
                                  <w:szCs w:val="18"/>
                                </w:rPr>
                              </w:pPr>
                              <w:r w:rsidRPr="00586347">
                                <w:rPr>
                                  <w:rFonts w:cs="Arial"/>
                                  <w:color w:val="000000"/>
                                  <w:sz w:val="18"/>
                                  <w:szCs w:val="18"/>
                                </w:rPr>
                                <w:t>Warnschild „Achtung Keiler!“</w:t>
                              </w:r>
                            </w:p>
                          </w:tc>
                        </w:tr>
                        <w:tr w:rsidR="003E45B2" w14:paraId="3731A50B" w14:textId="77777777" w:rsidTr="00586347">
                          <w:trPr>
                            <w:trHeight w:val="264"/>
                          </w:trPr>
                          <w:tc>
                            <w:tcPr>
                              <w:tcW w:w="790" w:type="dxa"/>
                              <w:shd w:val="clear" w:color="auto" w:fill="auto"/>
                              <w:noWrap/>
                              <w:vAlign w:val="bottom"/>
                            </w:tcPr>
                            <w:p w14:paraId="006048D5" w14:textId="77777777" w:rsidR="003E45B2" w:rsidRPr="00586347" w:rsidRDefault="003E45B2" w:rsidP="0063643D">
                              <w:pPr>
                                <w:rPr>
                                  <w:rFonts w:cs="Arial"/>
                                  <w:b/>
                                  <w:color w:val="000000"/>
                                  <w:sz w:val="18"/>
                                  <w:szCs w:val="18"/>
                                </w:rPr>
                              </w:pPr>
                            </w:p>
                          </w:tc>
                          <w:tc>
                            <w:tcPr>
                              <w:tcW w:w="1080" w:type="dxa"/>
                              <w:shd w:val="clear" w:color="auto" w:fill="auto"/>
                              <w:noWrap/>
                              <w:vAlign w:val="bottom"/>
                            </w:tcPr>
                            <w:p w14:paraId="08D6B912" w14:textId="77777777" w:rsidR="003E45B2" w:rsidRPr="00586347" w:rsidRDefault="003E45B2" w:rsidP="0063643D">
                              <w:pPr>
                                <w:jc w:val="center"/>
                                <w:rPr>
                                  <w:rFonts w:cs="Arial"/>
                                  <w:color w:val="000000"/>
                                  <w:sz w:val="18"/>
                                  <w:szCs w:val="18"/>
                                </w:rPr>
                              </w:pPr>
                            </w:p>
                          </w:tc>
                          <w:tc>
                            <w:tcPr>
                              <w:tcW w:w="3420" w:type="dxa"/>
                              <w:shd w:val="clear" w:color="auto" w:fill="auto"/>
                              <w:noWrap/>
                              <w:vAlign w:val="bottom"/>
                            </w:tcPr>
                            <w:p w14:paraId="3086A907" w14:textId="77777777" w:rsidR="003E45B2" w:rsidRPr="00586347" w:rsidRDefault="003E45B2" w:rsidP="0063643D">
                              <w:pPr>
                                <w:rPr>
                                  <w:rFonts w:cs="Arial"/>
                                  <w:color w:val="000000"/>
                                  <w:sz w:val="18"/>
                                  <w:szCs w:val="18"/>
                                </w:rPr>
                              </w:pPr>
                              <w:r w:rsidRPr="00586347">
                                <w:rPr>
                                  <w:rFonts w:cs="Arial"/>
                                  <w:color w:val="000000"/>
                                  <w:sz w:val="18"/>
                                  <w:szCs w:val="18"/>
                                </w:rPr>
                                <w:t xml:space="preserve">VZ 101 </w:t>
                              </w:r>
                            </w:p>
                          </w:tc>
                          <w:tc>
                            <w:tcPr>
                              <w:tcW w:w="876" w:type="dxa"/>
                              <w:shd w:val="clear" w:color="auto" w:fill="auto"/>
                              <w:noWrap/>
                              <w:vAlign w:val="bottom"/>
                            </w:tcPr>
                            <w:p w14:paraId="390F5052" w14:textId="77777777" w:rsidR="003E45B2" w:rsidRPr="00586347" w:rsidRDefault="003E45B2" w:rsidP="0063643D">
                              <w:pPr>
                                <w:jc w:val="center"/>
                                <w:rPr>
                                  <w:rFonts w:cs="Arial"/>
                                  <w:color w:val="000000"/>
                                  <w:sz w:val="18"/>
                                  <w:szCs w:val="18"/>
                                </w:rPr>
                              </w:pPr>
                            </w:p>
                          </w:tc>
                          <w:tc>
                            <w:tcPr>
                              <w:tcW w:w="1134" w:type="dxa"/>
                              <w:shd w:val="clear" w:color="auto" w:fill="auto"/>
                              <w:noWrap/>
                              <w:vAlign w:val="bottom"/>
                            </w:tcPr>
                            <w:p w14:paraId="1B891BC4" w14:textId="77777777" w:rsidR="003E45B2" w:rsidRPr="00586347" w:rsidRDefault="003E45B2" w:rsidP="0063643D">
                              <w:pPr>
                                <w:jc w:val="center"/>
                                <w:rPr>
                                  <w:rFonts w:cs="Arial"/>
                                  <w:color w:val="000000"/>
                                  <w:sz w:val="18"/>
                                  <w:szCs w:val="18"/>
                                </w:rPr>
                              </w:pPr>
                            </w:p>
                          </w:tc>
                          <w:tc>
                            <w:tcPr>
                              <w:tcW w:w="3030" w:type="dxa"/>
                              <w:vAlign w:val="bottom"/>
                            </w:tcPr>
                            <w:p w14:paraId="75FAF263" w14:textId="77777777" w:rsidR="003E45B2" w:rsidRPr="00586347" w:rsidRDefault="003E45B2" w:rsidP="0063643D">
                              <w:pPr>
                                <w:rPr>
                                  <w:rFonts w:cs="Arial"/>
                                  <w:color w:val="000000"/>
                                  <w:sz w:val="18"/>
                                  <w:szCs w:val="18"/>
                                </w:rPr>
                              </w:pPr>
                            </w:p>
                          </w:tc>
                        </w:tr>
                        <w:tr w:rsidR="003E45B2" w14:paraId="674C2393" w14:textId="77777777" w:rsidTr="00586347">
                          <w:trPr>
                            <w:trHeight w:val="264"/>
                          </w:trPr>
                          <w:tc>
                            <w:tcPr>
                              <w:tcW w:w="790" w:type="dxa"/>
                              <w:shd w:val="clear" w:color="auto" w:fill="auto"/>
                              <w:noWrap/>
                              <w:vAlign w:val="bottom"/>
                            </w:tcPr>
                            <w:p w14:paraId="06957230" w14:textId="77777777" w:rsidR="003E45B2" w:rsidRPr="00586347" w:rsidRDefault="003E45B2" w:rsidP="0063643D">
                              <w:pPr>
                                <w:rPr>
                                  <w:rFonts w:cs="Arial"/>
                                  <w:b/>
                                  <w:color w:val="000000"/>
                                  <w:sz w:val="18"/>
                                  <w:szCs w:val="18"/>
                                </w:rPr>
                              </w:pPr>
                              <w:r w:rsidRPr="00586347">
                                <w:rPr>
                                  <w:rFonts w:cs="Arial"/>
                                  <w:b/>
                                  <w:color w:val="000000"/>
                                  <w:sz w:val="18"/>
                                  <w:szCs w:val="18"/>
                                </w:rPr>
                                <w:t>K 25</w:t>
                              </w:r>
                            </w:p>
                          </w:tc>
                          <w:tc>
                            <w:tcPr>
                              <w:tcW w:w="1080" w:type="dxa"/>
                              <w:shd w:val="clear" w:color="auto" w:fill="auto"/>
                              <w:noWrap/>
                              <w:vAlign w:val="bottom"/>
                            </w:tcPr>
                            <w:p w14:paraId="2E4A5116" w14:textId="77777777" w:rsidR="003E45B2" w:rsidRPr="00586347" w:rsidRDefault="003E45B2" w:rsidP="0063643D">
                              <w:pPr>
                                <w:jc w:val="center"/>
                                <w:rPr>
                                  <w:rFonts w:cs="Arial"/>
                                  <w:color w:val="000000"/>
                                  <w:sz w:val="18"/>
                                  <w:szCs w:val="18"/>
                                </w:rPr>
                              </w:pPr>
                              <w:smartTag w:uri="urn:schemas-microsoft-com:office:smarttags" w:element="date">
                                <w:smartTagPr>
                                  <w:attr w:name="ls" w:val="trans"/>
                                  <w:attr w:name="Month" w:val="04"/>
                                  <w:attr w:name="Day" w:val="23"/>
                                  <w:attr w:name="Year" w:val="2007"/>
                                </w:smartTagPr>
                                <w:r w:rsidRPr="00586347">
                                  <w:rPr>
                                    <w:rFonts w:cs="Arial"/>
                                    <w:color w:val="000000"/>
                                    <w:sz w:val="18"/>
                                    <w:szCs w:val="18"/>
                                  </w:rPr>
                                  <w:t>23.04.2007</w:t>
                                </w:r>
                              </w:smartTag>
                            </w:p>
                          </w:tc>
                          <w:tc>
                            <w:tcPr>
                              <w:tcW w:w="3420" w:type="dxa"/>
                              <w:shd w:val="clear" w:color="auto" w:fill="auto"/>
                              <w:noWrap/>
                              <w:vAlign w:val="bottom"/>
                            </w:tcPr>
                            <w:p w14:paraId="741594ED" w14:textId="77777777" w:rsidR="003E45B2" w:rsidRPr="00586347" w:rsidRDefault="003E45B2" w:rsidP="0063643D">
                              <w:pPr>
                                <w:rPr>
                                  <w:rFonts w:cs="Arial"/>
                                  <w:color w:val="000000"/>
                                  <w:sz w:val="18"/>
                                  <w:szCs w:val="18"/>
                                </w:rPr>
                              </w:pPr>
                              <w:r w:rsidRPr="00586347">
                                <w:rPr>
                                  <w:rFonts w:cs="Arial"/>
                                  <w:color w:val="000000"/>
                                  <w:sz w:val="18"/>
                                  <w:szCs w:val="18"/>
                                </w:rPr>
                                <w:t>VZ 380 (70 km/h) + 142 + ZZ 3 km</w:t>
                              </w:r>
                            </w:p>
                          </w:tc>
                          <w:tc>
                            <w:tcPr>
                              <w:tcW w:w="876" w:type="dxa"/>
                              <w:shd w:val="clear" w:color="auto" w:fill="auto"/>
                              <w:noWrap/>
                              <w:vAlign w:val="bottom"/>
                            </w:tcPr>
                            <w:p w14:paraId="7AFF436D" w14:textId="77777777" w:rsidR="003E45B2" w:rsidRPr="00586347" w:rsidRDefault="003E45B2" w:rsidP="0063643D">
                              <w:pPr>
                                <w:jc w:val="center"/>
                                <w:rPr>
                                  <w:rFonts w:cs="Arial"/>
                                  <w:color w:val="000000"/>
                                  <w:sz w:val="18"/>
                                  <w:szCs w:val="18"/>
                                </w:rPr>
                              </w:pPr>
                              <w:r w:rsidRPr="00586347">
                                <w:rPr>
                                  <w:rFonts w:cs="Arial"/>
                                  <w:color w:val="000000"/>
                                  <w:sz w:val="18"/>
                                  <w:szCs w:val="18"/>
                                </w:rPr>
                                <w:t>X</w:t>
                              </w:r>
                            </w:p>
                          </w:tc>
                          <w:tc>
                            <w:tcPr>
                              <w:tcW w:w="1134" w:type="dxa"/>
                              <w:shd w:val="clear" w:color="auto" w:fill="auto"/>
                              <w:noWrap/>
                              <w:vAlign w:val="bottom"/>
                            </w:tcPr>
                            <w:p w14:paraId="2DCAAC34" w14:textId="77777777" w:rsidR="003E45B2" w:rsidRPr="00586347" w:rsidRDefault="003E45B2" w:rsidP="0063643D">
                              <w:pPr>
                                <w:jc w:val="center"/>
                                <w:rPr>
                                  <w:rFonts w:cs="Arial"/>
                                  <w:color w:val="000000"/>
                                  <w:sz w:val="18"/>
                                  <w:szCs w:val="18"/>
                                </w:rPr>
                              </w:pPr>
                              <w:r w:rsidRPr="00586347">
                                <w:rPr>
                                  <w:rFonts w:cs="Arial"/>
                                  <w:color w:val="000000"/>
                                  <w:sz w:val="18"/>
                                  <w:szCs w:val="18"/>
                                </w:rPr>
                                <w:t>X</w:t>
                              </w:r>
                            </w:p>
                          </w:tc>
                          <w:tc>
                            <w:tcPr>
                              <w:tcW w:w="3030" w:type="dxa"/>
                              <w:vAlign w:val="bottom"/>
                            </w:tcPr>
                            <w:p w14:paraId="533D0741" w14:textId="77777777" w:rsidR="003E45B2" w:rsidRPr="00586347" w:rsidRDefault="003E45B2" w:rsidP="0063643D">
                              <w:pPr>
                                <w:rPr>
                                  <w:rFonts w:cs="Arial"/>
                                  <w:color w:val="000000"/>
                                  <w:sz w:val="18"/>
                                  <w:szCs w:val="18"/>
                                </w:rPr>
                              </w:pPr>
                            </w:p>
                          </w:tc>
                        </w:tr>
                        <w:tr w:rsidR="003E45B2" w14:paraId="05BBEEC6" w14:textId="77777777" w:rsidTr="00586347">
                          <w:trPr>
                            <w:trHeight w:val="285"/>
                          </w:trPr>
                          <w:tc>
                            <w:tcPr>
                              <w:tcW w:w="790" w:type="dxa"/>
                              <w:shd w:val="clear" w:color="auto" w:fill="auto"/>
                              <w:noWrap/>
                              <w:vAlign w:val="bottom"/>
                            </w:tcPr>
                            <w:p w14:paraId="6EFDABDF" w14:textId="77777777" w:rsidR="003E45B2" w:rsidRPr="00586347" w:rsidRDefault="003E45B2" w:rsidP="0063643D">
                              <w:pPr>
                                <w:rPr>
                                  <w:rFonts w:cs="Arial"/>
                                  <w:b/>
                                  <w:color w:val="000000"/>
                                  <w:sz w:val="18"/>
                                  <w:szCs w:val="18"/>
                                </w:rPr>
                              </w:pPr>
                              <w:r w:rsidRPr="00586347">
                                <w:rPr>
                                  <w:rFonts w:cs="Arial"/>
                                  <w:b/>
                                  <w:color w:val="000000"/>
                                  <w:sz w:val="18"/>
                                  <w:szCs w:val="18"/>
                                </w:rPr>
                                <w:t>L 560</w:t>
                              </w:r>
                            </w:p>
                          </w:tc>
                          <w:tc>
                            <w:tcPr>
                              <w:tcW w:w="1080" w:type="dxa"/>
                              <w:shd w:val="clear" w:color="auto" w:fill="auto"/>
                              <w:noWrap/>
                              <w:vAlign w:val="bottom"/>
                            </w:tcPr>
                            <w:p w14:paraId="14B77251" w14:textId="77777777" w:rsidR="003E45B2" w:rsidRPr="00586347" w:rsidRDefault="003E45B2" w:rsidP="0063643D">
                              <w:pPr>
                                <w:jc w:val="center"/>
                                <w:rPr>
                                  <w:rFonts w:cs="Arial"/>
                                  <w:color w:val="000000"/>
                                  <w:sz w:val="18"/>
                                  <w:szCs w:val="18"/>
                                </w:rPr>
                              </w:pPr>
                              <w:smartTag w:uri="urn:schemas-microsoft-com:office:smarttags" w:element="date">
                                <w:smartTagPr>
                                  <w:attr w:name="ls" w:val="trans"/>
                                  <w:attr w:name="Month" w:val="05"/>
                                  <w:attr w:name="Day" w:val="14"/>
                                  <w:attr w:name="Year" w:val="2007"/>
                                </w:smartTagPr>
                                <w:r w:rsidRPr="00586347">
                                  <w:rPr>
                                    <w:rFonts w:cs="Arial"/>
                                    <w:color w:val="000000"/>
                                    <w:sz w:val="18"/>
                                    <w:szCs w:val="18"/>
                                  </w:rPr>
                                  <w:t>14.05.2007</w:t>
                                </w:r>
                              </w:smartTag>
                            </w:p>
                          </w:tc>
                          <w:tc>
                            <w:tcPr>
                              <w:tcW w:w="3420" w:type="dxa"/>
                              <w:shd w:val="clear" w:color="auto" w:fill="auto"/>
                              <w:noWrap/>
                              <w:vAlign w:val="bottom"/>
                            </w:tcPr>
                            <w:p w14:paraId="5CA93AE8" w14:textId="77777777" w:rsidR="003E45B2" w:rsidRPr="00586347" w:rsidRDefault="003E45B2" w:rsidP="0063643D">
                              <w:pPr>
                                <w:rPr>
                                  <w:rFonts w:cs="Arial"/>
                                  <w:color w:val="000000"/>
                                  <w:sz w:val="18"/>
                                  <w:szCs w:val="18"/>
                                </w:rPr>
                              </w:pPr>
                              <w:r w:rsidRPr="00586347">
                                <w:rPr>
                                  <w:rFonts w:cs="Arial"/>
                                  <w:color w:val="000000"/>
                                  <w:sz w:val="18"/>
                                  <w:szCs w:val="18"/>
                                </w:rPr>
                                <w:t>VZ 380 (70 km/h) + 142 + ZZ 3,5 km</w:t>
                              </w:r>
                            </w:p>
                          </w:tc>
                          <w:tc>
                            <w:tcPr>
                              <w:tcW w:w="876" w:type="dxa"/>
                              <w:shd w:val="clear" w:color="auto" w:fill="auto"/>
                              <w:noWrap/>
                              <w:vAlign w:val="bottom"/>
                            </w:tcPr>
                            <w:p w14:paraId="6345B9EF" w14:textId="77777777" w:rsidR="003E45B2" w:rsidRPr="00586347" w:rsidRDefault="003E45B2" w:rsidP="0063643D">
                              <w:pPr>
                                <w:jc w:val="center"/>
                                <w:rPr>
                                  <w:rFonts w:cs="Arial"/>
                                  <w:color w:val="000000"/>
                                  <w:sz w:val="18"/>
                                  <w:szCs w:val="18"/>
                                </w:rPr>
                              </w:pPr>
                              <w:r w:rsidRPr="00586347">
                                <w:rPr>
                                  <w:rFonts w:cs="Arial"/>
                                  <w:color w:val="000000"/>
                                  <w:sz w:val="18"/>
                                  <w:szCs w:val="18"/>
                                </w:rPr>
                                <w:t>teils</w:t>
                              </w:r>
                            </w:p>
                          </w:tc>
                          <w:tc>
                            <w:tcPr>
                              <w:tcW w:w="1134" w:type="dxa"/>
                              <w:shd w:val="clear" w:color="auto" w:fill="auto"/>
                              <w:noWrap/>
                              <w:vAlign w:val="bottom"/>
                            </w:tcPr>
                            <w:p w14:paraId="04FAF5FF" w14:textId="77777777" w:rsidR="003E45B2" w:rsidRPr="00586347" w:rsidRDefault="003E45B2" w:rsidP="0063643D">
                              <w:pPr>
                                <w:jc w:val="center"/>
                                <w:rPr>
                                  <w:rFonts w:cs="Arial"/>
                                  <w:color w:val="000000"/>
                                  <w:sz w:val="18"/>
                                  <w:szCs w:val="18"/>
                                </w:rPr>
                              </w:pPr>
                            </w:p>
                          </w:tc>
                          <w:tc>
                            <w:tcPr>
                              <w:tcW w:w="3030" w:type="dxa"/>
                              <w:vAlign w:val="bottom"/>
                            </w:tcPr>
                            <w:p w14:paraId="2ABBE7E4" w14:textId="77777777" w:rsidR="003E45B2" w:rsidRPr="00586347" w:rsidRDefault="003E45B2" w:rsidP="0063643D">
                              <w:pPr>
                                <w:rPr>
                                  <w:rFonts w:cs="Arial"/>
                                  <w:color w:val="000000"/>
                                  <w:sz w:val="18"/>
                                  <w:szCs w:val="18"/>
                                </w:rPr>
                              </w:pPr>
                              <w:smartTag w:uri="urn:schemas-microsoft-com:office:smarttags" w:element="date">
                                <w:smartTagPr>
                                  <w:attr w:name="ls" w:val="trans"/>
                                  <w:attr w:name="Month" w:val="12"/>
                                  <w:attr w:name="Day" w:val="17"/>
                                  <w:attr w:name="Year" w:val="07"/>
                                </w:smartTagPr>
                                <w:r w:rsidRPr="00586347">
                                  <w:rPr>
                                    <w:rFonts w:cs="Arial"/>
                                    <w:color w:val="000000"/>
                                    <w:sz w:val="18"/>
                                    <w:szCs w:val="18"/>
                                  </w:rPr>
                                  <w:t>17.12.07</w:t>
                                </w:r>
                              </w:smartTag>
                              <w:r w:rsidRPr="00586347">
                                <w:rPr>
                                  <w:rFonts w:cs="Arial"/>
                                  <w:color w:val="000000"/>
                                  <w:sz w:val="18"/>
                                  <w:szCs w:val="18"/>
                                </w:rPr>
                                <w:t>: 2 Dialog-Displays</w:t>
                              </w:r>
                            </w:p>
                          </w:tc>
                        </w:tr>
                        <w:tr w:rsidR="003E45B2" w14:paraId="051A401A" w14:textId="77777777" w:rsidTr="00586347">
                          <w:trPr>
                            <w:trHeight w:val="264"/>
                          </w:trPr>
                          <w:tc>
                            <w:tcPr>
                              <w:tcW w:w="790" w:type="dxa"/>
                              <w:shd w:val="clear" w:color="auto" w:fill="auto"/>
                              <w:noWrap/>
                              <w:vAlign w:val="bottom"/>
                            </w:tcPr>
                            <w:p w14:paraId="15C3C659" w14:textId="77777777" w:rsidR="003E45B2" w:rsidRPr="004223C0" w:rsidRDefault="003E45B2" w:rsidP="0063643D">
                              <w:pPr>
                                <w:rPr>
                                  <w:rFonts w:cs="Arial"/>
                                  <w:b/>
                                  <w:color w:val="000000"/>
                                  <w:sz w:val="18"/>
                                  <w:szCs w:val="18"/>
                                </w:rPr>
                              </w:pPr>
                              <w:r w:rsidRPr="004223C0">
                                <w:rPr>
                                  <w:rFonts w:cs="Arial"/>
                                  <w:b/>
                                  <w:color w:val="000000"/>
                                  <w:sz w:val="18"/>
                                  <w:szCs w:val="18"/>
                                </w:rPr>
                                <w:t>B 70</w:t>
                              </w:r>
                            </w:p>
                          </w:tc>
                          <w:tc>
                            <w:tcPr>
                              <w:tcW w:w="1080" w:type="dxa"/>
                              <w:shd w:val="clear" w:color="auto" w:fill="auto"/>
                              <w:noWrap/>
                              <w:vAlign w:val="bottom"/>
                            </w:tcPr>
                            <w:p w14:paraId="129D0273" w14:textId="77777777" w:rsidR="003E45B2" w:rsidRDefault="003E45B2" w:rsidP="0063643D">
                              <w:pPr>
                                <w:jc w:val="center"/>
                                <w:rPr>
                                  <w:rFonts w:cs="Arial"/>
                                  <w:color w:val="000000"/>
                                  <w:sz w:val="18"/>
                                  <w:szCs w:val="18"/>
                                </w:rPr>
                              </w:pPr>
                              <w:smartTag w:uri="urn:schemas-microsoft-com:office:smarttags" w:element="date">
                                <w:smartTagPr>
                                  <w:attr w:name="ls" w:val="trans"/>
                                  <w:attr w:name="Month" w:val="04"/>
                                  <w:attr w:name="Day" w:val="12"/>
                                  <w:attr w:name="Year" w:val="2007"/>
                                </w:smartTagPr>
                                <w:r>
                                  <w:rPr>
                                    <w:rFonts w:cs="Arial"/>
                                    <w:color w:val="000000"/>
                                    <w:sz w:val="18"/>
                                    <w:szCs w:val="18"/>
                                  </w:rPr>
                                  <w:t>12.04.2007</w:t>
                                </w:r>
                              </w:smartTag>
                            </w:p>
                          </w:tc>
                          <w:tc>
                            <w:tcPr>
                              <w:tcW w:w="3420" w:type="dxa"/>
                              <w:shd w:val="clear" w:color="auto" w:fill="auto"/>
                              <w:noWrap/>
                              <w:vAlign w:val="bottom"/>
                            </w:tcPr>
                            <w:p w14:paraId="2C73BF82" w14:textId="77777777" w:rsidR="003E45B2" w:rsidRDefault="003E45B2" w:rsidP="0063643D">
                              <w:pPr>
                                <w:rPr>
                                  <w:rFonts w:cs="Arial"/>
                                  <w:color w:val="000000"/>
                                  <w:sz w:val="18"/>
                                  <w:szCs w:val="18"/>
                                </w:rPr>
                              </w:pPr>
                              <w:r>
                                <w:rPr>
                                  <w:rFonts w:cs="Arial"/>
                                  <w:color w:val="000000"/>
                                  <w:sz w:val="18"/>
                                  <w:szCs w:val="18"/>
                                </w:rPr>
                                <w:t xml:space="preserve"> VZ 102 + ZZ 2 km</w:t>
                              </w:r>
                            </w:p>
                          </w:tc>
                          <w:tc>
                            <w:tcPr>
                              <w:tcW w:w="876" w:type="dxa"/>
                              <w:shd w:val="clear" w:color="auto" w:fill="auto"/>
                              <w:noWrap/>
                              <w:vAlign w:val="bottom"/>
                            </w:tcPr>
                            <w:p w14:paraId="6F86ADDF" w14:textId="77777777" w:rsidR="003E45B2" w:rsidRDefault="003E45B2" w:rsidP="0063643D">
                              <w:pPr>
                                <w:jc w:val="center"/>
                                <w:rPr>
                                  <w:rFonts w:cs="Arial"/>
                                  <w:color w:val="000000"/>
                                  <w:sz w:val="18"/>
                                  <w:szCs w:val="18"/>
                                </w:rPr>
                              </w:pPr>
                              <w:r>
                                <w:rPr>
                                  <w:rFonts w:cs="Arial"/>
                                  <w:color w:val="000000"/>
                                  <w:sz w:val="18"/>
                                  <w:szCs w:val="18"/>
                                </w:rPr>
                                <w:t>X</w:t>
                              </w:r>
                            </w:p>
                          </w:tc>
                          <w:tc>
                            <w:tcPr>
                              <w:tcW w:w="1134" w:type="dxa"/>
                              <w:shd w:val="clear" w:color="auto" w:fill="auto"/>
                              <w:noWrap/>
                              <w:vAlign w:val="bottom"/>
                            </w:tcPr>
                            <w:p w14:paraId="1CC94770" w14:textId="77777777" w:rsidR="003E45B2" w:rsidRDefault="003E45B2" w:rsidP="0063643D">
                              <w:pPr>
                                <w:jc w:val="center"/>
                                <w:rPr>
                                  <w:rFonts w:cs="Arial"/>
                                  <w:color w:val="000000"/>
                                  <w:sz w:val="18"/>
                                  <w:szCs w:val="18"/>
                                </w:rPr>
                              </w:pPr>
                              <w:r>
                                <w:rPr>
                                  <w:rFonts w:cs="Arial"/>
                                  <w:color w:val="000000"/>
                                  <w:sz w:val="18"/>
                                  <w:szCs w:val="18"/>
                                </w:rPr>
                                <w:t>X</w:t>
                              </w:r>
                            </w:p>
                          </w:tc>
                          <w:tc>
                            <w:tcPr>
                              <w:tcW w:w="3030" w:type="dxa"/>
                            </w:tcPr>
                            <w:p w14:paraId="70C65E3D" w14:textId="77777777" w:rsidR="003E45B2" w:rsidRDefault="003E45B2" w:rsidP="0063643D">
                              <w:pPr>
                                <w:rPr>
                                  <w:rFonts w:cs="Arial"/>
                                  <w:color w:val="000000"/>
                                  <w:sz w:val="18"/>
                                  <w:szCs w:val="18"/>
                                </w:rPr>
                              </w:pPr>
                              <w:r>
                                <w:rPr>
                                  <w:rFonts w:cs="Arial"/>
                                  <w:color w:val="000000"/>
                                  <w:sz w:val="18"/>
                                  <w:szCs w:val="18"/>
                                </w:rPr>
                                <w:t>Warnschild „Achtung Keiler!“</w:t>
                              </w:r>
                            </w:p>
                          </w:tc>
                        </w:tr>
                        <w:tr w:rsidR="003E45B2" w14:paraId="4050EFE1" w14:textId="77777777" w:rsidTr="00586347">
                          <w:trPr>
                            <w:trHeight w:val="264"/>
                          </w:trPr>
                          <w:tc>
                            <w:tcPr>
                              <w:tcW w:w="790" w:type="dxa"/>
                              <w:shd w:val="clear" w:color="auto" w:fill="auto"/>
                              <w:noWrap/>
                              <w:vAlign w:val="bottom"/>
                            </w:tcPr>
                            <w:p w14:paraId="5B19D553" w14:textId="77777777" w:rsidR="003E45B2" w:rsidRPr="004223C0" w:rsidRDefault="003E45B2" w:rsidP="0063643D">
                              <w:pPr>
                                <w:rPr>
                                  <w:rFonts w:cs="Arial"/>
                                  <w:b/>
                                  <w:color w:val="000000"/>
                                  <w:sz w:val="18"/>
                                  <w:szCs w:val="18"/>
                                </w:rPr>
                              </w:pPr>
                              <w:r w:rsidRPr="004223C0">
                                <w:rPr>
                                  <w:rFonts w:cs="Arial"/>
                                  <w:b/>
                                  <w:color w:val="000000"/>
                                  <w:sz w:val="18"/>
                                  <w:szCs w:val="18"/>
                                </w:rPr>
                                <w:t>L 572</w:t>
                              </w:r>
                            </w:p>
                          </w:tc>
                          <w:tc>
                            <w:tcPr>
                              <w:tcW w:w="1080" w:type="dxa"/>
                              <w:shd w:val="clear" w:color="auto" w:fill="auto"/>
                              <w:noWrap/>
                              <w:vAlign w:val="bottom"/>
                            </w:tcPr>
                            <w:p w14:paraId="0919AD9E" w14:textId="77777777" w:rsidR="003E45B2" w:rsidRDefault="003E45B2" w:rsidP="0063643D">
                              <w:pPr>
                                <w:jc w:val="center"/>
                                <w:rPr>
                                  <w:rFonts w:cs="Arial"/>
                                  <w:color w:val="000000"/>
                                  <w:sz w:val="18"/>
                                  <w:szCs w:val="18"/>
                                </w:rPr>
                              </w:pPr>
                              <w:smartTag w:uri="urn:schemas-microsoft-com:office:smarttags" w:element="date">
                                <w:smartTagPr>
                                  <w:attr w:name="ls" w:val="trans"/>
                                  <w:attr w:name="Month" w:val="04"/>
                                  <w:attr w:name="Day" w:val="12"/>
                                  <w:attr w:name="Year" w:val="2007"/>
                                </w:smartTagPr>
                                <w:r>
                                  <w:rPr>
                                    <w:rFonts w:cs="Arial"/>
                                    <w:color w:val="000000"/>
                                    <w:sz w:val="18"/>
                                    <w:szCs w:val="18"/>
                                  </w:rPr>
                                  <w:t>12.04.2007</w:t>
                                </w:r>
                              </w:smartTag>
                            </w:p>
                          </w:tc>
                          <w:tc>
                            <w:tcPr>
                              <w:tcW w:w="3420" w:type="dxa"/>
                              <w:shd w:val="clear" w:color="auto" w:fill="auto"/>
                              <w:noWrap/>
                              <w:vAlign w:val="bottom"/>
                            </w:tcPr>
                            <w:p w14:paraId="39263F6B" w14:textId="77777777" w:rsidR="003E45B2" w:rsidRDefault="003E45B2" w:rsidP="0063643D">
                              <w:pPr>
                                <w:rPr>
                                  <w:rFonts w:cs="Arial"/>
                                  <w:color w:val="000000"/>
                                  <w:sz w:val="18"/>
                                  <w:szCs w:val="18"/>
                                </w:rPr>
                              </w:pPr>
                              <w:r>
                                <w:rPr>
                                  <w:rFonts w:cs="Arial"/>
                                  <w:color w:val="000000"/>
                                  <w:sz w:val="18"/>
                                  <w:szCs w:val="18"/>
                                </w:rPr>
                                <w:t xml:space="preserve"> VZ 102 + ZZ 2 km</w:t>
                              </w:r>
                            </w:p>
                          </w:tc>
                          <w:tc>
                            <w:tcPr>
                              <w:tcW w:w="876" w:type="dxa"/>
                              <w:shd w:val="clear" w:color="auto" w:fill="auto"/>
                              <w:noWrap/>
                              <w:vAlign w:val="bottom"/>
                            </w:tcPr>
                            <w:p w14:paraId="0B5BCE7B" w14:textId="77777777" w:rsidR="003E45B2" w:rsidRDefault="003E45B2" w:rsidP="0063643D">
                              <w:pPr>
                                <w:jc w:val="center"/>
                                <w:rPr>
                                  <w:rFonts w:cs="Arial"/>
                                  <w:color w:val="000000"/>
                                  <w:sz w:val="18"/>
                                  <w:szCs w:val="18"/>
                                </w:rPr>
                              </w:pPr>
                              <w:r>
                                <w:rPr>
                                  <w:rFonts w:cs="Arial"/>
                                  <w:color w:val="000000"/>
                                  <w:sz w:val="18"/>
                                  <w:szCs w:val="18"/>
                                </w:rPr>
                                <w:t>X</w:t>
                              </w:r>
                            </w:p>
                          </w:tc>
                          <w:tc>
                            <w:tcPr>
                              <w:tcW w:w="1134" w:type="dxa"/>
                              <w:shd w:val="clear" w:color="auto" w:fill="auto"/>
                              <w:noWrap/>
                              <w:vAlign w:val="bottom"/>
                            </w:tcPr>
                            <w:p w14:paraId="5C0CF9A8" w14:textId="77777777" w:rsidR="003E45B2" w:rsidRDefault="003E45B2" w:rsidP="0063643D">
                              <w:pPr>
                                <w:jc w:val="center"/>
                                <w:rPr>
                                  <w:rFonts w:cs="Arial"/>
                                  <w:color w:val="000000"/>
                                  <w:sz w:val="18"/>
                                  <w:szCs w:val="18"/>
                                </w:rPr>
                              </w:pPr>
                            </w:p>
                          </w:tc>
                          <w:tc>
                            <w:tcPr>
                              <w:tcW w:w="3030" w:type="dxa"/>
                            </w:tcPr>
                            <w:p w14:paraId="78D28BFA" w14:textId="77777777" w:rsidR="003E45B2" w:rsidRDefault="003E45B2" w:rsidP="0063643D">
                              <w:pPr>
                                <w:rPr>
                                  <w:rFonts w:cs="Arial"/>
                                  <w:color w:val="000000"/>
                                  <w:sz w:val="18"/>
                                  <w:szCs w:val="18"/>
                                </w:rPr>
                              </w:pPr>
                              <w:r>
                                <w:rPr>
                                  <w:rFonts w:cs="Arial"/>
                                  <w:color w:val="000000"/>
                                  <w:sz w:val="18"/>
                                  <w:szCs w:val="18"/>
                                </w:rPr>
                                <w:t>Warnschild „Achtung Keiler!“</w:t>
                              </w:r>
                            </w:p>
                          </w:tc>
                        </w:tr>
                      </w:tbl>
                      <w:p w14:paraId="7C0F6087" w14:textId="77777777" w:rsidR="003E45B2" w:rsidRDefault="003E45B2" w:rsidP="009B2F9F"/>
                    </w:txbxContent>
                  </v:textbox>
                </v:shape>
                <w10:anchorlock/>
              </v:group>
            </w:pict>
          </mc:Fallback>
        </mc:AlternateContent>
      </w:r>
    </w:p>
    <w:p w14:paraId="1543550B" w14:textId="77777777" w:rsidR="00A41707" w:rsidRDefault="009B2F9F" w:rsidP="00A41707">
      <w:pPr>
        <w:rPr>
          <w:rFonts w:cs="Arial"/>
          <w:b/>
          <w:szCs w:val="22"/>
        </w:rPr>
      </w:pPr>
      <w:r w:rsidRPr="005C3111">
        <w:rPr>
          <w:rFonts w:cs="Arial"/>
          <w:b/>
          <w:szCs w:val="22"/>
        </w:rPr>
        <w:t>Märkischer Kreis</w:t>
      </w:r>
    </w:p>
    <w:p w14:paraId="53223A79" w14:textId="77777777" w:rsidR="004806D0" w:rsidRDefault="009B2F9F" w:rsidP="00A41707">
      <w:pPr>
        <w:rPr>
          <w:rFonts w:cs="Arial"/>
          <w:szCs w:val="22"/>
        </w:rPr>
      </w:pPr>
      <w:r w:rsidRPr="00746C3C">
        <w:rPr>
          <w:rFonts w:cs="Arial"/>
          <w:szCs w:val="22"/>
        </w:rPr>
        <w:t>Im Märkischen Kreis wurden ausschließlich Bejagungsempfehlungen als Maßnahme zur Wildunfallvermeidung eingesetzt.</w:t>
      </w:r>
      <w:r w:rsidR="004806D0" w:rsidRPr="004806D0">
        <w:rPr>
          <w:rFonts w:cs="Arial"/>
          <w:szCs w:val="22"/>
        </w:rPr>
        <w:t xml:space="preserve"> </w:t>
      </w:r>
      <w:r w:rsidR="004806D0">
        <w:rPr>
          <w:rFonts w:cs="Arial"/>
          <w:szCs w:val="22"/>
        </w:rPr>
        <w:t xml:space="preserve">Die </w:t>
      </w:r>
      <w:r w:rsidR="004806D0" w:rsidRPr="00FC62EA">
        <w:rPr>
          <w:rFonts w:cs="Arial"/>
          <w:szCs w:val="22"/>
        </w:rPr>
        <w:t>Jagdausüb</w:t>
      </w:r>
      <w:r w:rsidR="004806D0">
        <w:rPr>
          <w:rFonts w:cs="Arial"/>
          <w:szCs w:val="22"/>
        </w:rPr>
        <w:t xml:space="preserve">ungsberechtigten wurden angehalten, </w:t>
      </w:r>
      <w:r w:rsidR="004806D0" w:rsidRPr="00FC62EA">
        <w:rPr>
          <w:rFonts w:cs="Arial"/>
          <w:szCs w:val="22"/>
        </w:rPr>
        <w:t xml:space="preserve">über angepasste Bejagungsstrategien zur Minderung des Wildunfalldruckes beizutragen. Sowohl auf den Sitzungen, als auch besonders während der Verkehrsschauen vor Ort wurde den Jägern ihre </w:t>
      </w:r>
      <w:r w:rsidR="004806D0">
        <w:rPr>
          <w:rFonts w:cs="Arial"/>
          <w:szCs w:val="22"/>
        </w:rPr>
        <w:t xml:space="preserve">Verantwortung bezüglich angepasster Wilddichten verdeutlicht. </w:t>
      </w:r>
    </w:p>
    <w:p w14:paraId="632A05A1" w14:textId="77777777" w:rsidR="004806D0" w:rsidRDefault="004806D0" w:rsidP="004806D0">
      <w:pPr>
        <w:rPr>
          <w:rFonts w:cs="Arial"/>
          <w:szCs w:val="22"/>
        </w:rPr>
      </w:pPr>
      <w:r>
        <w:rPr>
          <w:rFonts w:cs="Arial"/>
          <w:szCs w:val="22"/>
        </w:rPr>
        <w:t>Technische Wildunfallverhütungsmittel, wie in Borken, wurden nicht eingesetzt. Es</w:t>
      </w:r>
      <w:r w:rsidR="009B2F9F" w:rsidRPr="00746C3C">
        <w:rPr>
          <w:rFonts w:cs="Arial"/>
          <w:szCs w:val="22"/>
        </w:rPr>
        <w:t xml:space="preserve"> wurden Hinweise gegeben, welche w</w:t>
      </w:r>
      <w:r w:rsidR="009B2F9F" w:rsidRPr="00746C3C">
        <w:rPr>
          <w:rFonts w:cs="Arial"/>
          <w:bCs/>
          <w:szCs w:val="22"/>
        </w:rPr>
        <w:t>eiteren Unfallverhütungsmaßnahmen</w:t>
      </w:r>
      <w:r w:rsidR="009B2F9F">
        <w:rPr>
          <w:rFonts w:cs="Arial"/>
          <w:szCs w:val="22"/>
        </w:rPr>
        <w:t xml:space="preserve"> an den einzelnen Strecken durchgeführt werden könnten</w:t>
      </w:r>
      <w:r w:rsidR="009B2F9F" w:rsidRPr="00746C3C">
        <w:rPr>
          <w:rFonts w:cs="Arial"/>
          <w:szCs w:val="22"/>
        </w:rPr>
        <w:t xml:space="preserve">, </w:t>
      </w:r>
      <w:r w:rsidR="009B2F9F">
        <w:rPr>
          <w:rFonts w:cs="Arial"/>
          <w:szCs w:val="22"/>
        </w:rPr>
        <w:t>z.B. das Anbringen von Reflektoren an definierten Streckenabschnitten, die Rodung von Straßen begleitenden Gehölzen etc..</w:t>
      </w:r>
      <w:r>
        <w:rPr>
          <w:rFonts w:cs="Arial"/>
          <w:szCs w:val="22"/>
        </w:rPr>
        <w:t xml:space="preserve"> </w:t>
      </w:r>
      <w:r w:rsidR="009B2F9F">
        <w:rPr>
          <w:rFonts w:cs="Arial"/>
          <w:szCs w:val="22"/>
        </w:rPr>
        <w:t xml:space="preserve"> </w:t>
      </w:r>
    </w:p>
    <w:p w14:paraId="5E26CAE0" w14:textId="77777777" w:rsidR="004806D0" w:rsidRDefault="004806D0" w:rsidP="004806D0">
      <w:pPr>
        <w:rPr>
          <w:rFonts w:cs="Arial"/>
          <w:szCs w:val="22"/>
        </w:rPr>
      </w:pPr>
    </w:p>
    <w:p w14:paraId="1141E7F7" w14:textId="77777777" w:rsidR="00B850A5" w:rsidRDefault="00B850A5" w:rsidP="004806D0">
      <w:pPr>
        <w:pStyle w:val="berschrift2"/>
        <w:spacing w:before="0" w:after="0"/>
      </w:pPr>
      <w:bookmarkStart w:id="16" w:name="_Toc477875559"/>
      <w:r>
        <w:t>Öffentlichkeitsarbeit</w:t>
      </w:r>
      <w:bookmarkEnd w:id="16"/>
    </w:p>
    <w:p w14:paraId="286CBA7C" w14:textId="77777777" w:rsidR="004219B2" w:rsidRPr="00FC56F7" w:rsidRDefault="00FC56F7" w:rsidP="00FC56F7">
      <w:pPr>
        <w:rPr>
          <w:rFonts w:cs="Arial"/>
          <w:szCs w:val="22"/>
        </w:rPr>
      </w:pPr>
      <w:r>
        <w:rPr>
          <w:rFonts w:cs="Arial"/>
          <w:szCs w:val="22"/>
        </w:rPr>
        <w:t xml:space="preserve">In zahlreichen Artikeln in der lokalen Presse wurde die Öffentlichkeit auf die Wildunfallproblematik im Allgemeinen und die Wildunfallprojekte im Speziellen hingewiesen (Überblick s. Anhang Tab.).  </w:t>
      </w:r>
    </w:p>
    <w:p w14:paraId="6E3AF306" w14:textId="77777777" w:rsidR="004219B2" w:rsidRPr="006764D7" w:rsidRDefault="00177F5C" w:rsidP="004219B2">
      <w:pPr>
        <w:rPr>
          <w:rFonts w:cs="Arial"/>
          <w:szCs w:val="22"/>
        </w:rPr>
      </w:pPr>
      <w:r>
        <w:rPr>
          <w:rFonts w:cs="Arial"/>
          <w:szCs w:val="22"/>
        </w:rPr>
        <w:t>Von der Forschungsstelle wurden die Projekte in wissenschaftlichen Beiträgen in der Fachpresse und auf Fachtagungen vorgestellt. Die Jägerschaft wurde</w:t>
      </w:r>
      <w:r w:rsidR="00A26177">
        <w:rPr>
          <w:rFonts w:cs="Arial"/>
          <w:szCs w:val="22"/>
        </w:rPr>
        <w:t xml:space="preserve"> wiederholt in Beiträgen in der Verbandszeitschrift des Landesjagdverbandes, dem Rheinisch-Westfälischen Jäger (RWJ), auf die Projekte aufmerksam gemacht.  </w:t>
      </w:r>
      <w:r>
        <w:rPr>
          <w:rFonts w:cs="Arial"/>
          <w:szCs w:val="22"/>
        </w:rPr>
        <w:t xml:space="preserve"> </w:t>
      </w:r>
    </w:p>
    <w:p w14:paraId="668A0E0F" w14:textId="77777777" w:rsidR="004219B2" w:rsidRDefault="004219B2" w:rsidP="004219B2">
      <w:pPr>
        <w:rPr>
          <w:rFonts w:cs="Arial"/>
          <w:b/>
          <w:szCs w:val="22"/>
        </w:rPr>
      </w:pPr>
    </w:p>
    <w:p w14:paraId="594A5068" w14:textId="77777777" w:rsidR="004219B2" w:rsidRPr="004219B2" w:rsidRDefault="004219B2" w:rsidP="004219B2">
      <w:pPr>
        <w:rPr>
          <w:rFonts w:cs="Arial"/>
          <w:b/>
          <w:szCs w:val="22"/>
        </w:rPr>
      </w:pPr>
      <w:r w:rsidRPr="00C065B0">
        <w:rPr>
          <w:rFonts w:cs="Arial"/>
          <w:b/>
          <w:szCs w:val="22"/>
        </w:rPr>
        <w:t>Flyer/ Internet</w:t>
      </w:r>
    </w:p>
    <w:p w14:paraId="12FB8265" w14:textId="77777777" w:rsidR="00F33D6C" w:rsidRDefault="004219B2" w:rsidP="00F33D6C">
      <w:pPr>
        <w:rPr>
          <w:rFonts w:cs="Arial"/>
          <w:szCs w:val="22"/>
        </w:rPr>
      </w:pPr>
      <w:r>
        <w:rPr>
          <w:rFonts w:cs="Arial"/>
          <w:szCs w:val="22"/>
        </w:rPr>
        <w:t>In Zusammenarbeit mit dem Landesjagdverband NRW wurden zwei Flyer entwickelt. Der Flyer „Wildunfall – Informationen für den Autofahrer“ ist an Verkehrsteilnehmer bzw. die Öffentlichkeit gerichtet. Er gibt Tipps zur Vermeidung von Wildunfällen und Informationen zum Verhalten im Schadensfall.</w:t>
      </w:r>
      <w:r w:rsidR="00F33D6C">
        <w:rPr>
          <w:rFonts w:cs="Arial"/>
          <w:szCs w:val="22"/>
        </w:rPr>
        <w:t xml:space="preserve"> </w:t>
      </w:r>
    </w:p>
    <w:p w14:paraId="55C623A6" w14:textId="77777777" w:rsidR="004219B2" w:rsidRPr="0022232C" w:rsidRDefault="004219B2" w:rsidP="00F33D6C">
      <w:pPr>
        <w:rPr>
          <w:rFonts w:cs="Arial"/>
          <w:szCs w:val="22"/>
        </w:rPr>
      </w:pPr>
      <w:r w:rsidRPr="0022232C">
        <w:rPr>
          <w:rFonts w:cs="Arial"/>
          <w:szCs w:val="22"/>
        </w:rPr>
        <w:t xml:space="preserve">Das Faltblatt "Vermeidung von Wildunfällen - Tipps für die Praxis im Jagdrevier" richtet sich an </w:t>
      </w:r>
      <w:r>
        <w:rPr>
          <w:rFonts w:cs="Arial"/>
          <w:szCs w:val="22"/>
        </w:rPr>
        <w:t xml:space="preserve">die </w:t>
      </w:r>
      <w:r w:rsidRPr="0022232C">
        <w:rPr>
          <w:rFonts w:cs="Arial"/>
          <w:szCs w:val="22"/>
        </w:rPr>
        <w:t>Jagdausübungsberechtigte</w:t>
      </w:r>
      <w:r>
        <w:rPr>
          <w:rFonts w:cs="Arial"/>
          <w:szCs w:val="22"/>
        </w:rPr>
        <w:t>n. Das textreiche Faltblatt informiert beinhaltet die Themen „Viele Wildunfälle im Revier – Warum?“, „Wildunfälle vermeiden – Wie?“, „Was kann meine jagdliche Organisation tun?“ sowie „Wildunfall – Was ist zu tun?“.</w:t>
      </w:r>
      <w:r w:rsidRPr="0022232C">
        <w:rPr>
          <w:rFonts w:cs="Arial"/>
          <w:szCs w:val="22"/>
        </w:rPr>
        <w:t xml:space="preserve"> </w:t>
      </w:r>
    </w:p>
    <w:p w14:paraId="2D5271AB" w14:textId="77777777" w:rsidR="00F33D6C" w:rsidRPr="00F33D6C" w:rsidRDefault="004219B2" w:rsidP="00F33D6C">
      <w:pPr>
        <w:jc w:val="left"/>
        <w:rPr>
          <w:rStyle w:val="Hervorhebung"/>
        </w:rPr>
      </w:pPr>
      <w:r w:rsidRPr="0022232C">
        <w:rPr>
          <w:rFonts w:cs="Arial"/>
          <w:szCs w:val="22"/>
        </w:rPr>
        <w:lastRenderedPageBreak/>
        <w:t>Beide Faltblätter können über den LJV-Shop bezogen oder als PDF-Dateien heruntergeladen werden</w:t>
      </w:r>
      <w:r w:rsidR="00F33D6C">
        <w:rPr>
          <w:rFonts w:cs="Arial"/>
          <w:szCs w:val="22"/>
        </w:rPr>
        <w:t xml:space="preserve"> </w:t>
      </w:r>
      <w:r w:rsidR="00F33D6C" w:rsidRPr="00F33D6C">
        <w:rPr>
          <w:rStyle w:val="Hervorhebung"/>
        </w:rPr>
        <w:t>(</w:t>
      </w:r>
      <w:hyperlink r:id="rId33" w:history="1">
        <w:r w:rsidR="00F33D6C" w:rsidRPr="00F33D6C">
          <w:rPr>
            <w:rStyle w:val="Hervorhebung"/>
          </w:rPr>
          <w:t>www.ljvnrw.de/ljv/1.0/kk_templates/show.php?sel_metarubrik=1&amp;sel_rubrik=9&amp;sel_subrubrik=2000&amp;stop_rewrite</w:t>
        </w:r>
      </w:hyperlink>
      <w:r w:rsidRPr="00F33D6C">
        <w:rPr>
          <w:rStyle w:val="Hervorhebung"/>
        </w:rPr>
        <w:t>)</w:t>
      </w:r>
      <w:r w:rsidR="00F33D6C" w:rsidRPr="00F33D6C">
        <w:rPr>
          <w:rStyle w:val="Hervorhebung"/>
        </w:rPr>
        <w:t xml:space="preserve">. </w:t>
      </w:r>
    </w:p>
    <w:p w14:paraId="4EDF8935" w14:textId="77777777" w:rsidR="00B850A5" w:rsidRDefault="00F33D6C" w:rsidP="00D51A4E">
      <w:pPr>
        <w:rPr>
          <w:rFonts w:cs="Arial"/>
          <w:szCs w:val="22"/>
        </w:rPr>
      </w:pPr>
      <w:r>
        <w:rPr>
          <w:rFonts w:cs="Arial"/>
          <w:szCs w:val="22"/>
        </w:rPr>
        <w:t xml:space="preserve">Dem Thema Wildunfälle wird seit dem 2.10.2012 ein Untermenüpunkt auf der Webseite des Landesjagdverbandes NRW gewidmet </w:t>
      </w:r>
      <w:r w:rsidRPr="00D51A4E">
        <w:t>(</w:t>
      </w:r>
      <w:hyperlink r:id="rId34" w:history="1">
        <w:r w:rsidR="00D51A4E" w:rsidRPr="00D51A4E">
          <w:t>www.ljv-nrw/natur-und-wildschutz/wildunfallgefahr</w:t>
        </w:r>
      </w:hyperlink>
      <w:r>
        <w:rPr>
          <w:rFonts w:cs="Arial"/>
          <w:szCs w:val="22"/>
        </w:rPr>
        <w:t>)</w:t>
      </w:r>
      <w:r w:rsidRPr="0022232C">
        <w:rPr>
          <w:rFonts w:cs="Arial"/>
          <w:szCs w:val="22"/>
        </w:rPr>
        <w:t>.</w:t>
      </w:r>
    </w:p>
    <w:p w14:paraId="709F9928" w14:textId="77777777" w:rsidR="00D51A4E" w:rsidRPr="00F33D6C" w:rsidRDefault="00D51A4E" w:rsidP="00D51A4E">
      <w:pPr>
        <w:rPr>
          <w:rFonts w:cs="Arial"/>
          <w:szCs w:val="22"/>
        </w:rPr>
      </w:pPr>
    </w:p>
    <w:p w14:paraId="35C38ABE" w14:textId="77777777" w:rsidR="00B850A5" w:rsidRDefault="00B850A5" w:rsidP="00B850A5">
      <w:pPr>
        <w:pStyle w:val="berschrift1"/>
      </w:pPr>
      <w:bookmarkStart w:id="17" w:name="_Toc477875560"/>
      <w:r>
        <w:t>Ergebnisse</w:t>
      </w:r>
      <w:bookmarkEnd w:id="17"/>
      <w:r>
        <w:t xml:space="preserve"> </w:t>
      </w:r>
    </w:p>
    <w:p w14:paraId="0B6AB7A5" w14:textId="77777777" w:rsidR="00BB6E32" w:rsidRDefault="00BB6E32" w:rsidP="00B850A5">
      <w:pPr>
        <w:pStyle w:val="berschrift2"/>
      </w:pPr>
      <w:bookmarkStart w:id="18" w:name="_Toc477875561"/>
      <w:r>
        <w:t>Räumliche und zeitliche Verteilung von Verkehrsunfällen mit Schalenwild</w:t>
      </w:r>
      <w:bookmarkEnd w:id="18"/>
    </w:p>
    <w:p w14:paraId="29AE7490" w14:textId="57081338" w:rsidR="00B850A5" w:rsidRDefault="00BB6E32" w:rsidP="00BB6E32">
      <w:pPr>
        <w:pStyle w:val="berschrift3"/>
      </w:pPr>
      <w:bookmarkStart w:id="19" w:name="_Toc477875562"/>
      <w:r>
        <w:t>Wildunfälle mit Schalenwild im Kreis Borken</w:t>
      </w:r>
      <w:bookmarkEnd w:id="19"/>
      <w:r>
        <w:t xml:space="preserve"> </w:t>
      </w:r>
    </w:p>
    <w:p w14:paraId="006344A7" w14:textId="77777777" w:rsidR="00B850A5" w:rsidRDefault="00B850A5" w:rsidP="00B850A5">
      <w:pPr>
        <w:rPr>
          <w:rFonts w:cs="Arial"/>
          <w:szCs w:val="22"/>
        </w:rPr>
      </w:pPr>
      <w:r>
        <w:rPr>
          <w:rFonts w:cs="Arial"/>
          <w:szCs w:val="22"/>
        </w:rPr>
        <w:t>I</w:t>
      </w:r>
      <w:r w:rsidR="000F7A43">
        <w:rPr>
          <w:rFonts w:cs="Arial"/>
          <w:szCs w:val="22"/>
        </w:rPr>
        <w:t xml:space="preserve">m Kreis Borken wurden im </w:t>
      </w:r>
      <w:r>
        <w:rPr>
          <w:rFonts w:cs="Arial"/>
          <w:szCs w:val="22"/>
        </w:rPr>
        <w:t>Zeitraum</w:t>
      </w:r>
      <w:r w:rsidR="000F7A43">
        <w:rPr>
          <w:rFonts w:cs="Arial"/>
          <w:szCs w:val="22"/>
        </w:rPr>
        <w:t xml:space="preserve"> 1995/96 bis 2009/10 </w:t>
      </w:r>
      <w:r>
        <w:rPr>
          <w:rFonts w:cs="Arial"/>
          <w:szCs w:val="22"/>
        </w:rPr>
        <w:t xml:space="preserve"> etwa 3.000 bis 4.300 Stück Rehwild pro Jahr als Strecke gemeldet (erlegte Rehe + Verkehrsverluste + sonstiges Fallwild). Im abgebildeten  Zeitraum unterliegt die Streckenentwicklung einem 3- Jahres- Rhythmus und steigt insgesamt leicht an. Die geringste Strecke mit 3.057 Stück Rehwild wurde für das erste Untersuchungsjahr (1995) gemeldet, die höchste Strecke mit 4.295 Rehen für das letzte Untersuchungsjahr 2009/10)</w:t>
      </w:r>
      <w:r w:rsidR="00C73EBE">
        <w:rPr>
          <w:rFonts w:cs="Arial"/>
          <w:szCs w:val="22"/>
        </w:rPr>
        <w:t>(Abb.)</w:t>
      </w:r>
      <w:r>
        <w:rPr>
          <w:rFonts w:cs="Arial"/>
          <w:szCs w:val="22"/>
        </w:rPr>
        <w:t xml:space="preserve">. </w:t>
      </w:r>
    </w:p>
    <w:p w14:paraId="7B4D65F9" w14:textId="77777777" w:rsidR="00B850A5" w:rsidRDefault="00B850A5" w:rsidP="00B850A5">
      <w:pPr>
        <w:rPr>
          <w:rFonts w:cs="Arial"/>
          <w:szCs w:val="22"/>
        </w:rPr>
      </w:pPr>
      <w:r>
        <w:rPr>
          <w:rFonts w:cs="Arial"/>
          <w:szCs w:val="22"/>
        </w:rPr>
        <w:t>Die jährlich gemeldeten Verkehrsverluste bewegen sich zwischen 1.000 und 1.300 Stück Rehwild. Somit verunfallen etwa 30% der Gesamtstrecke des Rehwildes auf der Straße. Damit verzeichnet der Kreis Borken einen etwas geringeren Anteil an Verkehrsverlusten als die Nachbarkreise Kleve, Wesel, Recklinghausen und Steinfurt (31-40%) und einen etwa gleichen Anteil wie der Kreis Coesfeld. In den stärker bewaldeten Mittelgebirgsregionen (Eifel, Sieger-/ Sauerland, Weserbergland) beträgt der Anteil nur zwischen 9% und 20% (</w:t>
      </w:r>
      <w:r w:rsidRPr="00202B4C">
        <w:rPr>
          <w:rFonts w:cs="Arial"/>
          <w:smallCaps/>
          <w:szCs w:val="22"/>
        </w:rPr>
        <w:t xml:space="preserve">Nyenhuis </w:t>
      </w:r>
      <w:r>
        <w:rPr>
          <w:rFonts w:cs="Arial"/>
          <w:szCs w:val="22"/>
        </w:rPr>
        <w:t>2006).</w:t>
      </w:r>
      <w:r w:rsidR="000D2033">
        <w:rPr>
          <w:rFonts w:cs="Arial"/>
          <w:szCs w:val="22"/>
        </w:rPr>
        <w:t xml:space="preserve"> </w:t>
      </w:r>
    </w:p>
    <w:p w14:paraId="634E0136" w14:textId="77777777" w:rsidR="00EF7B50" w:rsidRDefault="0063643D" w:rsidP="00EF7B50">
      <w:r>
        <w:rPr>
          <w:rFonts w:cs="Arial"/>
          <w:szCs w:val="22"/>
        </w:rPr>
        <w:t>D</w:t>
      </w:r>
      <w:r w:rsidR="00B850A5">
        <w:rPr>
          <w:rFonts w:cs="Arial"/>
          <w:szCs w:val="22"/>
        </w:rPr>
        <w:t xml:space="preserve">er 3- Jahres- Rhythmus, nach dem die Strecken jeweils über drei Jahre ansteigen, um dann wieder auf etwas über das Niveau von vor drei Jahren zu sinken, ist identisch mit dem 3- jährigen Abschussplan des Kreises. </w:t>
      </w:r>
      <w:r w:rsidR="00EF7B50">
        <w:rPr>
          <w:rFonts w:cs="Arial"/>
          <w:szCs w:val="22"/>
        </w:rPr>
        <w:t>O</w:t>
      </w:r>
      <w:r w:rsidR="00EF7B50" w:rsidRPr="000949DA">
        <w:rPr>
          <w:rFonts w:cs="Arial"/>
          <w:szCs w:val="22"/>
        </w:rPr>
        <w:t xml:space="preserve">b innerhalb des </w:t>
      </w:r>
      <w:r w:rsidR="00EF7B50">
        <w:rPr>
          <w:rFonts w:cs="Arial"/>
          <w:szCs w:val="22"/>
        </w:rPr>
        <w:t xml:space="preserve">3- jährigen Abschussplanes tatsächlich jeweils im dritten Jahr des Planes am meisten Rehwild erlegt wird (wie die Abbildung zeigt), kann nicht verifiziert werden. </w:t>
      </w:r>
    </w:p>
    <w:p w14:paraId="4291514E" w14:textId="77777777" w:rsidR="00B850A5" w:rsidRDefault="00B850A5" w:rsidP="00B850A5">
      <w:pPr>
        <w:rPr>
          <w:rFonts w:cs="Arial"/>
          <w:szCs w:val="22"/>
        </w:rPr>
      </w:pPr>
    </w:p>
    <w:p w14:paraId="5BE8EB43" w14:textId="77777777" w:rsidR="00B850A5" w:rsidRDefault="0063643D" w:rsidP="0063643D">
      <w:pPr>
        <w:jc w:val="left"/>
      </w:pPr>
      <w:r>
        <w:rPr>
          <w:noProof/>
        </w:rPr>
        <w:drawing>
          <wp:anchor distT="0" distB="0" distL="114300" distR="114300" simplePos="0" relativeHeight="251660288" behindDoc="0" locked="0" layoutInCell="1" allowOverlap="1" wp14:anchorId="69A2BFF0" wp14:editId="031D928A">
            <wp:simplePos x="0" y="0"/>
            <wp:positionH relativeFrom="column">
              <wp:posOffset>852170</wp:posOffset>
            </wp:positionH>
            <wp:positionV relativeFrom="paragraph">
              <wp:posOffset>107950</wp:posOffset>
            </wp:positionV>
            <wp:extent cx="4044950" cy="2485390"/>
            <wp:effectExtent l="0" t="0" r="12700" b="10160"/>
            <wp:wrapSquare wrapText="bothSides"/>
            <wp:docPr id="49" name="Diagramm 4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r>
        <w:br w:type="textWrapping" w:clear="all"/>
      </w:r>
      <w:r w:rsidRPr="0063643D">
        <w:rPr>
          <w:b/>
        </w:rPr>
        <w:lastRenderedPageBreak/>
        <w:t>Abbildung:</w:t>
      </w:r>
      <w:r>
        <w:t xml:space="preserve"> Rehwildstrecken und Verkehrsverluste in Borken</w:t>
      </w:r>
    </w:p>
    <w:p w14:paraId="11963F96" w14:textId="77777777" w:rsidR="0063643D" w:rsidRDefault="0063643D" w:rsidP="0063643D">
      <w:pPr>
        <w:rPr>
          <w:rFonts w:cs="Arial"/>
          <w:szCs w:val="22"/>
        </w:rPr>
      </w:pPr>
    </w:p>
    <w:p w14:paraId="4C121397" w14:textId="77777777" w:rsidR="009718A0" w:rsidRDefault="009718A0" w:rsidP="0063643D">
      <w:pPr>
        <w:rPr>
          <w:rFonts w:cs="Arial"/>
          <w:szCs w:val="22"/>
        </w:rPr>
      </w:pPr>
      <w:r w:rsidRPr="009718A0">
        <w:rPr>
          <w:rFonts w:cs="Arial"/>
          <w:szCs w:val="22"/>
          <w:highlight w:val="yellow"/>
        </w:rPr>
        <w:t>H-C einfügen</w:t>
      </w:r>
      <w:r>
        <w:rPr>
          <w:rFonts w:cs="Arial"/>
          <w:szCs w:val="22"/>
        </w:rPr>
        <w:t xml:space="preserve">: Diagramm Strecken und Verkehrsverluste MK (wie oben für BOR) </w:t>
      </w:r>
    </w:p>
    <w:p w14:paraId="6C86673D" w14:textId="77777777" w:rsidR="009718A0" w:rsidRDefault="009718A0" w:rsidP="0063643D"/>
    <w:p w14:paraId="7B3371C3" w14:textId="77777777" w:rsidR="00C73EBE" w:rsidRDefault="00C73EBE" w:rsidP="0063643D">
      <w:pPr>
        <w:rPr>
          <w:rFonts w:cs="Arial"/>
          <w:b/>
          <w:szCs w:val="22"/>
        </w:rPr>
      </w:pPr>
      <w:r>
        <w:rPr>
          <w:rFonts w:cs="Arial"/>
          <w:b/>
          <w:szCs w:val="22"/>
        </w:rPr>
        <w:t>Räumliche Verteilung</w:t>
      </w:r>
    </w:p>
    <w:p w14:paraId="7FA0478A" w14:textId="77777777" w:rsidR="00D04E3B" w:rsidRDefault="00CF75E4" w:rsidP="0063643D">
      <w:pPr>
        <w:rPr>
          <w:rFonts w:cs="Arial"/>
          <w:szCs w:val="22"/>
        </w:rPr>
      </w:pPr>
      <w:r w:rsidRPr="00CF75E4">
        <w:rPr>
          <w:rFonts w:cs="Arial"/>
          <w:szCs w:val="22"/>
        </w:rPr>
        <w:t>Die</w:t>
      </w:r>
      <w:r>
        <w:rPr>
          <w:rFonts w:cs="Arial"/>
          <w:szCs w:val="22"/>
        </w:rPr>
        <w:t xml:space="preserve"> GIS-Analyse der Verke</w:t>
      </w:r>
      <w:r w:rsidR="00D04E3B">
        <w:rPr>
          <w:rFonts w:cs="Arial"/>
          <w:szCs w:val="22"/>
        </w:rPr>
        <w:t xml:space="preserve">hrsverluste im Kreis Borken verdeutlicht </w:t>
      </w:r>
      <w:r>
        <w:rPr>
          <w:rFonts w:cs="Arial"/>
          <w:szCs w:val="22"/>
        </w:rPr>
        <w:t>die lokalen Wi</w:t>
      </w:r>
      <w:r w:rsidR="00D04E3B">
        <w:rPr>
          <w:rFonts w:cs="Arial"/>
          <w:szCs w:val="22"/>
        </w:rPr>
        <w:t>ldunfallschwerpunkte im Kreisgebiet</w:t>
      </w:r>
      <w:r>
        <w:rPr>
          <w:rFonts w:cs="Arial"/>
          <w:szCs w:val="22"/>
        </w:rPr>
        <w:t xml:space="preserve"> (Abb.)</w:t>
      </w:r>
      <w:r w:rsidR="00D04E3B">
        <w:rPr>
          <w:rFonts w:cs="Arial"/>
          <w:szCs w:val="22"/>
        </w:rPr>
        <w:t xml:space="preserve"> sowie die Jagdreviere mit den Unfallschwerpunkten mit Rehwild (Abb.).</w:t>
      </w:r>
    </w:p>
    <w:p w14:paraId="42E56328" w14:textId="77777777" w:rsidR="00D04E3B" w:rsidRDefault="00CF75E4" w:rsidP="0063643D">
      <w:pPr>
        <w:rPr>
          <w:rFonts w:cs="Arial"/>
          <w:szCs w:val="22"/>
        </w:rPr>
      </w:pPr>
      <w:r>
        <w:rPr>
          <w:rFonts w:cs="Arial"/>
          <w:szCs w:val="22"/>
        </w:rPr>
        <w:t xml:space="preserve"> </w:t>
      </w:r>
      <w:commentRangeStart w:id="20"/>
      <w:r w:rsidR="00D04E3B">
        <w:rPr>
          <w:noProof/>
        </w:rPr>
        <w:drawing>
          <wp:inline distT="0" distB="0" distL="0" distR="0" wp14:anchorId="5A3B80BB" wp14:editId="37C67640">
            <wp:extent cx="3067050" cy="3067050"/>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067050" cy="3067050"/>
                    </a:xfrm>
                    <a:prstGeom prst="rect">
                      <a:avLst/>
                    </a:prstGeom>
                  </pic:spPr>
                </pic:pic>
              </a:graphicData>
            </a:graphic>
          </wp:inline>
        </w:drawing>
      </w:r>
      <w:commentRangeEnd w:id="20"/>
      <w:r w:rsidR="00D04E3B">
        <w:rPr>
          <w:rStyle w:val="Kommentarzeichen"/>
        </w:rPr>
        <w:commentReference w:id="20"/>
      </w:r>
    </w:p>
    <w:p w14:paraId="7519D044" w14:textId="77777777" w:rsidR="00CF75E4" w:rsidRPr="00CF75E4" w:rsidRDefault="00D04E3B" w:rsidP="0063643D">
      <w:pPr>
        <w:rPr>
          <w:rFonts w:cs="Arial"/>
          <w:szCs w:val="22"/>
        </w:rPr>
      </w:pPr>
      <w:r w:rsidRPr="00D04E3B">
        <w:rPr>
          <w:rFonts w:cs="Arial"/>
          <w:b/>
          <w:szCs w:val="22"/>
        </w:rPr>
        <w:t>Abb.:</w:t>
      </w:r>
      <w:r>
        <w:rPr>
          <w:rFonts w:cs="Arial"/>
          <w:szCs w:val="22"/>
        </w:rPr>
        <w:t xml:space="preserve"> Schalenwildunfälle im 500m-Raster </w:t>
      </w:r>
      <w:r w:rsidR="00CF75E4" w:rsidRPr="00CF75E4">
        <w:rPr>
          <w:rFonts w:cs="Arial"/>
          <w:szCs w:val="22"/>
        </w:rPr>
        <w:t xml:space="preserve"> </w:t>
      </w:r>
    </w:p>
    <w:p w14:paraId="7A57BFA1" w14:textId="77777777" w:rsidR="00C73EBE" w:rsidRDefault="00D04E3B" w:rsidP="0063643D">
      <w:pPr>
        <w:rPr>
          <w:rFonts w:cs="Arial"/>
          <w:b/>
          <w:szCs w:val="22"/>
        </w:rPr>
      </w:pPr>
      <w:r>
        <w:rPr>
          <w:noProof/>
        </w:rPr>
        <w:drawing>
          <wp:inline distT="0" distB="0" distL="0" distR="0" wp14:anchorId="57A593A8" wp14:editId="061E7A03">
            <wp:extent cx="3105150" cy="3029284"/>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140059" cy="3063340"/>
                    </a:xfrm>
                    <a:prstGeom prst="rect">
                      <a:avLst/>
                    </a:prstGeom>
                  </pic:spPr>
                </pic:pic>
              </a:graphicData>
            </a:graphic>
          </wp:inline>
        </w:drawing>
      </w:r>
    </w:p>
    <w:p w14:paraId="135F784E" w14:textId="77777777" w:rsidR="00EF7B50" w:rsidRPr="00CF75E4" w:rsidRDefault="00D04E3B" w:rsidP="0063643D">
      <w:pPr>
        <w:rPr>
          <w:rFonts w:cs="Arial"/>
          <w:szCs w:val="22"/>
        </w:rPr>
      </w:pPr>
      <w:r w:rsidRPr="00D04E3B">
        <w:rPr>
          <w:rFonts w:cs="Arial"/>
          <w:b/>
          <w:szCs w:val="22"/>
        </w:rPr>
        <w:t>Abb.:</w:t>
      </w:r>
      <w:r>
        <w:rPr>
          <w:rFonts w:cs="Arial"/>
          <w:szCs w:val="22"/>
        </w:rPr>
        <w:t xml:space="preserve"> Jagdreviere mit Rehunfallschwerpunkten </w:t>
      </w:r>
      <w:r w:rsidR="00CF75E4" w:rsidRPr="00CF75E4">
        <w:rPr>
          <w:rFonts w:cs="Arial"/>
          <w:szCs w:val="22"/>
        </w:rPr>
        <w:t xml:space="preserve">in Borken </w:t>
      </w:r>
    </w:p>
    <w:p w14:paraId="509702B4" w14:textId="77777777" w:rsidR="00CF75E4" w:rsidRDefault="00CF75E4" w:rsidP="0063643D">
      <w:pPr>
        <w:rPr>
          <w:rFonts w:cs="Arial"/>
          <w:b/>
          <w:szCs w:val="22"/>
        </w:rPr>
      </w:pPr>
    </w:p>
    <w:p w14:paraId="4C4FA056" w14:textId="77777777" w:rsidR="00CF75E4" w:rsidRDefault="00CF75E4" w:rsidP="0063643D">
      <w:pPr>
        <w:rPr>
          <w:rFonts w:cs="Arial"/>
          <w:b/>
          <w:szCs w:val="22"/>
        </w:rPr>
      </w:pPr>
      <w:r>
        <w:rPr>
          <w:rFonts w:cs="Arial"/>
          <w:b/>
          <w:szCs w:val="22"/>
        </w:rPr>
        <w:t>Andere Schalenwildarten</w:t>
      </w:r>
    </w:p>
    <w:p w14:paraId="25C6E121" w14:textId="77777777" w:rsidR="00CF75E4" w:rsidRPr="000D2033" w:rsidRDefault="000D2033" w:rsidP="0063643D">
      <w:pPr>
        <w:rPr>
          <w:rFonts w:cs="Arial"/>
          <w:szCs w:val="22"/>
        </w:rPr>
      </w:pPr>
      <w:r w:rsidRPr="000D2033">
        <w:rPr>
          <w:rFonts w:cs="Arial"/>
          <w:szCs w:val="22"/>
        </w:rPr>
        <w:t>Da</w:t>
      </w:r>
      <w:r>
        <w:rPr>
          <w:rFonts w:cs="Arial"/>
          <w:szCs w:val="22"/>
        </w:rPr>
        <w:t xml:space="preserve"> die anderen Schalenwildarten Dam-, Rot- und Schwarzwild in Borken gegenüber dem Rehwild nur eine untergeordnete Rolle spielen und auch nur lokal vorkommen, ist das Wild</w:t>
      </w:r>
      <w:r>
        <w:rPr>
          <w:rFonts w:cs="Arial"/>
          <w:szCs w:val="22"/>
        </w:rPr>
        <w:lastRenderedPageBreak/>
        <w:t xml:space="preserve">unfallgeschehen mit diesen Arten unauffälliger. Bei jeder Art gibt es kreisweit aber je einen Wildunfallschwerpunkt (Abb. – Abb.). </w:t>
      </w:r>
    </w:p>
    <w:p w14:paraId="59B77951" w14:textId="77777777" w:rsidR="00CF75E4" w:rsidRDefault="00CF75E4" w:rsidP="00F33D6C">
      <w:pPr>
        <w:jc w:val="center"/>
        <w:rPr>
          <w:rFonts w:cs="Arial"/>
          <w:b/>
          <w:szCs w:val="22"/>
        </w:rPr>
      </w:pPr>
      <w:r>
        <w:rPr>
          <w:noProof/>
        </w:rPr>
        <w:drawing>
          <wp:inline distT="0" distB="0" distL="0" distR="0" wp14:anchorId="06BAA90C" wp14:editId="41F3E702">
            <wp:extent cx="4159250" cy="4180292"/>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167188" cy="4188270"/>
                    </a:xfrm>
                    <a:prstGeom prst="rect">
                      <a:avLst/>
                    </a:prstGeom>
                  </pic:spPr>
                </pic:pic>
              </a:graphicData>
            </a:graphic>
          </wp:inline>
        </w:drawing>
      </w:r>
    </w:p>
    <w:p w14:paraId="6EB5F975" w14:textId="77777777" w:rsidR="00CF75E4" w:rsidRPr="00CF75E4" w:rsidRDefault="00CF75E4" w:rsidP="0063643D">
      <w:pPr>
        <w:rPr>
          <w:rFonts w:cs="Arial"/>
          <w:szCs w:val="22"/>
        </w:rPr>
      </w:pPr>
      <w:r>
        <w:rPr>
          <w:rFonts w:cs="Arial"/>
          <w:szCs w:val="22"/>
        </w:rPr>
        <w:t>Abb.: Wildunfallschwerpunkt</w:t>
      </w:r>
      <w:r w:rsidRPr="00CF75E4">
        <w:rPr>
          <w:rFonts w:cs="Arial"/>
          <w:szCs w:val="22"/>
        </w:rPr>
        <w:t xml:space="preserve"> mit Damwild</w:t>
      </w:r>
    </w:p>
    <w:p w14:paraId="562FDFF5" w14:textId="77777777" w:rsidR="00CF75E4" w:rsidRDefault="00CF75E4" w:rsidP="00F33D6C">
      <w:pPr>
        <w:jc w:val="center"/>
        <w:rPr>
          <w:rFonts w:cs="Arial"/>
          <w:b/>
          <w:szCs w:val="22"/>
        </w:rPr>
      </w:pPr>
      <w:r>
        <w:rPr>
          <w:noProof/>
        </w:rPr>
        <w:drawing>
          <wp:inline distT="0" distB="0" distL="0" distR="0" wp14:anchorId="44F213AA" wp14:editId="15E935BB">
            <wp:extent cx="4121150" cy="4129358"/>
            <wp:effectExtent l="0" t="0" r="0" b="508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144638" cy="4152892"/>
                    </a:xfrm>
                    <a:prstGeom prst="rect">
                      <a:avLst/>
                    </a:prstGeom>
                  </pic:spPr>
                </pic:pic>
              </a:graphicData>
            </a:graphic>
          </wp:inline>
        </w:drawing>
      </w:r>
    </w:p>
    <w:p w14:paraId="05AFADEC" w14:textId="77777777" w:rsidR="00CF75E4" w:rsidRPr="00CF75E4" w:rsidRDefault="00CF75E4" w:rsidP="0063643D">
      <w:pPr>
        <w:rPr>
          <w:rFonts w:cs="Arial"/>
          <w:szCs w:val="22"/>
        </w:rPr>
      </w:pPr>
      <w:r w:rsidRPr="00CF75E4">
        <w:rPr>
          <w:rFonts w:cs="Arial"/>
          <w:szCs w:val="22"/>
        </w:rPr>
        <w:lastRenderedPageBreak/>
        <w:t>Abb.: Wildunfallschwerpunkt mit Rotwild</w:t>
      </w:r>
    </w:p>
    <w:p w14:paraId="3FAFEA23" w14:textId="77777777" w:rsidR="00CF75E4" w:rsidRDefault="00CF75E4" w:rsidP="0063643D">
      <w:pPr>
        <w:rPr>
          <w:rFonts w:cs="Arial"/>
          <w:b/>
          <w:szCs w:val="22"/>
        </w:rPr>
      </w:pPr>
    </w:p>
    <w:p w14:paraId="5AB60B6B" w14:textId="77777777" w:rsidR="00CF75E4" w:rsidRDefault="00CF75E4" w:rsidP="00F33D6C">
      <w:pPr>
        <w:jc w:val="center"/>
        <w:rPr>
          <w:rFonts w:cs="Arial"/>
          <w:b/>
          <w:szCs w:val="22"/>
        </w:rPr>
      </w:pPr>
      <w:r>
        <w:rPr>
          <w:noProof/>
        </w:rPr>
        <w:drawing>
          <wp:inline distT="0" distB="0" distL="0" distR="0" wp14:anchorId="2EBEF9A9" wp14:editId="6F7CA11B">
            <wp:extent cx="4025900" cy="4049911"/>
            <wp:effectExtent l="0" t="0" r="0" b="8255"/>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036693" cy="4060768"/>
                    </a:xfrm>
                    <a:prstGeom prst="rect">
                      <a:avLst/>
                    </a:prstGeom>
                  </pic:spPr>
                </pic:pic>
              </a:graphicData>
            </a:graphic>
          </wp:inline>
        </w:drawing>
      </w:r>
    </w:p>
    <w:p w14:paraId="14E0E562" w14:textId="77777777" w:rsidR="00CF75E4" w:rsidRPr="00CF75E4" w:rsidRDefault="00CF75E4" w:rsidP="0063643D">
      <w:pPr>
        <w:rPr>
          <w:rFonts w:cs="Arial"/>
          <w:szCs w:val="22"/>
        </w:rPr>
      </w:pPr>
      <w:r w:rsidRPr="00CF75E4">
        <w:rPr>
          <w:rFonts w:cs="Arial"/>
          <w:szCs w:val="22"/>
        </w:rPr>
        <w:t>Abb.: Wildunfallschwerpunkt mit Schwarzwild</w:t>
      </w:r>
    </w:p>
    <w:p w14:paraId="12CCAE75" w14:textId="77777777" w:rsidR="005560E8" w:rsidRDefault="005560E8" w:rsidP="0063643D">
      <w:pPr>
        <w:rPr>
          <w:rFonts w:cs="Arial"/>
          <w:b/>
          <w:szCs w:val="22"/>
        </w:rPr>
      </w:pPr>
    </w:p>
    <w:p w14:paraId="208B66F7" w14:textId="5F0953BC" w:rsidR="00BB6E32" w:rsidRDefault="00BB6E32" w:rsidP="00BB6E32">
      <w:pPr>
        <w:pStyle w:val="berschrift3"/>
      </w:pPr>
      <w:bookmarkStart w:id="21" w:name="_Toc477875563"/>
      <w:r>
        <w:t>Wildunfälle mit Schalenwild im Märkischen Kreis</w:t>
      </w:r>
      <w:bookmarkEnd w:id="21"/>
    </w:p>
    <w:p w14:paraId="2FDB6272" w14:textId="77777777" w:rsidR="00BB6E32" w:rsidRDefault="00BB6E32" w:rsidP="00BB6E32">
      <w:pPr>
        <w:tabs>
          <w:tab w:val="left" w:pos="1260"/>
        </w:tabs>
        <w:rPr>
          <w:rFonts w:cs="Arial"/>
          <w:szCs w:val="22"/>
        </w:rPr>
      </w:pPr>
    </w:p>
    <w:p w14:paraId="0E5C721B" w14:textId="4B17C0A3" w:rsidR="00BB6E32" w:rsidRDefault="008C67C2" w:rsidP="00BB6E32">
      <w:pPr>
        <w:tabs>
          <w:tab w:val="left" w:pos="1260"/>
        </w:tabs>
        <w:rPr>
          <w:rFonts w:cs="Arial"/>
          <w:szCs w:val="22"/>
        </w:rPr>
      </w:pPr>
      <w:r>
        <w:rPr>
          <w:rFonts w:cs="Arial"/>
          <w:szCs w:val="22"/>
        </w:rPr>
        <w:t xml:space="preserve">Vom 1.4.1997 bis zum 31.3.2008 wurden im Märkischen Kreis 7.653 Rehe als Verkehrsverluste gemeldet, was </w:t>
      </w:r>
      <w:r w:rsidRPr="003E45B2">
        <w:rPr>
          <w:rFonts w:cs="Arial"/>
          <w:szCs w:val="22"/>
        </w:rPr>
        <w:t>eine</w:t>
      </w:r>
      <w:r w:rsidR="003E45B2">
        <w:rPr>
          <w:rFonts w:cs="Arial"/>
          <w:szCs w:val="22"/>
        </w:rPr>
        <w:t>m</w:t>
      </w:r>
      <w:r w:rsidRPr="003E45B2">
        <w:rPr>
          <w:rFonts w:cs="Arial"/>
          <w:szCs w:val="22"/>
        </w:rPr>
        <w:t xml:space="preserve"> </w:t>
      </w:r>
      <w:r w:rsidR="003E45B2">
        <w:rPr>
          <w:rFonts w:cs="Arial"/>
          <w:szCs w:val="22"/>
        </w:rPr>
        <w:t>Anteil</w:t>
      </w:r>
      <w:r w:rsidRPr="003E45B2">
        <w:rPr>
          <w:rFonts w:cs="Arial"/>
          <w:szCs w:val="22"/>
        </w:rPr>
        <w:t xml:space="preserve"> von </w:t>
      </w:r>
      <w:r w:rsidR="003E45B2" w:rsidRPr="003E45B2">
        <w:rPr>
          <w:rFonts w:cs="Arial"/>
          <w:szCs w:val="22"/>
        </w:rPr>
        <w:t>18,4</w:t>
      </w:r>
      <w:r w:rsidRPr="003E45B2">
        <w:rPr>
          <w:rFonts w:cs="Arial"/>
          <w:szCs w:val="22"/>
        </w:rPr>
        <w:t>%</w:t>
      </w:r>
      <w:r>
        <w:rPr>
          <w:rFonts w:cs="Arial"/>
          <w:szCs w:val="22"/>
        </w:rPr>
        <w:t xml:space="preserve"> an der Gesamtstrecke </w:t>
      </w:r>
      <w:r w:rsidR="003E45B2">
        <w:rPr>
          <w:rFonts w:cs="Arial"/>
          <w:szCs w:val="22"/>
        </w:rPr>
        <w:t xml:space="preserve">(41.582) </w:t>
      </w:r>
      <w:r>
        <w:rPr>
          <w:rFonts w:cs="Arial"/>
          <w:szCs w:val="22"/>
        </w:rPr>
        <w:t>entspricht.</w:t>
      </w:r>
    </w:p>
    <w:p w14:paraId="7F527DB1" w14:textId="0B3C7C06" w:rsidR="00BB6E32" w:rsidRDefault="008C67C2" w:rsidP="00BB6E32">
      <w:pPr>
        <w:rPr>
          <w:rFonts w:cs="Arial"/>
          <w:szCs w:val="22"/>
        </w:rPr>
      </w:pPr>
      <w:r>
        <w:rPr>
          <w:rFonts w:cs="Arial"/>
          <w:szCs w:val="22"/>
        </w:rPr>
        <w:t>Die Wildunfallproblematik wurde b</w:t>
      </w:r>
      <w:r w:rsidR="00BB6E32">
        <w:rPr>
          <w:rFonts w:cs="Arial"/>
          <w:szCs w:val="22"/>
        </w:rPr>
        <w:t>ei der Darstellung der Unfälle in den einzelnen Jagdbezirken (Unfälle pro 100 ha des Revieres) besonders deutlich. Je höher man die Skalierung in der Klassifikation definiert (hier: 20 Unfälle pro 100 ha im Untersuchungszeitraum), desto weniger Reviere fallen in die höchste Klasse (rot) und desto deutlicher werden die „Hot-Spots“ des Wildunfallgeschehens (Abb.).</w:t>
      </w:r>
    </w:p>
    <w:p w14:paraId="1AACE338" w14:textId="77777777" w:rsidR="00BB6E32" w:rsidRDefault="00BB6E32" w:rsidP="00BB6E32"/>
    <w:p w14:paraId="75958ED1" w14:textId="77777777" w:rsidR="00BB6E32" w:rsidRPr="002C7B0A" w:rsidRDefault="00BB6E32" w:rsidP="00BB6E32">
      <w:r w:rsidRPr="002C7B0A">
        <w:rPr>
          <w:noProof/>
        </w:rPr>
        <w:lastRenderedPageBreak/>
        <w:drawing>
          <wp:inline distT="0" distB="0" distL="0" distR="0" wp14:anchorId="6BDD84F3" wp14:editId="2C4250C5">
            <wp:extent cx="5735782" cy="3251578"/>
            <wp:effectExtent l="0" t="0" r="0" b="635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0171" cy="3259735"/>
                    </a:xfrm>
                    <a:prstGeom prst="rect">
                      <a:avLst/>
                    </a:prstGeom>
                    <a:noFill/>
                    <a:ln>
                      <a:noFill/>
                    </a:ln>
                  </pic:spPr>
                </pic:pic>
              </a:graphicData>
            </a:graphic>
          </wp:inline>
        </w:drawing>
      </w:r>
    </w:p>
    <w:p w14:paraId="0594DFF7" w14:textId="77777777" w:rsidR="00BB6E32" w:rsidRDefault="00BB6E32" w:rsidP="00BB6E32">
      <w:r w:rsidRPr="00213462">
        <w:rPr>
          <w:b/>
        </w:rPr>
        <w:t>Abbildung:</w:t>
      </w:r>
      <w:r>
        <w:t xml:space="preserve"> Wildunfälle nach Jagdbezirken im Märkischen Kreis</w:t>
      </w:r>
    </w:p>
    <w:p w14:paraId="3B60B9E8" w14:textId="77777777" w:rsidR="00BB6E32" w:rsidRDefault="00BB6E32" w:rsidP="00BB6E32"/>
    <w:p w14:paraId="08C8D572" w14:textId="77777777" w:rsidR="00BB6E32" w:rsidRPr="00C20729" w:rsidRDefault="00BB6E32" w:rsidP="00BB6E32">
      <w:pPr>
        <w:rPr>
          <w:rFonts w:cs="Arial"/>
          <w:szCs w:val="22"/>
        </w:rPr>
      </w:pPr>
      <w:r w:rsidRPr="0067109F">
        <w:rPr>
          <w:rFonts w:cs="Arial"/>
          <w:szCs w:val="22"/>
        </w:rPr>
        <w:t>Auch die Darstellung</w:t>
      </w:r>
      <w:r>
        <w:rPr>
          <w:rFonts w:cs="Arial"/>
          <w:szCs w:val="22"/>
        </w:rPr>
        <w:t xml:space="preserve"> „Unfälle pro km Straßenabschnitt“ lieferte deutliche Ergebnisse hinsichtlich der Unfallschwerpunkte (Abb.A). In der</w:t>
      </w:r>
      <w:r w:rsidRPr="00C20729">
        <w:rPr>
          <w:rFonts w:cs="Arial"/>
          <w:szCs w:val="22"/>
        </w:rPr>
        <w:t xml:space="preserve"> Darstellung der Unfälle mit Schwarzwild</w:t>
      </w:r>
      <w:r>
        <w:rPr>
          <w:rFonts w:cs="Arial"/>
          <w:szCs w:val="22"/>
        </w:rPr>
        <w:t xml:space="preserve"> (nach Jagdstatistik) ließen sich Regionen mit erhöhten Wildschwein-Verkehrsverlusten visualisieren (Abb.). </w:t>
      </w:r>
    </w:p>
    <w:p w14:paraId="1BB139ED" w14:textId="77777777" w:rsidR="00BB6E32" w:rsidRPr="00C20729" w:rsidRDefault="00BB6E32" w:rsidP="00BB6E32">
      <w:pPr>
        <w:ind w:firstLine="708"/>
        <w:rPr>
          <w:rFonts w:cs="Arial"/>
          <w:szCs w:val="22"/>
        </w:rPr>
      </w:pPr>
    </w:p>
    <w:p w14:paraId="790805D2" w14:textId="77777777" w:rsidR="00BB6E32" w:rsidRDefault="00BB6E32" w:rsidP="00BB6E32">
      <w:pPr>
        <w:ind w:firstLine="708"/>
      </w:pPr>
    </w:p>
    <w:p w14:paraId="43D4497E" w14:textId="77777777" w:rsidR="00BB6E32" w:rsidRPr="00C20729" w:rsidRDefault="00BB6E32" w:rsidP="00BB6E32">
      <w:pPr>
        <w:jc w:val="center"/>
      </w:pPr>
      <w:r w:rsidRPr="00C20729">
        <w:rPr>
          <w:noProof/>
        </w:rPr>
        <w:drawing>
          <wp:inline distT="0" distB="0" distL="0" distR="0" wp14:anchorId="07215E07" wp14:editId="2620D875">
            <wp:extent cx="5733156" cy="3622040"/>
            <wp:effectExtent l="0" t="0" r="127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71643" cy="3646355"/>
                    </a:xfrm>
                    <a:prstGeom prst="rect">
                      <a:avLst/>
                    </a:prstGeom>
                    <a:noFill/>
                    <a:ln>
                      <a:noFill/>
                    </a:ln>
                  </pic:spPr>
                </pic:pic>
              </a:graphicData>
            </a:graphic>
          </wp:inline>
        </w:drawing>
      </w:r>
    </w:p>
    <w:p w14:paraId="42143885" w14:textId="77777777" w:rsidR="00BB6E32" w:rsidRDefault="00BB6E32" w:rsidP="00BB6E32">
      <w:r w:rsidRPr="00213462">
        <w:rPr>
          <w:b/>
        </w:rPr>
        <w:t>Abbildung:</w:t>
      </w:r>
      <w:r>
        <w:t xml:space="preserve"> Verkehrsverluste Schwarzwild im Märkischen Kreis</w:t>
      </w:r>
    </w:p>
    <w:p w14:paraId="1CC926AD" w14:textId="77777777" w:rsidR="00BB6E32" w:rsidRDefault="00BB6E32" w:rsidP="00BB6E32"/>
    <w:p w14:paraId="1EF9D95E" w14:textId="774CF58D" w:rsidR="00BB6E32" w:rsidRDefault="00BE099C" w:rsidP="00BE099C">
      <w:pPr>
        <w:pStyle w:val="berschrift3"/>
      </w:pPr>
      <w:bookmarkStart w:id="22" w:name="_Toc477875564"/>
      <w:r>
        <w:lastRenderedPageBreak/>
        <w:t>Zeitliche Verteilung von Wildunfällen</w:t>
      </w:r>
      <w:bookmarkEnd w:id="22"/>
    </w:p>
    <w:p w14:paraId="1C6C06C8" w14:textId="4E38B87A" w:rsidR="00BE099C" w:rsidRPr="00BE099C" w:rsidRDefault="00BE099C" w:rsidP="00BE099C">
      <w:pPr>
        <w:pStyle w:val="berschrift4"/>
      </w:pPr>
      <w:r>
        <w:t>Wildunfälle nach Jahreszeit</w:t>
      </w:r>
    </w:p>
    <w:p w14:paraId="21852E18" w14:textId="77777777" w:rsidR="000D62F0" w:rsidRDefault="0063643D" w:rsidP="0063643D">
      <w:pPr>
        <w:tabs>
          <w:tab w:val="left" w:pos="1260"/>
        </w:tabs>
        <w:rPr>
          <w:rFonts w:cs="Arial"/>
          <w:szCs w:val="22"/>
        </w:rPr>
      </w:pPr>
      <w:r>
        <w:rPr>
          <w:rFonts w:cs="Arial"/>
          <w:szCs w:val="22"/>
        </w:rPr>
        <w:t xml:space="preserve">Der Verlauf der Wildunfallzahlen pro Monat zeigt große Unterschiede zwischen den Monaten bzw. Jahreszeiten (Abb.). </w:t>
      </w:r>
    </w:p>
    <w:p w14:paraId="0D46075E" w14:textId="77777777" w:rsidR="0063643D" w:rsidRDefault="0063643D" w:rsidP="0063643D">
      <w:pPr>
        <w:tabs>
          <w:tab w:val="left" w:pos="1260"/>
        </w:tabs>
        <w:rPr>
          <w:rFonts w:cs="Arial"/>
          <w:szCs w:val="22"/>
        </w:rPr>
      </w:pPr>
      <w:r>
        <w:rPr>
          <w:rFonts w:cs="Arial"/>
          <w:szCs w:val="22"/>
        </w:rPr>
        <w:t>Im Jahresverlauf zeigt Rehwild die größte Aktivität in folgenden Phasen:</w:t>
      </w:r>
    </w:p>
    <w:p w14:paraId="529560E9" w14:textId="77777777" w:rsidR="0063643D" w:rsidRDefault="0063643D" w:rsidP="0063643D">
      <w:pPr>
        <w:numPr>
          <w:ilvl w:val="0"/>
          <w:numId w:val="19"/>
        </w:numPr>
        <w:tabs>
          <w:tab w:val="left" w:pos="1260"/>
        </w:tabs>
        <w:spacing w:line="240" w:lineRule="auto"/>
        <w:jc w:val="left"/>
        <w:rPr>
          <w:rFonts w:cs="Arial"/>
          <w:szCs w:val="22"/>
        </w:rPr>
      </w:pPr>
      <w:r>
        <w:rPr>
          <w:rFonts w:cs="Arial"/>
          <w:szCs w:val="22"/>
        </w:rPr>
        <w:t>April/ Mai: Revierfindungsphase,</w:t>
      </w:r>
      <w:r w:rsidRPr="00423661">
        <w:rPr>
          <w:rFonts w:cs="Arial"/>
          <w:szCs w:val="22"/>
        </w:rPr>
        <w:t xml:space="preserve"> </w:t>
      </w:r>
      <w:r>
        <w:rPr>
          <w:rFonts w:cs="Arial"/>
          <w:szCs w:val="22"/>
        </w:rPr>
        <w:t>Vertreiben der Jährlinge und Schmalrehe</w:t>
      </w:r>
    </w:p>
    <w:p w14:paraId="47B3BA96" w14:textId="77777777" w:rsidR="0063643D" w:rsidRDefault="0063643D" w:rsidP="0063643D">
      <w:pPr>
        <w:numPr>
          <w:ilvl w:val="0"/>
          <w:numId w:val="19"/>
        </w:numPr>
        <w:tabs>
          <w:tab w:val="left" w:pos="1260"/>
        </w:tabs>
        <w:spacing w:line="240" w:lineRule="auto"/>
        <w:jc w:val="left"/>
        <w:rPr>
          <w:rFonts w:cs="Arial"/>
          <w:szCs w:val="22"/>
        </w:rPr>
      </w:pPr>
      <w:r>
        <w:rPr>
          <w:rFonts w:cs="Arial"/>
          <w:szCs w:val="22"/>
        </w:rPr>
        <w:t>Mitte Juli bis Mitte August: Brunftzeit (regional unterschiedlich, ca. zwei Wochen)</w:t>
      </w:r>
    </w:p>
    <w:p w14:paraId="5509F491" w14:textId="77777777" w:rsidR="0063643D" w:rsidRDefault="0063643D" w:rsidP="0063643D">
      <w:pPr>
        <w:tabs>
          <w:tab w:val="left" w:pos="1260"/>
        </w:tabs>
        <w:rPr>
          <w:rFonts w:cs="Arial"/>
          <w:szCs w:val="22"/>
        </w:rPr>
      </w:pPr>
      <w:r>
        <w:rPr>
          <w:rFonts w:cs="Arial"/>
          <w:szCs w:val="22"/>
        </w:rPr>
        <w:t xml:space="preserve">Im September und Oktober geschahen im Versuchszeitraum im Kreis Borken die wenigsten Unfälle mit Wild. </w:t>
      </w:r>
    </w:p>
    <w:p w14:paraId="79F843FA" w14:textId="77777777" w:rsidR="000D62F0" w:rsidRPr="00BF61D7" w:rsidRDefault="000D62F0" w:rsidP="0063643D">
      <w:pPr>
        <w:tabs>
          <w:tab w:val="left" w:pos="1260"/>
        </w:tabs>
        <w:rPr>
          <w:rFonts w:cs="Arial"/>
          <w:szCs w:val="22"/>
        </w:rPr>
      </w:pPr>
    </w:p>
    <w:p w14:paraId="4454BDD7" w14:textId="160F2DD1" w:rsidR="0063643D" w:rsidRDefault="0063643D" w:rsidP="005560E8">
      <w:pPr>
        <w:tabs>
          <w:tab w:val="left" w:pos="1260"/>
        </w:tabs>
        <w:jc w:val="left"/>
        <w:rPr>
          <w:rFonts w:cs="Arial"/>
        </w:rPr>
      </w:pPr>
      <w:r>
        <w:rPr>
          <w:noProof/>
        </w:rPr>
        <w:drawing>
          <wp:inline distT="0" distB="0" distL="0" distR="0" wp14:anchorId="1B3D8B69" wp14:editId="231A05B3">
            <wp:extent cx="5713730" cy="2317750"/>
            <wp:effectExtent l="0" t="0" r="0" b="635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13730" cy="2317750"/>
                    </a:xfrm>
                    <a:prstGeom prst="rect">
                      <a:avLst/>
                    </a:prstGeom>
                    <a:noFill/>
                    <a:ln>
                      <a:noFill/>
                    </a:ln>
                    <a:effectLst/>
                  </pic:spPr>
                </pic:pic>
              </a:graphicData>
            </a:graphic>
          </wp:inline>
        </w:drawing>
      </w:r>
      <w:r w:rsidRPr="0063643D">
        <w:rPr>
          <w:rFonts w:cs="Arial"/>
          <w:b/>
        </w:rPr>
        <w:t>Abbildung:</w:t>
      </w:r>
      <w:r>
        <w:rPr>
          <w:rFonts w:cs="Arial"/>
        </w:rPr>
        <w:t xml:space="preserve"> </w:t>
      </w:r>
      <w:r w:rsidR="00BE099C">
        <w:rPr>
          <w:rFonts w:cs="Arial"/>
        </w:rPr>
        <w:t>Wild</w:t>
      </w:r>
      <w:r w:rsidRPr="00AB0F64">
        <w:rPr>
          <w:rFonts w:cs="Arial"/>
        </w:rPr>
        <w:t xml:space="preserve">unfälle mit Rehwild im Jahresverlauf – Kreis Borken 1995 - 2006 (n = 8007) </w:t>
      </w:r>
    </w:p>
    <w:p w14:paraId="7109FB81" w14:textId="77777777" w:rsidR="00BE099C" w:rsidRDefault="00BE099C" w:rsidP="0063643D">
      <w:pPr>
        <w:rPr>
          <w:rFonts w:cs="Arial"/>
          <w:b/>
          <w:szCs w:val="22"/>
        </w:rPr>
      </w:pPr>
    </w:p>
    <w:p w14:paraId="0203A9DD" w14:textId="26E4AE19" w:rsidR="0063643D" w:rsidRPr="0063643D" w:rsidRDefault="00BE099C" w:rsidP="00BE099C">
      <w:pPr>
        <w:pStyle w:val="berschrift4"/>
      </w:pPr>
      <w:r>
        <w:t>Wildunfälle nach Tages</w:t>
      </w:r>
      <w:r w:rsidR="0063643D" w:rsidRPr="0063643D">
        <w:t>zeit</w:t>
      </w:r>
    </w:p>
    <w:p w14:paraId="61984512" w14:textId="77777777" w:rsidR="0063643D" w:rsidRDefault="0063643D" w:rsidP="0063643D">
      <w:pPr>
        <w:rPr>
          <w:rFonts w:cs="Arial"/>
          <w:szCs w:val="22"/>
        </w:rPr>
      </w:pPr>
      <w:r>
        <w:rPr>
          <w:rFonts w:cs="Arial"/>
          <w:szCs w:val="22"/>
        </w:rPr>
        <w:t xml:space="preserve">Die Verteilung der Wildunfälle im Tagesverlauf zeigt zwei signifikante Häufungsabschnitte am Morgen und am späten Nachmittag bzw. frühen Abend (Abb.). Am hellen Tage geschehen weniger Wildunfälle als </w:t>
      </w:r>
      <w:smartTag w:uri="urn:schemas-microsoft-com:office:smarttags" w:element="time">
        <w:smartTagPr>
          <w:attr w:name="Minute" w:val="0"/>
          <w:attr w:name="Hour" w:val="0"/>
        </w:smartTagPr>
        <w:r>
          <w:rPr>
            <w:rFonts w:cs="Arial"/>
            <w:szCs w:val="22"/>
          </w:rPr>
          <w:t>nachts.</w:t>
        </w:r>
      </w:smartTag>
      <w:r>
        <w:rPr>
          <w:rFonts w:cs="Arial"/>
          <w:szCs w:val="22"/>
        </w:rPr>
        <w:t xml:space="preserve"> Die beiden Schwerpunkte liegen morgens im Bereich von 3 Stunden vor Sonnenaufgang bis zum Sonnenaufgang (Sonnenaufgang am 15.2. im Kreis Borken: </w:t>
      </w:r>
      <w:smartTag w:uri="urn:schemas-microsoft-com:office:smarttags" w:element="time">
        <w:smartTagPr>
          <w:attr w:name="Minute" w:val="42"/>
          <w:attr w:name="Hour" w:val="7"/>
        </w:smartTagPr>
        <w:r>
          <w:rPr>
            <w:rFonts w:cs="Arial"/>
            <w:szCs w:val="22"/>
          </w:rPr>
          <w:t>7.42</w:t>
        </w:r>
      </w:smartTag>
      <w:r>
        <w:rPr>
          <w:rFonts w:cs="Arial"/>
          <w:szCs w:val="22"/>
        </w:rPr>
        <w:t xml:space="preserve"> Uhr; </w:t>
      </w:r>
      <w:hyperlink r:id="rId44" w:history="1">
        <w:r w:rsidRPr="00CE39DB">
          <w:rPr>
            <w:rStyle w:val="Hyperlink"/>
            <w:rFonts w:eastAsiaTheme="majorEastAsia" w:cs="Arial"/>
            <w:szCs w:val="22"/>
          </w:rPr>
          <w:t>www.lunalink.de</w:t>
        </w:r>
      </w:hyperlink>
      <w:r>
        <w:rPr>
          <w:rFonts w:cs="Arial"/>
          <w:szCs w:val="22"/>
        </w:rPr>
        <w:t xml:space="preserve">) bzw. in den Stunden nach Sonnenuntergang (Kreis Borken 15.2.: </w:t>
      </w:r>
      <w:smartTag w:uri="urn:schemas-microsoft-com:office:smarttags" w:element="time">
        <w:smartTagPr>
          <w:attr w:name="Minute" w:val="44"/>
          <w:attr w:name="Hour" w:val="17"/>
        </w:smartTagPr>
        <w:r>
          <w:rPr>
            <w:rFonts w:cs="Arial"/>
            <w:szCs w:val="22"/>
          </w:rPr>
          <w:t>17.44</w:t>
        </w:r>
      </w:smartTag>
      <w:r>
        <w:rPr>
          <w:rFonts w:cs="Arial"/>
          <w:szCs w:val="22"/>
        </w:rPr>
        <w:t xml:space="preserve"> Uhr).</w:t>
      </w:r>
    </w:p>
    <w:p w14:paraId="299EAFD1" w14:textId="77777777" w:rsidR="0063643D" w:rsidRPr="003549CB" w:rsidRDefault="0063643D" w:rsidP="0063643D">
      <w:pPr>
        <w:jc w:val="center"/>
        <w:rPr>
          <w:rFonts w:cs="Arial"/>
          <w:szCs w:val="22"/>
        </w:rPr>
      </w:pPr>
      <w:r w:rsidRPr="002C7B0A">
        <w:rPr>
          <w:noProof/>
        </w:rPr>
        <w:drawing>
          <wp:inline distT="0" distB="0" distL="0" distR="0" wp14:anchorId="3859739A" wp14:editId="5AB4B109">
            <wp:extent cx="4779645" cy="2521585"/>
            <wp:effectExtent l="0" t="0" r="1905"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79645" cy="2521585"/>
                    </a:xfrm>
                    <a:prstGeom prst="rect">
                      <a:avLst/>
                    </a:prstGeom>
                    <a:noFill/>
                    <a:ln>
                      <a:noFill/>
                    </a:ln>
                  </pic:spPr>
                </pic:pic>
              </a:graphicData>
            </a:graphic>
          </wp:inline>
        </w:drawing>
      </w:r>
    </w:p>
    <w:p w14:paraId="47CB9B19" w14:textId="77777777" w:rsidR="0063643D" w:rsidRDefault="0063643D" w:rsidP="0063643D">
      <w:r w:rsidRPr="0063643D">
        <w:rPr>
          <w:b/>
        </w:rPr>
        <w:lastRenderedPageBreak/>
        <w:t>Abbildung:</w:t>
      </w:r>
      <w:r>
        <w:t xml:space="preserve"> Wildunfälle nach Uhrzeit</w:t>
      </w:r>
    </w:p>
    <w:p w14:paraId="6909F46F" w14:textId="77777777" w:rsidR="0063643D" w:rsidRPr="00FE2596" w:rsidRDefault="0063643D" w:rsidP="0063643D">
      <w:pPr>
        <w:rPr>
          <w:rFonts w:cs="Arial"/>
          <w:szCs w:val="22"/>
        </w:rPr>
      </w:pPr>
    </w:p>
    <w:p w14:paraId="3DF324CF" w14:textId="77777777" w:rsidR="0063643D" w:rsidRDefault="0063643D" w:rsidP="0063643D">
      <w:pPr>
        <w:rPr>
          <w:rFonts w:cs="Arial"/>
          <w:szCs w:val="22"/>
        </w:rPr>
      </w:pPr>
      <w:r w:rsidRPr="00FE2596">
        <w:rPr>
          <w:rFonts w:cs="Arial"/>
          <w:szCs w:val="22"/>
        </w:rPr>
        <w:t xml:space="preserve">Wie sich der Zeitpunkt </w:t>
      </w:r>
      <w:r>
        <w:rPr>
          <w:rFonts w:cs="Arial"/>
          <w:szCs w:val="22"/>
        </w:rPr>
        <w:t>der Unfallhäufung von Monat zu Monat mit der zunehmenden Tageslänge verschiebt, verdeutlicht der Vergleich der Monate April und Mai (Abb.).</w:t>
      </w:r>
    </w:p>
    <w:p w14:paraId="33D7F4EA" w14:textId="77777777" w:rsidR="005560E8" w:rsidRPr="00FE2596" w:rsidRDefault="005560E8" w:rsidP="0063643D">
      <w:pPr>
        <w:rPr>
          <w:rFonts w:cs="Arial"/>
          <w:szCs w:val="22"/>
        </w:rPr>
      </w:pPr>
    </w:p>
    <w:p w14:paraId="7EDB7511" w14:textId="77777777" w:rsidR="0063643D" w:rsidRDefault="0063643D" w:rsidP="0063643D">
      <w:r>
        <w:rPr>
          <w:noProof/>
        </w:rPr>
        <mc:AlternateContent>
          <mc:Choice Requires="wpg">
            <w:drawing>
              <wp:inline distT="0" distB="0" distL="0" distR="0" wp14:anchorId="60F89B28" wp14:editId="3C653528">
                <wp:extent cx="5761038" cy="2235200"/>
                <wp:effectExtent l="0" t="0" r="11430" b="12700"/>
                <wp:docPr id="51" name="Gruppieren 5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761038" cy="2235200"/>
                          <a:chOff x="2195" y="6761"/>
                          <a:chExt cx="7258" cy="3184"/>
                        </a:xfrm>
                      </wpg:grpSpPr>
                      <wps:wsp>
                        <wps:cNvPr id="52" name="AutoShape 28"/>
                        <wps:cNvSpPr>
                          <a:spLocks noChangeAspect="1" noChangeArrowheads="1" noTextEdit="1"/>
                        </wps:cNvSpPr>
                        <wps:spPr bwMode="auto">
                          <a:xfrm>
                            <a:off x="2195" y="6761"/>
                            <a:ext cx="7256" cy="3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aphicFrame>
                        <wpg:cNvPr id="53" name="Object 29"/>
                        <wpg:cNvFrPr>
                          <a:graphicFrameLocks noChangeAspect="1"/>
                        </wpg:cNvFrPr>
                        <wpg:xfrm>
                          <a:off x="2195" y="6761"/>
                          <a:ext cx="7258" cy="3184"/>
                        </wpg:xfrm>
                        <a:graphic>
                          <a:graphicData uri="http://schemas.openxmlformats.org/drawingml/2006/chart">
                            <c:chart xmlns:c="http://schemas.openxmlformats.org/drawingml/2006/chart" xmlns:r="http://schemas.openxmlformats.org/officeDocument/2006/relationships" r:id="rId46"/>
                          </a:graphicData>
                        </a:graphic>
                      </wpg:graphicFrame>
                      <wps:wsp>
                        <wps:cNvPr id="54" name="Text Box 30"/>
                        <wps:cNvSpPr txBox="1">
                          <a:spLocks noChangeArrowheads="1"/>
                        </wps:cNvSpPr>
                        <wps:spPr bwMode="auto">
                          <a:xfrm>
                            <a:off x="2771" y="6778"/>
                            <a:ext cx="5638" cy="316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rot="0" vert="horz" wrap="square" lIns="91440" tIns="45720" rIns="91440" bIns="45720" anchor="ctr" anchorCtr="0" upright="1">
                          <a:noAutofit/>
                        </wps:bodyPr>
                      </wps:wsp>
                    </wpg:wgp>
                  </a:graphicData>
                </a:graphic>
              </wp:inline>
            </w:drawing>
          </mc:Choice>
          <mc:Fallback>
            <w:pict>
              <v:group w14:anchorId="1EA2814B" id="Gruppieren 51" o:spid="_x0000_s1026" style="width:453.65pt;height:176pt;mso-position-horizontal-relative:char;mso-position-vertical-relative:line" coordorigin="2195,6761" coordsize="7258,3184" o:gfxdata="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">
                <o:lock v:ext="edit" aspectratio="t"/>
                <v:rect id="AutoShape 28" o:spid="_x0000_s1027" style="position:absolute;left:2195;top:6761;width:7256;height:3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h1M8QA&#10;AADbAAAADwAAAGRycy9kb3ducmV2LnhtbESPQWvCQBSE74X+h+UVvBTdVGgpMRspQjGIII3V8yP7&#10;TEKzb2N2TeK/7wqCx2FmvmGS5Wga0VPnassK3mYRCOLC6ppLBb/77+knCOeRNTaWScGVHCzT56cE&#10;Y20H/qE+96UIEHYxKqi8b2MpXVGRQTezLXHwTrYz6IPsSqk7HALcNHIeRR/SYM1hocKWVhUVf/nF&#10;KBiKXX/cb9dy93rMLJ+z8yo/bJSavIxfCxCeRv8I39uZVvA+h9uX8AN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4dTPEAAAA2wAAAA8AAAAAAAAAAAAAAAAAmAIAAGRycy9k&#10;b3ducmV2LnhtbFBLBQYAAAAABAAEAPUAAACJAwAAAAA=&#10;" filled="f" stroked="f">
                  <o:lock v:ext="edit" aspectratio="t" text="t"/>
                </v:rect>
                <v:shape id="Object 29" o:spid="_x0000_s1028" type="#_x0000_t75" style="position:absolute;left:2195;top:6761;width:7258;height:318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">
                  <v:imagedata r:id="rId47" o:title=""/>
                </v:shape>
                <v:shape id="Text Box 30" o:spid="_x0000_s1029" type="#_x0000_t202" style="position:absolute;left:2771;top:6778;width:5638;height:31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US58IA&#10;AADbAAAADwAAAGRycy9kb3ducmV2LnhtbESP3YrCMBSE7xd8h3AWvFnWVFFXukYRQRDRC38e4Ngc&#10;m2JzUppY69sbQfBymJlvmOm8taVoqPaFYwX9XgKCOHO64FzB6bj6nYDwAVlj6ZgUPMjDfNb5mmKq&#10;3Z331BxCLiKEfYoKTAhVKqXPDFn0PVcRR+/iaoshyjqXusZ7hNtSDpJkLC0WHBcMVrQ0lF0PN6vg&#10;x1TJbntZn1d6nJnrxuOfbTZKdb/bxT+IQG34hN/ttVYwGsLrS/wBcvY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ZRLnwgAAANsAAAAPAAAAAAAAAAAAAAAAAJgCAABkcnMvZG93&#10;bnJldi54bWxQSwUGAAAAAAQABAD1AAAAhwMAAAAA&#10;" filled="f" stroked="f">
                  <v:stroke joinstyle="round"/>
                </v:shape>
                <w10:anchorlock/>
              </v:group>
              <o:OLEObject Type="Embed" ProgID="Excel.Chart.8" ShapeID="Object 29" DrawAspect="Content" ObjectID="_1551617437" r:id="rId48">
                <o:FieldCodes>\s</o:FieldCodes>
              </o:OLEObject>
            </w:pict>
          </mc:Fallback>
        </mc:AlternateContent>
      </w:r>
    </w:p>
    <w:p w14:paraId="442718FE" w14:textId="77777777" w:rsidR="0063643D" w:rsidRPr="00FE2596" w:rsidRDefault="0063643D" w:rsidP="0063643D">
      <w:r w:rsidRPr="0063643D">
        <w:rPr>
          <w:b/>
        </w:rPr>
        <w:t>Abbildung:</w:t>
      </w:r>
      <w:r>
        <w:t xml:space="preserve"> Wildunfälle nach Tageszeit im April und Mai</w:t>
      </w:r>
    </w:p>
    <w:p w14:paraId="2AF6A004" w14:textId="77777777" w:rsidR="0063643D" w:rsidRDefault="0063643D" w:rsidP="0063643D">
      <w:pPr>
        <w:tabs>
          <w:tab w:val="left" w:pos="1260"/>
        </w:tabs>
      </w:pPr>
      <w:r>
        <w:tab/>
      </w:r>
    </w:p>
    <w:p w14:paraId="526587D4" w14:textId="77777777" w:rsidR="0063643D" w:rsidRDefault="0063643D" w:rsidP="0063643D">
      <w:pPr>
        <w:tabs>
          <w:tab w:val="left" w:pos="1260"/>
        </w:tabs>
      </w:pPr>
      <w:r w:rsidRPr="00BF61D7">
        <w:rPr>
          <w:rFonts w:cs="Arial"/>
          <w:szCs w:val="22"/>
        </w:rPr>
        <w:t xml:space="preserve">Im </w:t>
      </w:r>
      <w:r>
        <w:rPr>
          <w:rFonts w:cs="Arial"/>
          <w:szCs w:val="22"/>
        </w:rPr>
        <w:t>Herbst häufen sich die Unfälle am Morgen etwas später und am Nachmittag früher – analog zu den Dämmerungszeiten</w:t>
      </w:r>
      <w:r w:rsidR="00213462">
        <w:rPr>
          <w:rFonts w:cs="Arial"/>
          <w:szCs w:val="22"/>
        </w:rPr>
        <w:t xml:space="preserve"> (Abb</w:t>
      </w:r>
      <w:r>
        <w:rPr>
          <w:rFonts w:cs="Arial"/>
          <w:szCs w:val="22"/>
        </w:rPr>
        <w:t>.</w:t>
      </w:r>
      <w:r w:rsidR="00213462">
        <w:rPr>
          <w:rFonts w:cs="Arial"/>
          <w:szCs w:val="22"/>
        </w:rPr>
        <w:t>).</w:t>
      </w:r>
      <w:r>
        <w:rPr>
          <w:rFonts w:cs="Arial"/>
          <w:szCs w:val="22"/>
        </w:rPr>
        <w:t xml:space="preserve"> </w:t>
      </w:r>
    </w:p>
    <w:p w14:paraId="1C18A9B5" w14:textId="77777777" w:rsidR="0063643D" w:rsidRDefault="0063643D" w:rsidP="0063643D">
      <w:pPr>
        <w:tabs>
          <w:tab w:val="left" w:pos="1260"/>
        </w:tabs>
      </w:pPr>
      <w:r w:rsidRPr="0063643D">
        <w:rPr>
          <w:b/>
        </w:rPr>
        <w:t>Abbildung:</w:t>
      </w:r>
      <w:r>
        <w:t xml:space="preserve"> Wil</w:t>
      </w:r>
      <w:r w:rsidR="00213462">
        <w:t>dunfälle nach Tageszeit im November und Dezember</w:t>
      </w:r>
      <w:r>
        <w:rPr>
          <w:noProof/>
        </w:rPr>
        <w:t xml:space="preserve"> </w:t>
      </w:r>
      <w:r>
        <w:rPr>
          <w:noProof/>
        </w:rPr>
        <w:drawing>
          <wp:anchor distT="0" distB="0" distL="114300" distR="114300" simplePos="0" relativeHeight="251655168" behindDoc="0" locked="0" layoutInCell="1" allowOverlap="1" wp14:anchorId="11B52164" wp14:editId="6CCEB558">
            <wp:simplePos x="0" y="0"/>
            <wp:positionH relativeFrom="column">
              <wp:posOffset>0</wp:posOffset>
            </wp:positionH>
            <wp:positionV relativeFrom="paragraph">
              <wp:posOffset>70485</wp:posOffset>
            </wp:positionV>
            <wp:extent cx="5761355" cy="2510790"/>
            <wp:effectExtent l="4445" t="6350" r="0" b="0"/>
            <wp:wrapTopAndBottom/>
            <wp:docPr id="50" name="Diagramm 5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page">
              <wp14:pctWidth>0</wp14:pctWidth>
            </wp14:sizeRelH>
            <wp14:sizeRelV relativeFrom="page">
              <wp14:pctHeight>0</wp14:pctHeight>
            </wp14:sizeRelV>
          </wp:anchor>
        </w:drawing>
      </w:r>
    </w:p>
    <w:p w14:paraId="7933487C" w14:textId="77777777" w:rsidR="0063643D" w:rsidRDefault="0063643D" w:rsidP="0063643D">
      <w:pPr>
        <w:tabs>
          <w:tab w:val="left" w:pos="1260"/>
        </w:tabs>
        <w:rPr>
          <w:rFonts w:cs="Arial"/>
          <w:szCs w:val="22"/>
        </w:rPr>
      </w:pPr>
    </w:p>
    <w:p w14:paraId="3F70C50B" w14:textId="77777777" w:rsidR="007243BB" w:rsidRDefault="007243BB" w:rsidP="0063643D">
      <w:pPr>
        <w:tabs>
          <w:tab w:val="left" w:pos="1260"/>
        </w:tabs>
        <w:rPr>
          <w:rFonts w:cs="Arial"/>
          <w:szCs w:val="22"/>
        </w:rPr>
      </w:pPr>
    </w:p>
    <w:p w14:paraId="6444048C" w14:textId="77777777" w:rsidR="007243BB" w:rsidRDefault="007243BB" w:rsidP="0063643D">
      <w:pPr>
        <w:tabs>
          <w:tab w:val="left" w:pos="1260"/>
        </w:tabs>
        <w:rPr>
          <w:rFonts w:cs="Arial"/>
          <w:szCs w:val="22"/>
        </w:rPr>
      </w:pPr>
    </w:p>
    <w:p w14:paraId="1A533B8E" w14:textId="01787504" w:rsidR="00DE596A" w:rsidRDefault="002F24D5" w:rsidP="00676231">
      <w:pPr>
        <w:pStyle w:val="berschrift2"/>
      </w:pPr>
      <w:bookmarkStart w:id="23" w:name="_Toc477875565"/>
      <w:r>
        <w:t>Altersklassen und Geschlecht von verunfalltem Rehwild</w:t>
      </w:r>
      <w:bookmarkEnd w:id="23"/>
    </w:p>
    <w:p w14:paraId="062083EA" w14:textId="77777777" w:rsidR="008F5926" w:rsidRDefault="008F5926" w:rsidP="008F5926">
      <w:pPr>
        <w:pStyle w:val="VorformatierterText"/>
        <w:spacing w:line="300" w:lineRule="atLeast"/>
        <w:jc w:val="both"/>
        <w:rPr>
          <w:rFonts w:ascii="Arial" w:hAnsi="Arial" w:cs="Arial"/>
          <w:sz w:val="22"/>
          <w:szCs w:val="22"/>
        </w:rPr>
      </w:pPr>
      <w:r>
        <w:rPr>
          <w:rFonts w:ascii="Arial" w:hAnsi="Arial" w:cs="Arial"/>
          <w:sz w:val="22"/>
          <w:szCs w:val="22"/>
        </w:rPr>
        <w:t>Die Analyse der kreisweiten Daten hat</w:t>
      </w:r>
      <w:r w:rsidR="00FC776B">
        <w:rPr>
          <w:rFonts w:ascii="Arial" w:hAnsi="Arial" w:cs="Arial"/>
          <w:sz w:val="22"/>
          <w:szCs w:val="22"/>
        </w:rPr>
        <w:t>te</w:t>
      </w:r>
      <w:r>
        <w:rPr>
          <w:rFonts w:ascii="Arial" w:hAnsi="Arial" w:cs="Arial"/>
          <w:sz w:val="22"/>
          <w:szCs w:val="22"/>
        </w:rPr>
        <w:t xml:space="preserve"> im Vorfeld ergeben, dass es sich bei den Versuchsstrecken um kreisweit besonders auffällige Straßenabschnitte“ handelt, an denen in der Regel mehrere Jagdbezirke „beteiligt“ waren. Geht man davon aus, dass Regionen mit weit überdurchschnittlich vielen Wildunfällen pro Straßenabschnitt die Regionen mit (weit) überdurchschnittlich hohen Rehwilddichten repräsentiert, so haben die GIS- Analysen im Vorfeld sozusagen die Hot- Spots der Rehwilddichten herausgestellt. </w:t>
      </w:r>
    </w:p>
    <w:p w14:paraId="28716CDE" w14:textId="77777777" w:rsidR="00FC776B" w:rsidRDefault="008F5926" w:rsidP="00DE596A">
      <w:r>
        <w:lastRenderedPageBreak/>
        <w:t>Im Kreis Borken wurden bei der Auswertung der Streckenmeldungen</w:t>
      </w:r>
      <w:r w:rsidR="007F354A">
        <w:t xml:space="preserve"> festgestellt, dass</w:t>
      </w:r>
      <w:r>
        <w:t xml:space="preserve"> </w:t>
      </w:r>
      <w:r w:rsidR="007F354A">
        <w:t>30% der insgesamt 37 Jagdbezirke an den Versuchsstrecken jährliche Strecken von weniger als 4 Stück Rehwild pro 100 Hekta</w:t>
      </w:r>
      <w:r w:rsidR="00FC776B">
        <w:t>r aufweisen</w:t>
      </w:r>
      <w:r w:rsidR="005744F5">
        <w:t xml:space="preserve"> (4 Stück pro 100ha sind, statistisch, Durchschnitt im Kreis Borken)</w:t>
      </w:r>
      <w:r w:rsidR="00FC776B">
        <w:t>. Regelmäßig und Revier übergreifend wurden die Abschüsse bei den Böcken nahezu erfüllt - die Quote der Verkehrsverluste bei mehrjährigen Böcken betrug 14%. Weibliches Rehwild wurde in den meisten Revieren an den Versuchsstrecken im Kreis Borken zurückhaltend bis gar nicht bejagt. 44% aller Ricken sterben im Kreis Borken im Straßenverkehr und nicht durch die Jagd</w:t>
      </w:r>
      <w:r w:rsidR="00495087">
        <w:t xml:space="preserve"> (</w:t>
      </w:r>
      <w:r w:rsidR="00495087" w:rsidRPr="00495087">
        <w:rPr>
          <w:highlight w:val="yellow"/>
        </w:rPr>
        <w:t>Tab., Abb</w:t>
      </w:r>
      <w:r w:rsidR="00495087">
        <w:t>.?)</w:t>
      </w:r>
      <w:r w:rsidR="00FC776B">
        <w:t>.</w:t>
      </w:r>
      <w:r w:rsidR="00DC7822">
        <w:t xml:space="preserve"> Wiederholt räumten Jagdausübungsberechtigte bzw. –aufseher in einigen Revieren ein, dass man grundsätzlich keine Ricken schieße. Diese seien schließlich die „Mütter unserer Böcke von morgen“ und daher komplett zu schonen.</w:t>
      </w:r>
      <w:r w:rsidR="00FC776B">
        <w:t xml:space="preserve"> </w:t>
      </w:r>
      <w:r w:rsidR="007F354A">
        <w:t xml:space="preserve"> </w:t>
      </w:r>
    </w:p>
    <w:p w14:paraId="0212B5A6" w14:textId="77777777" w:rsidR="00495087" w:rsidRDefault="00495087" w:rsidP="00495087">
      <w:pPr>
        <w:jc w:val="center"/>
      </w:pPr>
      <w:r w:rsidRPr="0030001D">
        <w:object w:dxaOrig="7187" w:dyaOrig="5393" w14:anchorId="4E79576E">
          <v:shape id="_x0000_i1026" type="#_x0000_t75" style="width:359.5pt;height:261pt" o:ole="" o:bordertopcolor="this" o:borderleftcolor="this" o:borderbottomcolor="this" o:borderrightcolor="this">
            <v:imagedata r:id="rId50" o:title=""/>
            <w10:bordertop type="single" width="4"/>
            <w10:borderleft type="single" width="4"/>
            <w10:borderbottom type="single" width="4"/>
            <w10:borderright type="single" width="4"/>
          </v:shape>
          <o:OLEObject Type="Embed" ProgID="PowerPoint.Slide.8" ShapeID="_x0000_i1026" DrawAspect="Content" ObjectID="_1551617429" r:id="rId51"/>
        </w:object>
      </w:r>
    </w:p>
    <w:p w14:paraId="22CF54C8" w14:textId="77777777" w:rsidR="00495087" w:rsidRPr="004C1B9F" w:rsidRDefault="00495087" w:rsidP="00495087">
      <w:pPr>
        <w:rPr>
          <w:rFonts w:cs="Arial"/>
          <w:szCs w:val="22"/>
        </w:rPr>
      </w:pPr>
      <w:r w:rsidRPr="004C1B9F">
        <w:rPr>
          <w:rFonts w:cs="Arial"/>
          <w:b/>
          <w:szCs w:val="22"/>
        </w:rPr>
        <w:t>Abbildung:</w:t>
      </w:r>
      <w:r w:rsidRPr="004C1B9F">
        <w:rPr>
          <w:rFonts w:cs="Arial"/>
          <w:szCs w:val="22"/>
        </w:rPr>
        <w:t xml:space="preserve"> Todesursachen bei Rehwild (grün: erlegte Rehe; rot: Verkehrsverluste; gelb: sonstiges Fallwild</w:t>
      </w:r>
    </w:p>
    <w:p w14:paraId="052DD6A0" w14:textId="77777777" w:rsidR="002F24D5" w:rsidRDefault="002F24D5" w:rsidP="00DE596A">
      <w:pPr>
        <w:rPr>
          <w:rFonts w:cs="Arial"/>
          <w:szCs w:val="22"/>
        </w:rPr>
      </w:pPr>
    </w:p>
    <w:p w14:paraId="06F44E56" w14:textId="77777777" w:rsidR="007F354A" w:rsidRDefault="002038E2" w:rsidP="00DE596A">
      <w:pPr>
        <w:rPr>
          <w:rFonts w:cs="Arial"/>
          <w:szCs w:val="22"/>
        </w:rPr>
      </w:pPr>
      <w:r>
        <w:rPr>
          <w:rFonts w:cs="Arial"/>
          <w:szCs w:val="22"/>
        </w:rPr>
        <w:t>A</w:t>
      </w:r>
      <w:r w:rsidR="00AD1104">
        <w:rPr>
          <w:rFonts w:cs="Arial"/>
          <w:szCs w:val="22"/>
        </w:rPr>
        <w:t xml:space="preserve">n </w:t>
      </w:r>
      <w:r>
        <w:rPr>
          <w:rFonts w:cs="Arial"/>
          <w:szCs w:val="22"/>
        </w:rPr>
        <w:t>nur einer Versuchsstrecke,</w:t>
      </w:r>
      <w:r w:rsidR="00AD1104">
        <w:rPr>
          <w:rFonts w:cs="Arial"/>
          <w:szCs w:val="22"/>
        </w:rPr>
        <w:t xml:space="preserve"> der K25, kamen die Jagdausübungsberechtigten der Empfehlung des Projektes nach, den Rehwildabschuss deutlich zu erhöhen, um die Dichte zu verringern. Der Abschuss in den Revieren wurde um 23% erhöht. </w:t>
      </w:r>
      <w:r w:rsidR="007F354A">
        <w:t xml:space="preserve">65% der Reviere beantragten im Zeitraum des Projektes </w:t>
      </w:r>
      <w:r>
        <w:t>dagegen keine</w:t>
      </w:r>
      <w:r w:rsidR="007F354A">
        <w:t xml:space="preserve"> </w:t>
      </w:r>
      <w:r w:rsidR="007F354A" w:rsidRPr="007F354A">
        <w:t>Erhöhung des Abschusses</w:t>
      </w:r>
      <w:r w:rsidR="007F354A">
        <w:t xml:space="preserve"> und erhöhten diesen auch nicht (Tab. A..).</w:t>
      </w:r>
      <w:r w:rsidR="007F354A">
        <w:rPr>
          <w:rFonts w:cs="Arial"/>
          <w:b/>
          <w:bCs/>
          <w:szCs w:val="22"/>
        </w:rPr>
        <w:t xml:space="preserve"> </w:t>
      </w:r>
      <w:r w:rsidR="00DE596A" w:rsidRPr="00DE596A">
        <w:rPr>
          <w:rFonts w:cs="Arial"/>
          <w:szCs w:val="22"/>
        </w:rPr>
        <w:t xml:space="preserve">In sieben Fällen wurde </w:t>
      </w:r>
      <w:r w:rsidR="007F354A">
        <w:rPr>
          <w:rFonts w:cs="Arial"/>
          <w:szCs w:val="22"/>
        </w:rPr>
        <w:t xml:space="preserve">sogar, mit Genehmigung der Unteren Jagdbehörde, </w:t>
      </w:r>
      <w:r w:rsidR="00DE596A" w:rsidRPr="00DE596A">
        <w:rPr>
          <w:rFonts w:cs="Arial"/>
          <w:szCs w:val="22"/>
        </w:rPr>
        <w:t>ein geringerer Abschuss als im Abschussplan zuvor bzw. als die Jagdstrecke der vorangegangenen drei Jahre, festgesetzt.</w:t>
      </w:r>
      <w:r w:rsidR="007F354A">
        <w:rPr>
          <w:rFonts w:cs="Arial"/>
          <w:szCs w:val="22"/>
        </w:rPr>
        <w:t xml:space="preserve"> </w:t>
      </w:r>
    </w:p>
    <w:p w14:paraId="656DDCE8" w14:textId="77777777" w:rsidR="00676231" w:rsidRPr="007F354A" w:rsidRDefault="007F354A" w:rsidP="004446CD">
      <w:pPr>
        <w:rPr>
          <w:rFonts w:cs="Arial"/>
          <w:b/>
          <w:bCs/>
          <w:szCs w:val="22"/>
        </w:rPr>
      </w:pPr>
      <w:r>
        <w:rPr>
          <w:rFonts w:cs="Arial"/>
          <w:szCs w:val="22"/>
        </w:rPr>
        <w:t xml:space="preserve">Forstliche Stellungnahmen wurden von Seiten des Forstamtes nur in 12% der Abschusspläne gemacht. </w:t>
      </w:r>
      <w:r w:rsidR="00DE596A" w:rsidRPr="00DE596A">
        <w:rPr>
          <w:rFonts w:cs="Arial"/>
          <w:szCs w:val="22"/>
        </w:rPr>
        <w:t xml:space="preserve">In </w:t>
      </w:r>
      <w:r>
        <w:rPr>
          <w:rFonts w:cs="Arial"/>
          <w:szCs w:val="22"/>
        </w:rPr>
        <w:t xml:space="preserve">den sechs Abschussplänen, </w:t>
      </w:r>
      <w:r w:rsidR="00DE596A" w:rsidRPr="00DE596A">
        <w:rPr>
          <w:rFonts w:cs="Arial"/>
          <w:szCs w:val="22"/>
        </w:rPr>
        <w:t>in denen die Förster eine Erhöhung des Abschusses für notwendig erachteten, wurde der Abschuss drei Mal von der UJB höher festgesetzt</w:t>
      </w:r>
      <w:r w:rsidR="004446CD">
        <w:rPr>
          <w:rFonts w:cs="Arial"/>
          <w:szCs w:val="22"/>
        </w:rPr>
        <w:t xml:space="preserve"> (i.d.R. Erhöhungen um 10 % bis 15 %)</w:t>
      </w:r>
      <w:r w:rsidR="00DE596A" w:rsidRPr="00DE596A">
        <w:rPr>
          <w:rFonts w:cs="Arial"/>
          <w:szCs w:val="22"/>
        </w:rPr>
        <w:t xml:space="preserve">. In zwei Fällen wurde allerdings keine Erhöhung festgesetzt, in einem Fall sogar ein geringerer Abschuss als in der Abschussplanperiode zuvor.      </w:t>
      </w:r>
    </w:p>
    <w:p w14:paraId="42C09BCE" w14:textId="77777777" w:rsidR="00495087" w:rsidRDefault="00495087" w:rsidP="00AD1104">
      <w:pPr>
        <w:rPr>
          <w:rFonts w:cs="Arial"/>
          <w:szCs w:val="22"/>
        </w:rPr>
      </w:pPr>
    </w:p>
    <w:p w14:paraId="058DAC8C" w14:textId="27E0FCC4" w:rsidR="001224CD" w:rsidRDefault="001224CD" w:rsidP="00AD1104">
      <w:pPr>
        <w:rPr>
          <w:rFonts w:cs="Tahoma"/>
          <w:bCs/>
          <w:szCs w:val="22"/>
        </w:rPr>
      </w:pPr>
      <w:r>
        <w:rPr>
          <w:rFonts w:cs="Tahoma"/>
          <w:bCs/>
          <w:szCs w:val="22"/>
        </w:rPr>
        <w:lastRenderedPageBreak/>
        <w:t xml:space="preserve">Im Märkischen Kreis kommt Schwarzwild nahezu flächendeckend vor und spielt daher auch im Wildunfallgeschehen eine Rolle. Die jährlichen Verkehrsverluste schwanken zwischen 26 du 90 verunfallten Wildschweinen. Gemäß ihre Anteils an der Gesamtpopulation sind die Frischlinge mit bis zu 50% an den Verkehrsverlusten beteiligt.  </w:t>
      </w:r>
    </w:p>
    <w:p w14:paraId="31B59708" w14:textId="27213547" w:rsidR="001224CD" w:rsidRDefault="001224CD" w:rsidP="00AD1104">
      <w:pPr>
        <w:rPr>
          <w:rFonts w:cs="Tahoma"/>
          <w:bCs/>
          <w:szCs w:val="22"/>
        </w:rPr>
      </w:pPr>
      <w:r>
        <w:rPr>
          <w:rFonts w:cs="Tahoma"/>
          <w:bCs/>
          <w:szCs w:val="22"/>
        </w:rPr>
        <w:t xml:space="preserve">  </w:t>
      </w:r>
    </w:p>
    <w:p w14:paraId="4A8F6622" w14:textId="1E6FE8F2" w:rsidR="002F24D5" w:rsidRDefault="001224CD" w:rsidP="00AD1104">
      <w:pPr>
        <w:rPr>
          <w:rFonts w:cs="Tahoma"/>
          <w:bCs/>
          <w:szCs w:val="22"/>
        </w:rPr>
      </w:pPr>
      <w:r>
        <w:rPr>
          <w:rFonts w:cs="Tahoma"/>
          <w:bCs/>
          <w:szCs w:val="22"/>
        </w:rPr>
        <w:t xml:space="preserve"> </w:t>
      </w:r>
      <w:r w:rsidR="00452138">
        <w:rPr>
          <w:rFonts w:cs="Tahoma"/>
          <w:bCs/>
          <w:szCs w:val="22"/>
        </w:rPr>
        <w:t>Schwarzwild</w:t>
      </w:r>
    </w:p>
    <w:p w14:paraId="7219B923" w14:textId="7A0DADA8" w:rsidR="00452138" w:rsidRPr="00C20492" w:rsidRDefault="00452138" w:rsidP="001224CD">
      <w:pPr>
        <w:jc w:val="right"/>
        <w:rPr>
          <w:rFonts w:cs="Tahoma"/>
          <w:bCs/>
          <w:szCs w:val="22"/>
        </w:rPr>
      </w:pPr>
      <w:r>
        <w:rPr>
          <w:noProof/>
        </w:rPr>
        <w:drawing>
          <wp:inline distT="0" distB="0" distL="0" distR="0" wp14:anchorId="79CC0BDA" wp14:editId="6BD1A321">
            <wp:extent cx="4953000" cy="2705100"/>
            <wp:effectExtent l="0" t="0" r="0" b="0"/>
            <wp:docPr id="5" name="Diagramm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08A2953E" w14:textId="134B794C" w:rsidR="00452138" w:rsidRDefault="00452138" w:rsidP="002038E2">
      <w:pPr>
        <w:pStyle w:val="VorformatierterText"/>
        <w:spacing w:line="300" w:lineRule="atLeast"/>
        <w:jc w:val="both"/>
        <w:rPr>
          <w:rFonts w:ascii="Arial" w:hAnsi="Arial" w:cs="Arial"/>
          <w:sz w:val="22"/>
          <w:szCs w:val="22"/>
        </w:rPr>
      </w:pPr>
      <w:r w:rsidRPr="001224CD">
        <w:rPr>
          <w:rFonts w:ascii="Arial" w:hAnsi="Arial" w:cs="Arial"/>
          <w:b/>
          <w:sz w:val="22"/>
          <w:szCs w:val="22"/>
        </w:rPr>
        <w:t>Abb.:</w:t>
      </w:r>
      <w:r>
        <w:rPr>
          <w:rFonts w:ascii="Arial" w:hAnsi="Arial" w:cs="Arial"/>
          <w:sz w:val="22"/>
          <w:szCs w:val="22"/>
        </w:rPr>
        <w:t xml:space="preserve"> Verkehrsverluste Schwarzwild im Märkischen Kreis von </w:t>
      </w:r>
      <w:r w:rsidR="001224CD">
        <w:rPr>
          <w:rFonts w:ascii="Arial" w:hAnsi="Arial" w:cs="Arial"/>
          <w:sz w:val="22"/>
          <w:szCs w:val="22"/>
        </w:rPr>
        <w:t>1997/98 bis 2007/08</w:t>
      </w:r>
      <w:r>
        <w:rPr>
          <w:rFonts w:ascii="Arial" w:hAnsi="Arial" w:cs="Arial"/>
          <w:sz w:val="22"/>
          <w:szCs w:val="22"/>
        </w:rPr>
        <w:t xml:space="preserve"> </w:t>
      </w:r>
    </w:p>
    <w:p w14:paraId="21658754" w14:textId="77777777" w:rsidR="001224CD" w:rsidRDefault="001224CD" w:rsidP="001224CD">
      <w:pPr>
        <w:rPr>
          <w:rFonts w:cs="Arial"/>
          <w:szCs w:val="22"/>
        </w:rPr>
      </w:pPr>
    </w:p>
    <w:p w14:paraId="674A436B" w14:textId="15759845" w:rsidR="001224CD" w:rsidRDefault="00FC70D5" w:rsidP="001224CD">
      <w:pPr>
        <w:rPr>
          <w:rFonts w:cs="Tahoma"/>
          <w:bCs/>
          <w:szCs w:val="22"/>
        </w:rPr>
      </w:pPr>
      <w:r>
        <w:rPr>
          <w:rFonts w:cs="Arial"/>
          <w:szCs w:val="22"/>
        </w:rPr>
        <w:t>D</w:t>
      </w:r>
      <w:r w:rsidR="001224CD">
        <w:rPr>
          <w:rFonts w:cs="Arial"/>
          <w:szCs w:val="22"/>
        </w:rPr>
        <w:t>ie Bejagung des weiblichen Rehwilds</w:t>
      </w:r>
      <w:r>
        <w:rPr>
          <w:rFonts w:cs="Arial"/>
          <w:szCs w:val="22"/>
        </w:rPr>
        <w:t xml:space="preserve"> wurde, wie in Borken, auch im Märkischen Kreis </w:t>
      </w:r>
      <w:r w:rsidR="001224CD">
        <w:rPr>
          <w:rFonts w:cs="Arial"/>
          <w:szCs w:val="22"/>
        </w:rPr>
        <w:t xml:space="preserve"> nachlässig betrieben. </w:t>
      </w:r>
      <w:r w:rsidR="001224CD">
        <w:rPr>
          <w:rFonts w:cs="Tahoma"/>
          <w:bCs/>
          <w:szCs w:val="22"/>
        </w:rPr>
        <w:t xml:space="preserve">Im Untersuchungszeitraum (Jagdjahre 2004/05 bis 2010/11) fielen in den Revieren an den Versuchsstrecken insgesamt 27% der als Jagdstrecke gemeldeten erwachsenen, weiblichen Rehe (Schmalrehe und Ricken) dem Straßenverkehr zum Opfer. </w:t>
      </w:r>
    </w:p>
    <w:p w14:paraId="36048069" w14:textId="60440EBD" w:rsidR="002038E2" w:rsidRDefault="00AD1104" w:rsidP="002038E2">
      <w:pPr>
        <w:pStyle w:val="VorformatierterText"/>
        <w:spacing w:line="300" w:lineRule="atLeast"/>
        <w:jc w:val="both"/>
        <w:rPr>
          <w:rFonts w:ascii="Arial" w:hAnsi="Arial" w:cs="Arial"/>
          <w:sz w:val="22"/>
          <w:szCs w:val="22"/>
        </w:rPr>
      </w:pPr>
      <w:r>
        <w:rPr>
          <w:rFonts w:ascii="Arial" w:hAnsi="Arial" w:cs="Arial"/>
          <w:sz w:val="22"/>
          <w:szCs w:val="22"/>
        </w:rPr>
        <w:t xml:space="preserve">Als dringliche </w:t>
      </w:r>
      <w:r w:rsidR="004806D0" w:rsidRPr="006D0390">
        <w:rPr>
          <w:rFonts w:ascii="Arial" w:hAnsi="Arial" w:cs="Arial"/>
          <w:sz w:val="22"/>
          <w:szCs w:val="22"/>
        </w:rPr>
        <w:t xml:space="preserve">Maßnahme zur </w:t>
      </w:r>
      <w:r w:rsidR="00FC776B">
        <w:rPr>
          <w:rFonts w:ascii="Arial" w:hAnsi="Arial" w:cs="Arial"/>
          <w:sz w:val="22"/>
          <w:szCs w:val="22"/>
        </w:rPr>
        <w:t>Unfallvermeidung</w:t>
      </w:r>
      <w:r w:rsidR="004806D0" w:rsidRPr="006D0390">
        <w:rPr>
          <w:rFonts w:ascii="Arial" w:hAnsi="Arial" w:cs="Arial"/>
          <w:sz w:val="22"/>
          <w:szCs w:val="22"/>
        </w:rPr>
        <w:t xml:space="preserve"> </w:t>
      </w:r>
      <w:r>
        <w:rPr>
          <w:rFonts w:ascii="Arial" w:hAnsi="Arial" w:cs="Arial"/>
          <w:sz w:val="22"/>
          <w:szCs w:val="22"/>
        </w:rPr>
        <w:t xml:space="preserve">wurde daher </w:t>
      </w:r>
      <w:r w:rsidR="004806D0" w:rsidRPr="006D0390">
        <w:rPr>
          <w:rFonts w:ascii="Arial" w:hAnsi="Arial" w:cs="Arial"/>
          <w:sz w:val="22"/>
          <w:szCs w:val="22"/>
        </w:rPr>
        <w:t>eine rasche Reduktion der Rehwildbestände, im Rahmen der rechtlichen Möglichkeiten (Abschussplä</w:t>
      </w:r>
      <w:r w:rsidR="00CA042E">
        <w:rPr>
          <w:rFonts w:ascii="Arial" w:hAnsi="Arial" w:cs="Arial"/>
          <w:sz w:val="22"/>
          <w:szCs w:val="22"/>
        </w:rPr>
        <w:t>ne)</w:t>
      </w:r>
      <w:r w:rsidR="00262A09">
        <w:rPr>
          <w:rFonts w:ascii="Arial" w:hAnsi="Arial" w:cs="Arial"/>
          <w:sz w:val="22"/>
          <w:szCs w:val="22"/>
        </w:rPr>
        <w:t>,</w:t>
      </w:r>
      <w:r w:rsidR="00CA042E">
        <w:rPr>
          <w:rFonts w:ascii="Arial" w:hAnsi="Arial" w:cs="Arial"/>
          <w:sz w:val="22"/>
          <w:szCs w:val="22"/>
        </w:rPr>
        <w:t xml:space="preserve"> empfohlen. Die Auswertung der </w:t>
      </w:r>
      <w:r w:rsidR="004806D0">
        <w:rPr>
          <w:rFonts w:ascii="Arial" w:hAnsi="Arial" w:cs="Arial"/>
          <w:sz w:val="22"/>
          <w:szCs w:val="22"/>
        </w:rPr>
        <w:t>Streckenmeldungen der Jäger</w:t>
      </w:r>
      <w:r w:rsidR="00CA042E">
        <w:rPr>
          <w:rFonts w:ascii="Arial" w:hAnsi="Arial" w:cs="Arial"/>
          <w:sz w:val="22"/>
          <w:szCs w:val="22"/>
        </w:rPr>
        <w:t xml:space="preserve"> (Jagdjahre </w:t>
      </w:r>
      <w:r w:rsidR="00E03A13">
        <w:rPr>
          <w:rFonts w:ascii="Arial" w:hAnsi="Arial" w:cs="Arial"/>
          <w:sz w:val="22"/>
          <w:szCs w:val="22"/>
        </w:rPr>
        <w:t xml:space="preserve">2004/05 bis </w:t>
      </w:r>
      <w:r w:rsidR="00CA042E">
        <w:rPr>
          <w:rFonts w:ascii="Arial" w:hAnsi="Arial" w:cs="Arial"/>
          <w:sz w:val="22"/>
          <w:szCs w:val="22"/>
        </w:rPr>
        <w:t>2010/11) zeigte</w:t>
      </w:r>
      <w:r w:rsidR="00262A09">
        <w:rPr>
          <w:rFonts w:ascii="Arial" w:hAnsi="Arial" w:cs="Arial"/>
          <w:sz w:val="22"/>
          <w:szCs w:val="22"/>
        </w:rPr>
        <w:t xml:space="preserve"> zum Projektende</w:t>
      </w:r>
      <w:r w:rsidR="00CA042E">
        <w:rPr>
          <w:rFonts w:ascii="Arial" w:hAnsi="Arial" w:cs="Arial"/>
          <w:sz w:val="22"/>
          <w:szCs w:val="22"/>
        </w:rPr>
        <w:t xml:space="preserve"> aber</w:t>
      </w:r>
      <w:r w:rsidR="004806D0">
        <w:rPr>
          <w:rFonts w:ascii="Arial" w:hAnsi="Arial" w:cs="Arial"/>
          <w:sz w:val="22"/>
          <w:szCs w:val="22"/>
        </w:rPr>
        <w:t>, dass der überwiegende Teil der Reviere</w:t>
      </w:r>
      <w:r w:rsidR="00262A09">
        <w:rPr>
          <w:rFonts w:ascii="Arial" w:hAnsi="Arial" w:cs="Arial"/>
          <w:sz w:val="22"/>
          <w:szCs w:val="22"/>
        </w:rPr>
        <w:t xml:space="preserve"> (40 von 60 Revieren)</w:t>
      </w:r>
      <w:r w:rsidR="004806D0">
        <w:rPr>
          <w:rFonts w:ascii="Arial" w:hAnsi="Arial" w:cs="Arial"/>
          <w:sz w:val="22"/>
          <w:szCs w:val="22"/>
        </w:rPr>
        <w:t xml:space="preserve"> keine Erhöhung des Abschusses</w:t>
      </w:r>
      <w:r w:rsidR="00CA042E">
        <w:rPr>
          <w:rFonts w:ascii="Arial" w:hAnsi="Arial" w:cs="Arial"/>
          <w:sz w:val="22"/>
          <w:szCs w:val="22"/>
        </w:rPr>
        <w:t xml:space="preserve"> </w:t>
      </w:r>
      <w:r w:rsidR="004806D0">
        <w:rPr>
          <w:rFonts w:ascii="Arial" w:hAnsi="Arial" w:cs="Arial"/>
          <w:sz w:val="22"/>
          <w:szCs w:val="22"/>
        </w:rPr>
        <w:t>durchgeführt hatte</w:t>
      </w:r>
      <w:r w:rsidR="00262A09">
        <w:rPr>
          <w:rFonts w:ascii="Arial" w:hAnsi="Arial" w:cs="Arial"/>
          <w:sz w:val="22"/>
          <w:szCs w:val="22"/>
        </w:rPr>
        <w:t xml:space="preserve"> (Tab A.xx)</w:t>
      </w:r>
      <w:r w:rsidR="002038E2">
        <w:rPr>
          <w:rFonts w:ascii="Arial" w:hAnsi="Arial" w:cs="Arial"/>
          <w:sz w:val="22"/>
          <w:szCs w:val="22"/>
        </w:rPr>
        <w:t>. Nur an einem Wildunfallschwerpunkt (</w:t>
      </w:r>
      <w:r w:rsidR="002038E2" w:rsidRPr="002038E2">
        <w:rPr>
          <w:rFonts w:ascii="Arial" w:hAnsi="Arial" w:cs="Arial"/>
          <w:sz w:val="22"/>
          <w:szCs w:val="22"/>
        </w:rPr>
        <w:t>B54</w:t>
      </w:r>
      <w:r w:rsidR="002038E2">
        <w:rPr>
          <w:rFonts w:ascii="Arial" w:hAnsi="Arial" w:cs="Arial"/>
          <w:sz w:val="22"/>
          <w:szCs w:val="22"/>
        </w:rPr>
        <w:t>) wurden die Rehwildstrecken von</w:t>
      </w:r>
      <w:r w:rsidR="002038E2" w:rsidRPr="002038E2">
        <w:rPr>
          <w:rFonts w:ascii="Arial" w:hAnsi="Arial" w:cs="Arial"/>
          <w:sz w:val="22"/>
          <w:szCs w:val="22"/>
        </w:rPr>
        <w:t xml:space="preserve"> 2008 </w:t>
      </w:r>
      <w:r w:rsidR="002038E2">
        <w:rPr>
          <w:rFonts w:ascii="Arial" w:hAnsi="Arial" w:cs="Arial"/>
          <w:sz w:val="22"/>
          <w:szCs w:val="22"/>
        </w:rPr>
        <w:t xml:space="preserve">bis 2011 </w:t>
      </w:r>
      <w:r w:rsidR="002038E2" w:rsidRPr="002038E2">
        <w:rPr>
          <w:rFonts w:ascii="Arial" w:hAnsi="Arial" w:cs="Arial"/>
          <w:sz w:val="22"/>
          <w:szCs w:val="22"/>
        </w:rPr>
        <w:t>signifikant auf 8 Stück/ 100ha/ a erhöht.</w:t>
      </w:r>
    </w:p>
    <w:p w14:paraId="65BF1622" w14:textId="77777777" w:rsidR="00DE596A" w:rsidRDefault="00E03A13" w:rsidP="002038E2">
      <w:pPr>
        <w:pStyle w:val="VorformatierterText"/>
        <w:spacing w:line="300" w:lineRule="atLeast"/>
        <w:jc w:val="both"/>
        <w:rPr>
          <w:rFonts w:ascii="Arial" w:hAnsi="Arial" w:cs="Arial"/>
          <w:sz w:val="22"/>
          <w:szCs w:val="22"/>
        </w:rPr>
      </w:pPr>
      <w:r>
        <w:rPr>
          <w:rFonts w:ascii="Arial" w:hAnsi="Arial" w:cs="Arial"/>
          <w:sz w:val="22"/>
          <w:szCs w:val="22"/>
        </w:rPr>
        <w:t xml:space="preserve">2012 </w:t>
      </w:r>
      <w:r w:rsidR="004806D0">
        <w:rPr>
          <w:rFonts w:ascii="Arial" w:hAnsi="Arial" w:cs="Arial"/>
          <w:sz w:val="22"/>
          <w:szCs w:val="22"/>
        </w:rPr>
        <w:t xml:space="preserve"> </w:t>
      </w:r>
      <w:r w:rsidR="002038E2">
        <w:rPr>
          <w:rFonts w:ascii="Arial" w:hAnsi="Arial" w:cs="Arial"/>
          <w:sz w:val="22"/>
          <w:szCs w:val="22"/>
        </w:rPr>
        <w:t xml:space="preserve">wurden </w:t>
      </w:r>
      <w:r w:rsidR="004806D0">
        <w:rPr>
          <w:rFonts w:ascii="Arial" w:hAnsi="Arial" w:cs="Arial"/>
          <w:sz w:val="22"/>
          <w:szCs w:val="22"/>
        </w:rPr>
        <w:t xml:space="preserve">von der Forschungsstelle für alle Versuchsstrecken und sämtliche Reviere „Gutachten zur Wildunfallsituation“ erstellt. Hierin wurde neben einer Streckenbeschreibung, der Beschreibung/ Bewertung der Wildunfallsituation und der Schalenwildbejagung und den Ergebnissen der wildökologischen Kartierungen </w:t>
      </w:r>
      <w:r>
        <w:rPr>
          <w:rFonts w:ascii="Arial" w:hAnsi="Arial" w:cs="Arial"/>
          <w:sz w:val="22"/>
          <w:szCs w:val="22"/>
        </w:rPr>
        <w:t>„</w:t>
      </w:r>
      <w:r w:rsidR="004806D0" w:rsidRPr="00E03A13">
        <w:rPr>
          <w:rFonts w:ascii="Arial" w:hAnsi="Arial"/>
          <w:bCs/>
          <w:sz w:val="22"/>
          <w:szCs w:val="22"/>
        </w:rPr>
        <w:t>Handlungsempfehlungen</w:t>
      </w:r>
      <w:r>
        <w:rPr>
          <w:rFonts w:ascii="Arial" w:hAnsi="Arial"/>
          <w:bCs/>
          <w:sz w:val="22"/>
          <w:szCs w:val="22"/>
        </w:rPr>
        <w:t>“</w:t>
      </w:r>
      <w:r w:rsidR="004806D0">
        <w:rPr>
          <w:rFonts w:ascii="Arial" w:hAnsi="Arial"/>
          <w:b/>
          <w:bCs/>
          <w:sz w:val="22"/>
          <w:szCs w:val="22"/>
        </w:rPr>
        <w:t xml:space="preserve"> </w:t>
      </w:r>
      <w:r w:rsidR="004806D0" w:rsidRPr="006D0390">
        <w:rPr>
          <w:rFonts w:ascii="Arial" w:hAnsi="Arial"/>
          <w:bCs/>
          <w:sz w:val="22"/>
          <w:szCs w:val="22"/>
        </w:rPr>
        <w:t>abgegeben</w:t>
      </w:r>
      <w:r w:rsidR="004806D0">
        <w:rPr>
          <w:rFonts w:ascii="Arial" w:hAnsi="Arial"/>
          <w:b/>
          <w:bCs/>
          <w:sz w:val="22"/>
          <w:szCs w:val="22"/>
        </w:rPr>
        <w:t xml:space="preserve">. </w:t>
      </w:r>
      <w:r w:rsidR="004806D0">
        <w:rPr>
          <w:rFonts w:ascii="Arial" w:hAnsi="Arial"/>
          <w:bCs/>
          <w:sz w:val="22"/>
          <w:szCs w:val="22"/>
        </w:rPr>
        <w:t>Die Gutachten wurden im Dezember 2012 von der UJB an alle Jagdpächter der Reviere an d</w:t>
      </w:r>
      <w:r>
        <w:rPr>
          <w:rFonts w:ascii="Arial" w:hAnsi="Arial"/>
          <w:bCs/>
          <w:sz w:val="22"/>
          <w:szCs w:val="22"/>
        </w:rPr>
        <w:t xml:space="preserve">en Wildunfallstrecken gesendet. </w:t>
      </w:r>
      <w:r w:rsidR="004806D0">
        <w:rPr>
          <w:rFonts w:ascii="Arial" w:hAnsi="Arial" w:cs="Arial"/>
          <w:sz w:val="22"/>
          <w:szCs w:val="22"/>
        </w:rPr>
        <w:t>Die Handlungsempfehlungen</w:t>
      </w:r>
      <w:r w:rsidR="000B5411">
        <w:rPr>
          <w:rFonts w:ascii="Arial" w:hAnsi="Arial" w:cs="Arial"/>
          <w:sz w:val="22"/>
          <w:szCs w:val="22"/>
        </w:rPr>
        <w:t xml:space="preserve"> (s. auch Kap. 6.4)</w:t>
      </w:r>
      <w:r w:rsidR="004806D0">
        <w:rPr>
          <w:rFonts w:ascii="Arial" w:hAnsi="Arial" w:cs="Arial"/>
          <w:sz w:val="22"/>
          <w:szCs w:val="22"/>
        </w:rPr>
        <w:t xml:space="preserve"> wurden aus den Ergebnissen der Kartierungen abgeleitet und bezogen sich ausschließlich auf den Jagdbetrieb, insbesondere der Reh- und Schwarzwildbejagung sowie der Kirrpraktiken. </w:t>
      </w:r>
    </w:p>
    <w:p w14:paraId="6EC0F5F5" w14:textId="77777777" w:rsidR="000B5411" w:rsidRDefault="000B5411" w:rsidP="002038E2">
      <w:pPr>
        <w:pStyle w:val="VorformatierterText"/>
        <w:spacing w:line="300" w:lineRule="atLeast"/>
        <w:jc w:val="both"/>
        <w:rPr>
          <w:rFonts w:ascii="Arial" w:hAnsi="Arial" w:cs="Arial"/>
          <w:sz w:val="22"/>
          <w:szCs w:val="22"/>
        </w:rPr>
      </w:pPr>
    </w:p>
    <w:p w14:paraId="7BA8AF83" w14:textId="77777777" w:rsidR="000B5411" w:rsidRDefault="000B5411" w:rsidP="002038E2">
      <w:pPr>
        <w:pStyle w:val="VorformatierterText"/>
        <w:spacing w:line="300" w:lineRule="atLeast"/>
        <w:jc w:val="both"/>
        <w:rPr>
          <w:rFonts w:ascii="Arial" w:hAnsi="Arial" w:cs="Arial"/>
          <w:sz w:val="22"/>
          <w:szCs w:val="22"/>
        </w:rPr>
      </w:pPr>
    </w:p>
    <w:p w14:paraId="11622A01" w14:textId="77777777" w:rsidR="000B5411" w:rsidRDefault="000B5411" w:rsidP="002038E2">
      <w:pPr>
        <w:pStyle w:val="VorformatierterText"/>
        <w:spacing w:line="300" w:lineRule="atLeast"/>
        <w:jc w:val="both"/>
        <w:rPr>
          <w:rFonts w:ascii="Arial" w:hAnsi="Arial" w:cs="Arial"/>
          <w:sz w:val="22"/>
          <w:szCs w:val="22"/>
        </w:rPr>
      </w:pPr>
    </w:p>
    <w:p w14:paraId="7DF2341D" w14:textId="77777777" w:rsidR="000B5411" w:rsidRDefault="000B5411" w:rsidP="002038E2">
      <w:pPr>
        <w:pStyle w:val="VorformatierterText"/>
        <w:spacing w:line="300" w:lineRule="atLeast"/>
        <w:jc w:val="both"/>
        <w:rPr>
          <w:rFonts w:ascii="Arial" w:hAnsi="Arial" w:cs="Arial"/>
          <w:sz w:val="22"/>
          <w:szCs w:val="22"/>
        </w:rPr>
      </w:pPr>
    </w:p>
    <w:p w14:paraId="4FC62EE0" w14:textId="77777777" w:rsidR="000B5411" w:rsidRDefault="000B5411" w:rsidP="002038E2">
      <w:pPr>
        <w:pStyle w:val="VorformatierterText"/>
        <w:spacing w:line="300" w:lineRule="atLeast"/>
        <w:jc w:val="both"/>
        <w:rPr>
          <w:rFonts w:ascii="Arial" w:hAnsi="Arial" w:cs="Arial"/>
          <w:sz w:val="22"/>
          <w:szCs w:val="22"/>
        </w:rPr>
      </w:pPr>
    </w:p>
    <w:p w14:paraId="01012869" w14:textId="77777777" w:rsidR="000B5411" w:rsidRDefault="000B5411" w:rsidP="002038E2">
      <w:pPr>
        <w:pStyle w:val="VorformatierterText"/>
        <w:spacing w:line="300" w:lineRule="atLeast"/>
        <w:jc w:val="both"/>
        <w:rPr>
          <w:rFonts w:ascii="Arial" w:hAnsi="Arial" w:cs="Arial"/>
          <w:sz w:val="22"/>
          <w:szCs w:val="22"/>
        </w:rPr>
      </w:pPr>
    </w:p>
    <w:p w14:paraId="2478003D" w14:textId="77777777" w:rsidR="000B5411" w:rsidRDefault="000B5411" w:rsidP="002038E2">
      <w:pPr>
        <w:pStyle w:val="VorformatierterText"/>
        <w:spacing w:line="300" w:lineRule="atLeast"/>
        <w:jc w:val="both"/>
        <w:rPr>
          <w:rFonts w:ascii="Arial" w:hAnsi="Arial" w:cs="Arial"/>
          <w:sz w:val="22"/>
          <w:szCs w:val="22"/>
        </w:rPr>
      </w:pPr>
    </w:p>
    <w:p w14:paraId="2AADF190" w14:textId="77777777" w:rsidR="000B5411" w:rsidRDefault="000B5411" w:rsidP="002038E2">
      <w:pPr>
        <w:pStyle w:val="VorformatierterText"/>
        <w:spacing w:line="300" w:lineRule="atLeast"/>
        <w:jc w:val="both"/>
        <w:rPr>
          <w:rFonts w:ascii="Arial" w:hAnsi="Arial" w:cs="Arial"/>
          <w:sz w:val="22"/>
          <w:szCs w:val="22"/>
        </w:rPr>
      </w:pPr>
    </w:p>
    <w:p w14:paraId="6E18F8A4" w14:textId="77777777" w:rsidR="000B5411" w:rsidRDefault="000B5411" w:rsidP="002038E2">
      <w:pPr>
        <w:pStyle w:val="VorformatierterText"/>
        <w:spacing w:line="300" w:lineRule="atLeast"/>
        <w:jc w:val="both"/>
        <w:rPr>
          <w:rFonts w:ascii="Arial" w:hAnsi="Arial" w:cs="Arial"/>
          <w:sz w:val="22"/>
          <w:szCs w:val="22"/>
        </w:rPr>
      </w:pPr>
    </w:p>
    <w:p w14:paraId="4F078D2C" w14:textId="77777777" w:rsidR="002038E2" w:rsidRPr="002038E2" w:rsidRDefault="002038E2" w:rsidP="002038E2">
      <w:pPr>
        <w:pStyle w:val="VorformatierterText"/>
        <w:spacing w:line="300" w:lineRule="atLeast"/>
        <w:jc w:val="both"/>
        <w:rPr>
          <w:rFonts w:ascii="Arial" w:hAnsi="Arial" w:cs="Arial"/>
          <w:sz w:val="22"/>
          <w:szCs w:val="22"/>
        </w:rPr>
      </w:pPr>
    </w:p>
    <w:p w14:paraId="6FBFAE44" w14:textId="77777777" w:rsidR="00B850A5" w:rsidRDefault="00B850A5" w:rsidP="00B850A5">
      <w:pPr>
        <w:pStyle w:val="berschrift2"/>
      </w:pPr>
      <w:bookmarkStart w:id="24" w:name="_Toc477875566"/>
      <w:r>
        <w:t>Unfallursachen</w:t>
      </w:r>
      <w:bookmarkEnd w:id="24"/>
    </w:p>
    <w:p w14:paraId="278D6C61" w14:textId="77777777" w:rsidR="00010F63" w:rsidRDefault="00D31142" w:rsidP="00010F63">
      <w:pPr>
        <w:rPr>
          <w:rFonts w:cs="Arial"/>
          <w:szCs w:val="22"/>
        </w:rPr>
      </w:pPr>
      <w:r>
        <w:rPr>
          <w:rFonts w:cs="Arial"/>
          <w:szCs w:val="22"/>
        </w:rPr>
        <w:t>Das Wildunfallgeschehen korreliert mit der Höhe des Verkehrsaufkommens und der Wilddichte. Darüber hinaus ist die Höchstgeschwindigkeit, mit der auf den Strecken gefahren wird, von Bedeutung.  A</w:t>
      </w:r>
      <w:r w:rsidR="00010F63">
        <w:rPr>
          <w:rFonts w:cs="Arial"/>
          <w:szCs w:val="22"/>
        </w:rPr>
        <w:t>uf fast allen Versuchsstrecken des Projektes beträgt die zugelassene Höchstgeschwindigkeit 100km/h</w:t>
      </w:r>
      <w:r w:rsidR="004C1B9F">
        <w:rPr>
          <w:rFonts w:cs="Arial"/>
          <w:szCs w:val="22"/>
        </w:rPr>
        <w:t xml:space="preserve"> (Abb.)</w:t>
      </w:r>
      <w:r w:rsidR="00010F63">
        <w:rPr>
          <w:rFonts w:cs="Arial"/>
          <w:szCs w:val="22"/>
        </w:rPr>
        <w:t xml:space="preserve">. Nur auf einigen Strecken liegt die Höchstgeschwindigkeit abschnittsweise, z.B. in Kurvenbereichen, bei 70km/h. </w:t>
      </w:r>
    </w:p>
    <w:p w14:paraId="77837A82" w14:textId="77777777" w:rsidR="00010F63" w:rsidRDefault="00010F63" w:rsidP="00010F63">
      <w:pPr>
        <w:rPr>
          <w:rFonts w:cs="Arial"/>
          <w:szCs w:val="22"/>
        </w:rPr>
      </w:pPr>
    </w:p>
    <w:p w14:paraId="09FFD30D" w14:textId="77777777" w:rsidR="00010F63" w:rsidRPr="008F323E" w:rsidRDefault="00010F63" w:rsidP="004C1B9F">
      <w:pPr>
        <w:jc w:val="center"/>
        <w:rPr>
          <w:rFonts w:cs="Arial"/>
          <w:szCs w:val="22"/>
        </w:rPr>
      </w:pPr>
      <w:r w:rsidRPr="008F323E">
        <w:rPr>
          <w:rFonts w:cs="Arial"/>
          <w:noProof/>
          <w:szCs w:val="22"/>
        </w:rPr>
        <w:drawing>
          <wp:inline distT="0" distB="0" distL="0" distR="0" wp14:anchorId="201BE736" wp14:editId="6981CAB2">
            <wp:extent cx="3429000" cy="2673985"/>
            <wp:effectExtent l="0" t="0" r="0" b="0"/>
            <wp:docPr id="59" name="Grafik 59" descr="K 25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K 25_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29000" cy="2673985"/>
                    </a:xfrm>
                    <a:prstGeom prst="rect">
                      <a:avLst/>
                    </a:prstGeom>
                    <a:noFill/>
                    <a:ln>
                      <a:noFill/>
                    </a:ln>
                  </pic:spPr>
                </pic:pic>
              </a:graphicData>
            </a:graphic>
          </wp:inline>
        </w:drawing>
      </w:r>
    </w:p>
    <w:p w14:paraId="36505D16" w14:textId="77777777" w:rsidR="00B850A5" w:rsidRPr="000B5411" w:rsidRDefault="004C1B9F" w:rsidP="00B850A5">
      <w:pPr>
        <w:rPr>
          <w:rFonts w:cs="Arial"/>
          <w:szCs w:val="22"/>
        </w:rPr>
      </w:pPr>
      <w:r w:rsidRPr="004C1B9F">
        <w:rPr>
          <w:rFonts w:cs="Arial"/>
          <w:b/>
          <w:szCs w:val="22"/>
        </w:rPr>
        <w:t>Abbildung</w:t>
      </w:r>
      <w:r w:rsidR="00010F63" w:rsidRPr="004C1B9F">
        <w:rPr>
          <w:rFonts w:cs="Arial"/>
          <w:b/>
          <w:szCs w:val="22"/>
        </w:rPr>
        <w:t>:</w:t>
      </w:r>
      <w:r w:rsidR="00010F63">
        <w:rPr>
          <w:rFonts w:cs="Arial"/>
          <w:szCs w:val="22"/>
        </w:rPr>
        <w:t xml:space="preserve"> Hohes Verkehrsaufkommen (v.a. zur Dämmerungszeit) ohne Geschwindigkeitsbegrenzung – Problemstrecken insbesondere in Regionen mit hohen Schalenwilddichten!  </w:t>
      </w:r>
    </w:p>
    <w:p w14:paraId="440FD3C8" w14:textId="0D04A911" w:rsidR="00B850A5" w:rsidRDefault="00FC70D5" w:rsidP="00D31142">
      <w:pPr>
        <w:pStyle w:val="berschrift3"/>
      </w:pPr>
      <w:bookmarkStart w:id="25" w:name="_Toc477875567"/>
      <w:r>
        <w:t>Faktoren im Wildlebensraum, die das Unfallgeschehen beeinflußen</w:t>
      </w:r>
      <w:bookmarkEnd w:id="25"/>
    </w:p>
    <w:p w14:paraId="2E3C81BD" w14:textId="77777777" w:rsidR="00B850A5" w:rsidRDefault="00B850A5" w:rsidP="00B850A5">
      <w:pPr>
        <w:rPr>
          <w:rFonts w:cs="Arial"/>
          <w:szCs w:val="22"/>
        </w:rPr>
      </w:pPr>
      <w:r>
        <w:rPr>
          <w:rFonts w:cs="Arial"/>
          <w:szCs w:val="22"/>
        </w:rPr>
        <w:t xml:space="preserve">Neben der Schalenwilddichte und dem Verkehrsaufkommen können Wildunfälle von weiteren, nachrangigen Faktoren beeinflusst werden, die lokal aber von entscheidender Bedeutung sein können. </w:t>
      </w:r>
    </w:p>
    <w:p w14:paraId="624A0095" w14:textId="77777777" w:rsidR="00B850A5" w:rsidRDefault="00B850A5" w:rsidP="00B850A5">
      <w:pPr>
        <w:rPr>
          <w:rFonts w:cs="Arial"/>
          <w:szCs w:val="22"/>
        </w:rPr>
      </w:pPr>
    </w:p>
    <w:p w14:paraId="0DA6082A" w14:textId="65837999" w:rsidR="00FC70D5" w:rsidRPr="00FC70D5" w:rsidRDefault="00FC70D5" w:rsidP="00FC70D5">
      <w:pPr>
        <w:pStyle w:val="berschrift4"/>
      </w:pPr>
      <w:r>
        <w:t>Trennung</w:t>
      </w:r>
      <w:r w:rsidRPr="00FC70D5">
        <w:t xml:space="preserve"> </w:t>
      </w:r>
      <w:r>
        <w:t xml:space="preserve">von </w:t>
      </w:r>
      <w:r w:rsidRPr="00FC70D5">
        <w:t>Nahrungs- und Ruhebereichen</w:t>
      </w:r>
      <w:r>
        <w:t xml:space="preserve"> durch Straßen</w:t>
      </w:r>
      <w:r w:rsidRPr="00FC70D5">
        <w:t xml:space="preserve"> </w:t>
      </w:r>
      <w:r w:rsidRPr="00FC70D5">
        <w:tab/>
      </w:r>
    </w:p>
    <w:p w14:paraId="3593EF6D" w14:textId="77777777" w:rsidR="00FC70D5" w:rsidRPr="00FC70D5" w:rsidRDefault="00FC70D5" w:rsidP="00FC70D5">
      <w:pPr>
        <w:rPr>
          <w:rFonts w:cs="Arial"/>
          <w:szCs w:val="22"/>
        </w:rPr>
      </w:pPr>
      <w:r w:rsidRPr="00FC70D5">
        <w:rPr>
          <w:rFonts w:cs="Arial"/>
          <w:szCs w:val="22"/>
        </w:rPr>
        <w:t>Das Angebot von Nahrung und Deckung im Raum und die Zerschneidung der Teillebensräume durch Straßen sind wesentliche Faktoren, die das Wildunfallgeschehen beeinflussen (s. Kap. 4.2). In Nordrhein- Westfalen findet man im Privatwald häufig sehr kleinflächige Waldparzellen (Erbteilung). Unterschiedliche Nutzungsformen wechseln sich kleinräumig ab und auch innerhalb einer Waldparzelle kommen oft mosaikartig wechselnde Strukturen mit divers ausgeprägten Kraut- und Strauchschichten (z.B. werden durch extensive Brennholznutzung Bestände partiell aufgelichtet) vor. Eine herausragende Bedeutung als Einstand für das Schalenwild haben die Windwurfflächen des Orkantiefs Kyrill vom 17. Januar 2007. Diese Parzellen bieten aktuell und in den nächsten Jahren hervorragende Äsungs- und De</w:t>
      </w:r>
      <w:r w:rsidRPr="00FC70D5">
        <w:rPr>
          <w:rFonts w:cs="Arial"/>
          <w:szCs w:val="22"/>
        </w:rPr>
        <w:lastRenderedPageBreak/>
        <w:t>ckungsmöglichkeiten für Rehwild sowie Deckung für das Schwarzwild. Kartenwerke mit Informationen über Wildwechsel und die Lage der bedeutendsten wildökologischen Habitatelemente (wie Kyrillflächen) können verdeutlichen, in welchen Bereichen sich das Konfliktpotential bei weiterer Verbesserung der Qualität der Kyrillflächen erhöht (Abb.).</w:t>
      </w:r>
    </w:p>
    <w:p w14:paraId="0754FCF8" w14:textId="77777777" w:rsidR="00FC70D5" w:rsidRPr="00FC70D5" w:rsidRDefault="00FC70D5" w:rsidP="00FC70D5">
      <w:pPr>
        <w:rPr>
          <w:rFonts w:cs="Arial"/>
          <w:szCs w:val="22"/>
        </w:rPr>
      </w:pPr>
    </w:p>
    <w:p w14:paraId="62797DCC" w14:textId="77777777" w:rsidR="00FC70D5" w:rsidRPr="00FC70D5" w:rsidRDefault="00FC70D5" w:rsidP="00FC70D5">
      <w:pPr>
        <w:rPr>
          <w:rFonts w:cs="Arial"/>
          <w:szCs w:val="22"/>
        </w:rPr>
      </w:pPr>
      <w:r w:rsidRPr="00FC70D5">
        <w:rPr>
          <w:rFonts w:cs="Arial"/>
          <w:noProof/>
          <w:szCs w:val="22"/>
        </w:rPr>
        <w:drawing>
          <wp:inline distT="0" distB="0" distL="0" distR="0" wp14:anchorId="606079FB" wp14:editId="70348113">
            <wp:extent cx="3324860" cy="2479675"/>
            <wp:effectExtent l="0" t="0" r="8890" b="0"/>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24860" cy="2479675"/>
                    </a:xfrm>
                    <a:prstGeom prst="rect">
                      <a:avLst/>
                    </a:prstGeom>
                    <a:solidFill>
                      <a:srgbClr val="FFFFFF"/>
                    </a:solidFill>
                    <a:ln>
                      <a:noFill/>
                    </a:ln>
                  </pic:spPr>
                </pic:pic>
              </a:graphicData>
            </a:graphic>
          </wp:inline>
        </w:drawing>
      </w:r>
    </w:p>
    <w:p w14:paraId="69DBF4CA" w14:textId="77777777" w:rsidR="00FC70D5" w:rsidRPr="00FC70D5" w:rsidRDefault="00FC70D5" w:rsidP="00FC70D5">
      <w:pPr>
        <w:rPr>
          <w:rFonts w:cs="Arial"/>
          <w:szCs w:val="22"/>
        </w:rPr>
      </w:pPr>
      <w:r w:rsidRPr="00FC70D5">
        <w:rPr>
          <w:rFonts w:cs="Arial"/>
          <w:b/>
          <w:szCs w:val="22"/>
        </w:rPr>
        <w:t>Abbildung:</w:t>
      </w:r>
      <w:r w:rsidRPr="00FC70D5">
        <w:rPr>
          <w:rFonts w:cs="Arial"/>
          <w:szCs w:val="22"/>
        </w:rPr>
        <w:t xml:space="preserve"> Kyrillfläche, die unmittelbar an die K35 zwischen Plettenberg und Landemert angrenzt</w:t>
      </w:r>
    </w:p>
    <w:p w14:paraId="364AE8FD" w14:textId="77777777" w:rsidR="00FC70D5" w:rsidRPr="00FC70D5" w:rsidRDefault="00FC70D5" w:rsidP="00FC70D5">
      <w:pPr>
        <w:rPr>
          <w:rFonts w:cs="Arial"/>
          <w:szCs w:val="22"/>
        </w:rPr>
      </w:pPr>
      <w:r w:rsidRPr="00FC70D5">
        <w:rPr>
          <w:rFonts w:cs="Arial"/>
          <w:noProof/>
          <w:szCs w:val="22"/>
        </w:rPr>
        <w:drawing>
          <wp:inline distT="0" distB="0" distL="0" distR="0" wp14:anchorId="2948AF83" wp14:editId="648206EF">
            <wp:extent cx="2778125" cy="4003675"/>
            <wp:effectExtent l="0" t="0" r="3175" b="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78125" cy="4003675"/>
                    </a:xfrm>
                    <a:prstGeom prst="rect">
                      <a:avLst/>
                    </a:prstGeom>
                    <a:solidFill>
                      <a:srgbClr val="FFFFFF"/>
                    </a:solidFill>
                    <a:ln>
                      <a:noFill/>
                    </a:ln>
                  </pic:spPr>
                </pic:pic>
              </a:graphicData>
            </a:graphic>
          </wp:inline>
        </w:drawing>
      </w:r>
      <w:r w:rsidRPr="00FC70D5">
        <w:rPr>
          <w:rFonts w:cs="Arial"/>
          <w:noProof/>
          <w:szCs w:val="22"/>
        </w:rPr>
        <w:drawing>
          <wp:inline distT="0" distB="0" distL="0" distR="0" wp14:anchorId="6B50F090" wp14:editId="1B29BA2D">
            <wp:extent cx="1524000" cy="3997325"/>
            <wp:effectExtent l="0" t="0" r="0" b="3175"/>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24000" cy="3997325"/>
                    </a:xfrm>
                    <a:prstGeom prst="rect">
                      <a:avLst/>
                    </a:prstGeom>
                    <a:solidFill>
                      <a:srgbClr val="FFFFFF"/>
                    </a:solidFill>
                    <a:ln>
                      <a:noFill/>
                    </a:ln>
                  </pic:spPr>
                </pic:pic>
              </a:graphicData>
            </a:graphic>
          </wp:inline>
        </w:drawing>
      </w:r>
    </w:p>
    <w:p w14:paraId="72D8F232" w14:textId="77777777" w:rsidR="00FC70D5" w:rsidRPr="00FC70D5" w:rsidRDefault="00FC70D5" w:rsidP="00FC70D5">
      <w:pPr>
        <w:rPr>
          <w:rFonts w:cs="Arial"/>
          <w:szCs w:val="22"/>
        </w:rPr>
      </w:pPr>
      <w:r w:rsidRPr="00FC70D5">
        <w:rPr>
          <w:rFonts w:cs="Arial"/>
          <w:b/>
          <w:szCs w:val="22"/>
        </w:rPr>
        <w:t>Abbildung:</w:t>
      </w:r>
      <w:r w:rsidRPr="00FC70D5">
        <w:rPr>
          <w:rFonts w:cs="Arial"/>
          <w:szCs w:val="22"/>
        </w:rPr>
        <w:t xml:space="preserve"> Kyrillflächen und Wildwechsel; L692 bei Nachrodt- Wiblingwerde</w:t>
      </w:r>
    </w:p>
    <w:p w14:paraId="07D06287" w14:textId="77777777" w:rsidR="00FC70D5" w:rsidRPr="00FC70D5" w:rsidRDefault="00FC70D5" w:rsidP="00FC70D5">
      <w:pPr>
        <w:rPr>
          <w:rFonts w:cs="Arial"/>
          <w:szCs w:val="22"/>
        </w:rPr>
      </w:pPr>
    </w:p>
    <w:p w14:paraId="6C559251" w14:textId="77777777" w:rsidR="00FC70D5" w:rsidRDefault="00FC70D5" w:rsidP="00B850A5">
      <w:pPr>
        <w:rPr>
          <w:rFonts w:cs="Arial"/>
          <w:szCs w:val="22"/>
        </w:rPr>
      </w:pPr>
    </w:p>
    <w:p w14:paraId="085A8683" w14:textId="0E30A108" w:rsidR="0049650A" w:rsidRDefault="0049650A" w:rsidP="0049650A">
      <w:pPr>
        <w:rPr>
          <w:rFonts w:cs="Arial"/>
          <w:szCs w:val="22"/>
        </w:rPr>
      </w:pPr>
      <w:r>
        <w:rPr>
          <w:rFonts w:cs="Arial"/>
          <w:szCs w:val="22"/>
        </w:rPr>
        <w:t xml:space="preserve"> </w:t>
      </w:r>
    </w:p>
    <w:p w14:paraId="13E70D42" w14:textId="77777777" w:rsidR="0095709C" w:rsidRDefault="0095709C" w:rsidP="0049650A">
      <w:pPr>
        <w:pStyle w:val="NoteLevel3"/>
        <w:rPr>
          <w:rFonts w:ascii="Arial" w:hAnsi="Arial" w:cs="Arial"/>
          <w:b/>
          <w:sz w:val="22"/>
          <w:szCs w:val="22"/>
        </w:rPr>
      </w:pPr>
    </w:p>
    <w:p w14:paraId="53FC8CA2" w14:textId="77777777" w:rsidR="0049650A" w:rsidRDefault="0049650A" w:rsidP="0049650A">
      <w:pPr>
        <w:rPr>
          <w:rFonts w:cs="Arial"/>
          <w:szCs w:val="22"/>
        </w:rPr>
      </w:pPr>
    </w:p>
    <w:p w14:paraId="1AABF8CC" w14:textId="210030E7" w:rsidR="0049650A" w:rsidRDefault="00FC70D5" w:rsidP="00FC70D5">
      <w:pPr>
        <w:pStyle w:val="berschrift4"/>
      </w:pPr>
      <w:r>
        <w:t xml:space="preserve">Zerschneidung von </w:t>
      </w:r>
      <w:r w:rsidR="00F36FC9">
        <w:t>Leitstrukturen</w:t>
      </w:r>
      <w:r>
        <w:t xml:space="preserve"> durch Straßen</w:t>
      </w:r>
    </w:p>
    <w:p w14:paraId="52746AB2" w14:textId="6B75CB2B" w:rsidR="00F36FC9" w:rsidRDefault="00FC70D5" w:rsidP="0049650A">
      <w:pPr>
        <w:rPr>
          <w:rFonts w:cs="Arial"/>
          <w:szCs w:val="22"/>
        </w:rPr>
      </w:pPr>
      <w:r>
        <w:rPr>
          <w:rFonts w:cs="Arial"/>
          <w:szCs w:val="22"/>
        </w:rPr>
        <w:t>Reh</w:t>
      </w:r>
      <w:r w:rsidR="00856DA0">
        <w:rPr>
          <w:rFonts w:cs="Arial"/>
          <w:szCs w:val="22"/>
        </w:rPr>
        <w:t>wild wechselt häufig gern entlang von linienhaften Strukturen, wie inneren Waldrändern, Hecken, Bächen oder Gräben. Im Offenland dürfte der durch die Vegetation gegebene Deckungsschutz Hauptgrund für das Wechseln der Tiere entlang dieser Strukturen sein.</w:t>
      </w:r>
    </w:p>
    <w:p w14:paraId="572E1E88" w14:textId="77777777" w:rsidR="00856DA0" w:rsidRDefault="00856DA0" w:rsidP="00856DA0">
      <w:pPr>
        <w:jc w:val="center"/>
        <w:rPr>
          <w:rFonts w:cs="Arial"/>
          <w:szCs w:val="22"/>
        </w:rPr>
      </w:pPr>
      <w:r>
        <w:rPr>
          <w:noProof/>
        </w:rPr>
        <w:drawing>
          <wp:inline distT="0" distB="0" distL="0" distR="0" wp14:anchorId="367973DC" wp14:editId="6C5E917E">
            <wp:extent cx="1163955" cy="2258060"/>
            <wp:effectExtent l="0" t="0" r="0" b="889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63955" cy="2258060"/>
                    </a:xfrm>
                    <a:prstGeom prst="rect">
                      <a:avLst/>
                    </a:prstGeom>
                    <a:solidFill>
                      <a:srgbClr val="FFFFFF"/>
                    </a:solidFill>
                    <a:ln>
                      <a:noFill/>
                    </a:ln>
                  </pic:spPr>
                </pic:pic>
              </a:graphicData>
            </a:graphic>
          </wp:inline>
        </w:drawing>
      </w:r>
      <w:r>
        <w:rPr>
          <w:rFonts w:cs="Arial"/>
          <w:noProof/>
          <w:szCs w:val="22"/>
        </w:rPr>
        <w:drawing>
          <wp:inline distT="0" distB="0" distL="0" distR="0" wp14:anchorId="03006F0F" wp14:editId="42B155A9">
            <wp:extent cx="3345815" cy="2292985"/>
            <wp:effectExtent l="0" t="0" r="6985" b="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45815" cy="2292985"/>
                    </a:xfrm>
                    <a:prstGeom prst="rect">
                      <a:avLst/>
                    </a:prstGeom>
                    <a:solidFill>
                      <a:srgbClr val="FFFFFF"/>
                    </a:solidFill>
                    <a:ln>
                      <a:noFill/>
                    </a:ln>
                  </pic:spPr>
                </pic:pic>
              </a:graphicData>
            </a:graphic>
          </wp:inline>
        </w:drawing>
      </w:r>
    </w:p>
    <w:p w14:paraId="1F562884" w14:textId="77777777" w:rsidR="00856DA0" w:rsidRDefault="00856DA0" w:rsidP="00856DA0">
      <w:pPr>
        <w:rPr>
          <w:rFonts w:cs="Arial"/>
          <w:szCs w:val="22"/>
        </w:rPr>
      </w:pPr>
      <w:r w:rsidRPr="0049650A">
        <w:rPr>
          <w:rFonts w:cs="Arial"/>
          <w:b/>
          <w:szCs w:val="22"/>
        </w:rPr>
        <w:t xml:space="preserve">Abbildung: </w:t>
      </w:r>
      <w:r>
        <w:rPr>
          <w:rFonts w:cs="Arial"/>
          <w:szCs w:val="22"/>
        </w:rPr>
        <w:t xml:space="preserve">L579 Schöppingen – Heek: das Rehwild nutzt Hecken und Feldgehölze als Leitlinien zum Wandern zwischen Waldeinstand und Feldflur </w:t>
      </w:r>
    </w:p>
    <w:p w14:paraId="475D1304" w14:textId="77777777" w:rsidR="00856DA0" w:rsidRDefault="00856DA0" w:rsidP="0049650A">
      <w:pPr>
        <w:rPr>
          <w:rFonts w:cs="Arial"/>
          <w:szCs w:val="22"/>
        </w:rPr>
      </w:pPr>
    </w:p>
    <w:p w14:paraId="58AF49BB" w14:textId="77777777" w:rsidR="00856DA0" w:rsidRDefault="00856DA0" w:rsidP="0049650A">
      <w:pPr>
        <w:rPr>
          <w:rFonts w:cs="Arial"/>
          <w:szCs w:val="22"/>
        </w:rPr>
      </w:pPr>
      <w:r>
        <w:rPr>
          <w:rFonts w:cs="Arial"/>
          <w:noProof/>
          <w:szCs w:val="22"/>
        </w:rPr>
        <w:drawing>
          <wp:inline distT="0" distB="0" distL="0" distR="0" wp14:anchorId="28300B9D" wp14:editId="563A60FF">
            <wp:extent cx="2833365" cy="2125162"/>
            <wp:effectExtent l="0" t="0" r="5715" b="8890"/>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51974" cy="2139120"/>
                    </a:xfrm>
                    <a:prstGeom prst="rect">
                      <a:avLst/>
                    </a:prstGeom>
                    <a:solidFill>
                      <a:srgbClr val="FFFFFF"/>
                    </a:solidFill>
                    <a:ln>
                      <a:noFill/>
                    </a:ln>
                  </pic:spPr>
                </pic:pic>
              </a:graphicData>
            </a:graphic>
          </wp:inline>
        </w:drawing>
      </w:r>
      <w:r>
        <w:rPr>
          <w:rFonts w:cs="Arial"/>
          <w:noProof/>
          <w:szCs w:val="22"/>
        </w:rPr>
        <w:drawing>
          <wp:inline distT="0" distB="0" distL="0" distR="0" wp14:anchorId="18A8041C" wp14:editId="00B2681D">
            <wp:extent cx="2868554" cy="2148205"/>
            <wp:effectExtent l="0" t="0" r="8255" b="4445"/>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75604" cy="2153484"/>
                    </a:xfrm>
                    <a:prstGeom prst="rect">
                      <a:avLst/>
                    </a:prstGeom>
                    <a:solidFill>
                      <a:srgbClr val="FFFFFF"/>
                    </a:solidFill>
                    <a:ln>
                      <a:noFill/>
                    </a:ln>
                  </pic:spPr>
                </pic:pic>
              </a:graphicData>
            </a:graphic>
          </wp:inline>
        </w:drawing>
      </w:r>
    </w:p>
    <w:p w14:paraId="57AC7D7F" w14:textId="77777777" w:rsidR="00856DA0" w:rsidRDefault="00856DA0" w:rsidP="00856DA0">
      <w:pPr>
        <w:rPr>
          <w:rFonts w:cs="Arial"/>
          <w:szCs w:val="22"/>
        </w:rPr>
      </w:pPr>
      <w:r w:rsidRPr="0049650A">
        <w:rPr>
          <w:rFonts w:cs="Arial"/>
          <w:b/>
          <w:szCs w:val="22"/>
        </w:rPr>
        <w:t>Abbildung:</w:t>
      </w:r>
      <w:r>
        <w:rPr>
          <w:rFonts w:cs="Arial"/>
          <w:szCs w:val="22"/>
        </w:rPr>
        <w:t xml:space="preserve"> Hecken als Leitlinien; K20, Stadtlohn – Ahaus (links); Leitlinie Feldgehölz als Unfallschwerpunkt an der K25, Graes – Glanerbrug (rechts)</w:t>
      </w:r>
    </w:p>
    <w:p w14:paraId="0F5766ED" w14:textId="77777777" w:rsidR="00FD36EB" w:rsidRPr="0095709C" w:rsidRDefault="00FD36EB" w:rsidP="0049650A">
      <w:pPr>
        <w:rPr>
          <w:rFonts w:cs="Arial"/>
          <w:b/>
          <w:szCs w:val="22"/>
        </w:rPr>
      </w:pPr>
    </w:p>
    <w:p w14:paraId="27145A41" w14:textId="77777777" w:rsidR="0049650A" w:rsidRDefault="0049650A" w:rsidP="0049650A">
      <w:pPr>
        <w:rPr>
          <w:rFonts w:cs="Arial"/>
          <w:szCs w:val="22"/>
        </w:rPr>
      </w:pPr>
      <w:r>
        <w:rPr>
          <w:rFonts w:cs="Arial"/>
          <w:noProof/>
          <w:szCs w:val="22"/>
        </w:rPr>
        <w:drawing>
          <wp:inline distT="0" distB="0" distL="0" distR="0" wp14:anchorId="5750CE04" wp14:editId="51FC531C">
            <wp:extent cx="4454525" cy="1967230"/>
            <wp:effectExtent l="0" t="0" r="3175" b="0"/>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54525" cy="1967230"/>
                    </a:xfrm>
                    <a:prstGeom prst="rect">
                      <a:avLst/>
                    </a:prstGeom>
                    <a:solidFill>
                      <a:srgbClr val="FFFFFF"/>
                    </a:solidFill>
                    <a:ln>
                      <a:noFill/>
                    </a:ln>
                  </pic:spPr>
                </pic:pic>
              </a:graphicData>
            </a:graphic>
          </wp:inline>
        </w:drawing>
      </w:r>
      <w:r>
        <w:rPr>
          <w:noProof/>
        </w:rPr>
        <w:drawing>
          <wp:inline distT="0" distB="0" distL="0" distR="0" wp14:anchorId="580D2E70" wp14:editId="0CBB73A7">
            <wp:extent cx="1031875" cy="2016125"/>
            <wp:effectExtent l="0" t="0" r="0" b="3175"/>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31875" cy="2016125"/>
                    </a:xfrm>
                    <a:prstGeom prst="rect">
                      <a:avLst/>
                    </a:prstGeom>
                    <a:solidFill>
                      <a:srgbClr val="FFFFFF"/>
                    </a:solidFill>
                    <a:ln>
                      <a:noFill/>
                    </a:ln>
                  </pic:spPr>
                </pic:pic>
              </a:graphicData>
            </a:graphic>
          </wp:inline>
        </w:drawing>
      </w:r>
    </w:p>
    <w:p w14:paraId="52D74661" w14:textId="77777777" w:rsidR="0049650A" w:rsidRDefault="0049650A" w:rsidP="0049650A">
      <w:pPr>
        <w:rPr>
          <w:rFonts w:cs="Arial"/>
          <w:szCs w:val="22"/>
        </w:rPr>
      </w:pPr>
      <w:r w:rsidRPr="0049650A">
        <w:rPr>
          <w:rFonts w:cs="Arial"/>
          <w:b/>
          <w:szCs w:val="22"/>
        </w:rPr>
        <w:lastRenderedPageBreak/>
        <w:t>Abbildung:</w:t>
      </w:r>
      <w:r>
        <w:rPr>
          <w:rFonts w:cs="Arial"/>
          <w:szCs w:val="22"/>
        </w:rPr>
        <w:t xml:space="preserve"> K35 im Waldgebiet „Bröcke“: die hohe Schalenwilddichte bedingt zahlreiche Wildwechsel in regelmäßigen Abständen über die Straße – die Leitlinien in Form von Bächen</w:t>
      </w:r>
      <w:r w:rsidR="0095709C">
        <w:rPr>
          <w:rFonts w:cs="Arial"/>
          <w:szCs w:val="22"/>
        </w:rPr>
        <w:t xml:space="preserve"> und inneren Waldrändern</w:t>
      </w:r>
      <w:r>
        <w:rPr>
          <w:rFonts w:cs="Arial"/>
          <w:szCs w:val="22"/>
        </w:rPr>
        <w:t xml:space="preserve"> spielen, im Gegensatz zur offenen Landschaft, eine untergeordnete Rolle</w:t>
      </w:r>
    </w:p>
    <w:p w14:paraId="27B3DE1E" w14:textId="77777777" w:rsidR="0049650A" w:rsidRDefault="0049650A" w:rsidP="000B5411">
      <w:pPr>
        <w:rPr>
          <w:rFonts w:cs="Arial"/>
          <w:szCs w:val="22"/>
        </w:rPr>
      </w:pPr>
    </w:p>
    <w:p w14:paraId="0FE54637" w14:textId="77777777" w:rsidR="00FC70D5" w:rsidRPr="00FC70D5" w:rsidRDefault="00FC70D5" w:rsidP="00FC70D5">
      <w:pPr>
        <w:pStyle w:val="berschrift4"/>
      </w:pPr>
      <w:r w:rsidRPr="00FC70D5">
        <w:t>Zäune als Barrieren</w:t>
      </w:r>
    </w:p>
    <w:p w14:paraId="69C3551D" w14:textId="77777777" w:rsidR="00FC70D5" w:rsidRPr="00FC70D5" w:rsidRDefault="00FC70D5" w:rsidP="00FC70D5">
      <w:r w:rsidRPr="00FC70D5">
        <w:t xml:space="preserve">Die Gefahr, die von einseitig an einer Straßenseite errichteten bzw. defekten Zäunen im Hinblick auf das Wildunfallgeschehen ausgeht, ist seit langem bekannt (Lutz ??). Tiere springen über die Straße, stoßen auf der anderen Seite gegen einen Zaun und müssen zurück über die Fahrbahn oder parallel zum Zaun im gefährdeten Straßenrandbereich. </w:t>
      </w:r>
    </w:p>
    <w:p w14:paraId="05A52F07" w14:textId="77777777" w:rsidR="00FC70D5" w:rsidRPr="00FC70D5" w:rsidRDefault="00FC70D5" w:rsidP="00FC70D5"/>
    <w:p w14:paraId="2D09CBD4" w14:textId="77777777" w:rsidR="00FC70D5" w:rsidRPr="00FC70D5" w:rsidRDefault="00FC70D5" w:rsidP="00FC70D5">
      <w:r w:rsidRPr="00FC70D5">
        <w:rPr>
          <w:noProof/>
        </w:rPr>
        <w:drawing>
          <wp:inline distT="0" distB="0" distL="0" distR="0" wp14:anchorId="22A9374C" wp14:editId="50BB2F4E">
            <wp:extent cx="2451100" cy="1835582"/>
            <wp:effectExtent l="0" t="0" r="6350" b="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60303" cy="1842474"/>
                    </a:xfrm>
                    <a:prstGeom prst="rect">
                      <a:avLst/>
                    </a:prstGeom>
                    <a:solidFill>
                      <a:srgbClr val="FFFFFF"/>
                    </a:solidFill>
                    <a:ln>
                      <a:noFill/>
                    </a:ln>
                  </pic:spPr>
                </pic:pic>
              </a:graphicData>
            </a:graphic>
          </wp:inline>
        </w:drawing>
      </w:r>
      <w:r w:rsidRPr="00FC70D5">
        <w:rPr>
          <w:noProof/>
        </w:rPr>
        <w:drawing>
          <wp:inline distT="0" distB="0" distL="0" distR="0" wp14:anchorId="3812B53A" wp14:editId="40BF4F82">
            <wp:extent cx="1366197" cy="1821731"/>
            <wp:effectExtent l="0" t="0" r="5715" b="7620"/>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76059" cy="1834881"/>
                    </a:xfrm>
                    <a:prstGeom prst="rect">
                      <a:avLst/>
                    </a:prstGeom>
                    <a:solidFill>
                      <a:srgbClr val="FFFFFF"/>
                    </a:solidFill>
                    <a:ln>
                      <a:noFill/>
                    </a:ln>
                  </pic:spPr>
                </pic:pic>
              </a:graphicData>
            </a:graphic>
          </wp:inline>
        </w:drawing>
      </w:r>
      <w:r w:rsidRPr="00FC70D5">
        <w:rPr>
          <w:noProof/>
        </w:rPr>
        <w:drawing>
          <wp:inline distT="0" distB="0" distL="0" distR="0" wp14:anchorId="0659F51D" wp14:editId="441D0691">
            <wp:extent cx="1354055" cy="1814195"/>
            <wp:effectExtent l="0" t="0" r="0" b="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71837" cy="1838020"/>
                    </a:xfrm>
                    <a:prstGeom prst="rect">
                      <a:avLst/>
                    </a:prstGeom>
                    <a:solidFill>
                      <a:srgbClr val="FFFFFF"/>
                    </a:solidFill>
                    <a:ln>
                      <a:noFill/>
                    </a:ln>
                  </pic:spPr>
                </pic:pic>
              </a:graphicData>
            </a:graphic>
          </wp:inline>
        </w:drawing>
      </w:r>
    </w:p>
    <w:p w14:paraId="7A9E5B23" w14:textId="6BDD44E7" w:rsidR="00FC70D5" w:rsidRPr="00FC70D5" w:rsidRDefault="00FC70D5" w:rsidP="00FC70D5">
      <w:r w:rsidRPr="00FC70D5">
        <w:rPr>
          <w:b/>
        </w:rPr>
        <w:t>Abbildung:</w:t>
      </w:r>
      <w:r w:rsidRPr="00FC70D5">
        <w:t xml:space="preserve"> Zaun an der L537 Lendrigsen – Holzen (links); an der B70 Abschnitt 27 (Stadtlohn – Ahaus) wurden längst überflüssige Kulturzäune nicht rückgebaut (Mitte); Defekter Zaun an der L648 Schwerte – Iserlohn (rechts)</w:t>
      </w:r>
    </w:p>
    <w:p w14:paraId="281B4680" w14:textId="77777777" w:rsidR="00FC70D5" w:rsidRDefault="00FC70D5" w:rsidP="00B31212">
      <w:pPr>
        <w:rPr>
          <w:b/>
        </w:rPr>
      </w:pPr>
    </w:p>
    <w:p w14:paraId="396C6ED9" w14:textId="77777777" w:rsidR="00FC70D5" w:rsidRDefault="00FC70D5" w:rsidP="00B31212">
      <w:pPr>
        <w:rPr>
          <w:b/>
        </w:rPr>
      </w:pPr>
    </w:p>
    <w:p w14:paraId="1178AE3E" w14:textId="77777777" w:rsidR="0049650A" w:rsidRDefault="0049650A" w:rsidP="00B934AB">
      <w:pPr>
        <w:jc w:val="left"/>
      </w:pPr>
    </w:p>
    <w:p w14:paraId="73504629" w14:textId="779B6670" w:rsidR="0049650A" w:rsidRDefault="0049650A" w:rsidP="00FC70D5">
      <w:pPr>
        <w:pStyle w:val="berschrift4"/>
      </w:pPr>
      <w:r w:rsidRPr="006B12E5">
        <w:lastRenderedPageBreak/>
        <w:t>Reviergestaltung</w:t>
      </w:r>
      <w:r w:rsidR="00A84AC4">
        <w:t xml:space="preserve"> </w:t>
      </w:r>
      <w:r w:rsidR="000647D2">
        <w:t>–</w:t>
      </w:r>
      <w:r w:rsidRPr="006B12E5">
        <w:t xml:space="preserve"> Wildäsungsflächen</w:t>
      </w:r>
      <w:r w:rsidR="00FC70D5">
        <w:t>, Fütterungen, Kirrungen</w:t>
      </w:r>
    </w:p>
    <w:p w14:paraId="2C25AFFB" w14:textId="77777777" w:rsidR="0062764B" w:rsidRDefault="000647D2" w:rsidP="0062764B">
      <w:pPr>
        <w:pStyle w:val="NoteLevel4"/>
        <w:spacing w:line="300" w:lineRule="atLeast"/>
        <w:jc w:val="both"/>
        <w:rPr>
          <w:rFonts w:ascii="Arial" w:hAnsi="Arial" w:cs="Arial"/>
          <w:sz w:val="22"/>
          <w:szCs w:val="22"/>
        </w:rPr>
      </w:pPr>
      <w:r>
        <w:rPr>
          <w:rFonts w:ascii="Arial" w:hAnsi="Arial" w:cs="Arial"/>
          <w:sz w:val="22"/>
          <w:szCs w:val="22"/>
        </w:rPr>
        <w:t>Trotz bekannter Wildunfallproblematik werden in vielen Revieren an Unfallschwerpunkten „Biotop verbessernde Maßnahmen“ in Straßennähe durchgeführt. Dazu gehören neben Zwischenfruchtflächen (die z.T. zur Fasanenhege angelegt wurden)(Abb.) und Wildäckern (Abb.) auch stehen gelassenen Maisreihen zur Fasanenhege (Abb.).</w:t>
      </w:r>
      <w:r w:rsidR="0062764B">
        <w:rPr>
          <w:rFonts w:ascii="Arial" w:hAnsi="Arial" w:cs="Arial"/>
          <w:sz w:val="22"/>
          <w:szCs w:val="22"/>
        </w:rPr>
        <w:t xml:space="preserve"> An manchen Strecken wurden in Einzelfällen, unweit der Straßen, Kirrungen und Fütterungen für Rehwild kartiert. </w:t>
      </w:r>
    </w:p>
    <w:p w14:paraId="69A0871B" w14:textId="64B26DA8" w:rsidR="000647D2" w:rsidRDefault="000647D2" w:rsidP="000647D2">
      <w:pPr>
        <w:pStyle w:val="NoteLevel3"/>
        <w:spacing w:line="300" w:lineRule="atLeast"/>
        <w:jc w:val="both"/>
        <w:rPr>
          <w:rFonts w:ascii="Arial" w:hAnsi="Arial" w:cs="Arial"/>
          <w:sz w:val="22"/>
          <w:szCs w:val="22"/>
        </w:rPr>
      </w:pPr>
      <w:r>
        <w:rPr>
          <w:rFonts w:ascii="Arial" w:hAnsi="Arial" w:cs="Arial"/>
          <w:sz w:val="22"/>
          <w:szCs w:val="22"/>
        </w:rPr>
        <w:t xml:space="preserve">  </w:t>
      </w:r>
    </w:p>
    <w:p w14:paraId="4E6C0C85" w14:textId="77777777" w:rsidR="000647D2" w:rsidRDefault="000647D2" w:rsidP="000647D2">
      <w:pPr>
        <w:pStyle w:val="NoteLevel3"/>
        <w:spacing w:line="300" w:lineRule="atLeast"/>
        <w:jc w:val="both"/>
        <w:rPr>
          <w:rFonts w:ascii="Arial" w:hAnsi="Arial" w:cs="Arial"/>
          <w:sz w:val="22"/>
          <w:szCs w:val="22"/>
        </w:rPr>
      </w:pPr>
    </w:p>
    <w:p w14:paraId="222931DF" w14:textId="77777777" w:rsidR="000647D2" w:rsidRDefault="000647D2" w:rsidP="000647D2">
      <w:pPr>
        <w:pStyle w:val="NoteLevel3"/>
        <w:rPr>
          <w:rFonts w:ascii="Arial" w:hAnsi="Arial" w:cs="Arial"/>
          <w:sz w:val="22"/>
          <w:szCs w:val="22"/>
        </w:rPr>
      </w:pPr>
    </w:p>
    <w:p w14:paraId="216AEC8A" w14:textId="77777777" w:rsidR="000647D2" w:rsidRDefault="000647D2" w:rsidP="000647D2">
      <w:pPr>
        <w:pStyle w:val="NoteLevel3"/>
        <w:jc w:val="center"/>
        <w:rPr>
          <w:rFonts w:ascii="Arial" w:hAnsi="Arial" w:cs="Arial"/>
          <w:sz w:val="22"/>
          <w:szCs w:val="22"/>
        </w:rPr>
      </w:pPr>
      <w:r>
        <w:rPr>
          <w:rFonts w:ascii="Arial" w:hAnsi="Arial" w:cs="Arial"/>
          <w:noProof/>
          <w:sz w:val="22"/>
          <w:szCs w:val="22"/>
          <w:lang w:eastAsia="de-DE" w:bidi="ar-SA"/>
        </w:rPr>
        <w:drawing>
          <wp:inline distT="0" distB="0" distL="0" distR="0" wp14:anchorId="3C4A9FA5" wp14:editId="15DB4C25">
            <wp:extent cx="2576830" cy="1932940"/>
            <wp:effectExtent l="0" t="0" r="0" b="0"/>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76830" cy="1932940"/>
                    </a:xfrm>
                    <a:prstGeom prst="rect">
                      <a:avLst/>
                    </a:prstGeom>
                    <a:solidFill>
                      <a:srgbClr val="FFFFFF"/>
                    </a:solidFill>
                    <a:ln>
                      <a:noFill/>
                    </a:ln>
                  </pic:spPr>
                </pic:pic>
              </a:graphicData>
            </a:graphic>
          </wp:inline>
        </w:drawing>
      </w:r>
    </w:p>
    <w:p w14:paraId="1E012A46" w14:textId="77777777" w:rsidR="000647D2" w:rsidRDefault="000647D2" w:rsidP="000647D2">
      <w:pPr>
        <w:pStyle w:val="NoteLevel3"/>
        <w:rPr>
          <w:rFonts w:ascii="Arial" w:hAnsi="Arial" w:cs="Arial"/>
          <w:sz w:val="22"/>
          <w:szCs w:val="22"/>
        </w:rPr>
      </w:pPr>
      <w:r w:rsidRPr="006B12E5">
        <w:rPr>
          <w:rFonts w:ascii="Arial" w:hAnsi="Arial" w:cs="Arial"/>
          <w:b/>
          <w:sz w:val="22"/>
          <w:szCs w:val="22"/>
        </w:rPr>
        <w:t>Abbildung:</w:t>
      </w:r>
      <w:r>
        <w:rPr>
          <w:rFonts w:ascii="Arial" w:hAnsi="Arial" w:cs="Arial"/>
          <w:sz w:val="22"/>
          <w:szCs w:val="22"/>
        </w:rPr>
        <w:t xml:space="preserve"> K25 - die Zwischenfrucht Senf bildet im Winter eine attraktive Deckungsfläche für Rehwild – sie sollten nicht bis zur Straße reichen </w:t>
      </w:r>
    </w:p>
    <w:p w14:paraId="2DBF857D" w14:textId="1FB5DF36" w:rsidR="000647D2" w:rsidRDefault="000647D2" w:rsidP="000647D2">
      <w:pPr>
        <w:pStyle w:val="NoteLevel3"/>
        <w:jc w:val="center"/>
        <w:rPr>
          <w:rFonts w:ascii="Arial" w:hAnsi="Arial" w:cs="Arial"/>
          <w:sz w:val="22"/>
          <w:szCs w:val="22"/>
        </w:rPr>
      </w:pPr>
    </w:p>
    <w:p w14:paraId="2770DFE2" w14:textId="77777777" w:rsidR="000647D2" w:rsidRDefault="000647D2" w:rsidP="000647D2">
      <w:pPr>
        <w:pStyle w:val="NoteLevel3"/>
        <w:rPr>
          <w:rFonts w:ascii="Arial" w:hAnsi="Arial" w:cs="Arial"/>
          <w:sz w:val="22"/>
          <w:szCs w:val="22"/>
        </w:rPr>
      </w:pPr>
    </w:p>
    <w:p w14:paraId="13D56C6C" w14:textId="77777777" w:rsidR="000647D2" w:rsidRPr="000647D2" w:rsidRDefault="000647D2" w:rsidP="000647D2">
      <w:pPr>
        <w:jc w:val="left"/>
        <w:rPr>
          <w:rFonts w:cs="Arial"/>
          <w:szCs w:val="22"/>
        </w:rPr>
      </w:pPr>
    </w:p>
    <w:p w14:paraId="7DAD199D" w14:textId="1F40CC4C" w:rsidR="006B12E5" w:rsidRDefault="006B12E5" w:rsidP="0062764B">
      <w:pPr>
        <w:pStyle w:val="NoteLevel3"/>
        <w:jc w:val="center"/>
        <w:rPr>
          <w:rFonts w:ascii="Arial" w:hAnsi="Arial" w:cs="Arial"/>
          <w:sz w:val="22"/>
          <w:szCs w:val="22"/>
        </w:rPr>
      </w:pPr>
      <w:r>
        <w:rPr>
          <w:rFonts w:ascii="Arial" w:hAnsi="Arial" w:cs="Arial"/>
          <w:noProof/>
          <w:sz w:val="22"/>
          <w:szCs w:val="22"/>
          <w:lang w:eastAsia="de-DE" w:bidi="ar-SA"/>
        </w:rPr>
        <w:drawing>
          <wp:inline distT="0" distB="0" distL="0" distR="0" wp14:anchorId="31C5B0B7" wp14:editId="08192996">
            <wp:extent cx="3152140" cy="2362200"/>
            <wp:effectExtent l="0" t="0" r="0" b="0"/>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52140" cy="2362200"/>
                    </a:xfrm>
                    <a:prstGeom prst="rect">
                      <a:avLst/>
                    </a:prstGeom>
                    <a:solidFill>
                      <a:srgbClr val="FFFFFF"/>
                    </a:solidFill>
                    <a:ln>
                      <a:noFill/>
                    </a:ln>
                  </pic:spPr>
                </pic:pic>
              </a:graphicData>
            </a:graphic>
          </wp:inline>
        </w:drawing>
      </w:r>
    </w:p>
    <w:p w14:paraId="74BC8695" w14:textId="77777777" w:rsidR="006B12E5" w:rsidRDefault="006B12E5" w:rsidP="006B12E5">
      <w:pPr>
        <w:pStyle w:val="NoteLevel3"/>
        <w:rPr>
          <w:rFonts w:ascii="Arial" w:hAnsi="Arial" w:cs="Arial"/>
          <w:sz w:val="22"/>
          <w:szCs w:val="22"/>
        </w:rPr>
      </w:pPr>
      <w:r>
        <w:rPr>
          <w:rFonts w:ascii="Arial" w:hAnsi="Arial" w:cs="Arial"/>
          <w:sz w:val="22"/>
          <w:szCs w:val="22"/>
        </w:rPr>
        <w:t>Bilder: L579 Schöppingen – Heek; an einer Allee, d</w:t>
      </w:r>
      <w:r w:rsidR="00856DA0">
        <w:rPr>
          <w:rFonts w:ascii="Arial" w:hAnsi="Arial" w:cs="Arial"/>
          <w:sz w:val="22"/>
          <w:szCs w:val="22"/>
        </w:rPr>
        <w:t>ie für sich schon eine Leitstruktur</w:t>
      </w:r>
      <w:r>
        <w:rPr>
          <w:rFonts w:ascii="Arial" w:hAnsi="Arial" w:cs="Arial"/>
          <w:sz w:val="22"/>
          <w:szCs w:val="22"/>
        </w:rPr>
        <w:t xml:space="preserve"> bildet, wurde ein Streifen Mais zur „Wildhege“ stehen gelassen – das Wild wird so im rechten Winkel zur Straße hin geleitet</w:t>
      </w:r>
    </w:p>
    <w:p w14:paraId="7F83E75A" w14:textId="77777777" w:rsidR="006B12E5" w:rsidRDefault="006B12E5" w:rsidP="006B12E5">
      <w:pPr>
        <w:pStyle w:val="NoteLevel3"/>
        <w:rPr>
          <w:rFonts w:ascii="Arial" w:hAnsi="Arial" w:cs="Arial"/>
          <w:sz w:val="22"/>
          <w:szCs w:val="22"/>
        </w:rPr>
      </w:pPr>
      <w:r>
        <w:rPr>
          <w:rFonts w:ascii="Arial" w:hAnsi="Arial" w:cs="Arial"/>
          <w:sz w:val="22"/>
          <w:szCs w:val="22"/>
        </w:rPr>
        <w:t xml:space="preserve"> </w:t>
      </w:r>
    </w:p>
    <w:p w14:paraId="2A8CEF75" w14:textId="77777777" w:rsidR="00FC70D5" w:rsidRPr="00FC70D5" w:rsidRDefault="00FC70D5" w:rsidP="00FC70D5">
      <w:pPr>
        <w:rPr>
          <w:b/>
        </w:rPr>
      </w:pPr>
      <w:r w:rsidRPr="00FC70D5">
        <w:rPr>
          <w:b/>
        </w:rPr>
        <w:t>Sonderfall: Eichen als Alleebäume</w:t>
      </w:r>
    </w:p>
    <w:p w14:paraId="7BCB14AC" w14:textId="77777777" w:rsidR="00FC70D5" w:rsidRPr="00FC70D5" w:rsidRDefault="00FC70D5" w:rsidP="00FC70D5">
      <w:r w:rsidRPr="00FC70D5">
        <w:t xml:space="preserve">An vielen Straßen wurden Straßen begleitende Eichen vorgefunden. Im Kreis Borken eher als Alleebaum, im Märkischen Kreis meist als Einzelnbaum oder als Teil des an die Straße grenzenden Waldrandes.  </w:t>
      </w:r>
    </w:p>
    <w:p w14:paraId="38E4FB07" w14:textId="77777777" w:rsidR="00FC70D5" w:rsidRPr="00FC70D5" w:rsidRDefault="00FC70D5" w:rsidP="00FC70D5">
      <w:pPr>
        <w:rPr>
          <w:b/>
        </w:rPr>
      </w:pPr>
      <w:r w:rsidRPr="00FC70D5">
        <w:rPr>
          <w:noProof/>
        </w:rPr>
        <w:lastRenderedPageBreak/>
        <w:drawing>
          <wp:inline distT="0" distB="0" distL="0" distR="0" wp14:anchorId="7C672DA7" wp14:editId="1D4F4A71">
            <wp:extent cx="2459355" cy="1856740"/>
            <wp:effectExtent l="0" t="0" r="0" b="0"/>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59355" cy="1856740"/>
                    </a:xfrm>
                    <a:prstGeom prst="rect">
                      <a:avLst/>
                    </a:prstGeom>
                    <a:solidFill>
                      <a:srgbClr val="FFFFFF"/>
                    </a:solidFill>
                    <a:ln>
                      <a:noFill/>
                    </a:ln>
                  </pic:spPr>
                </pic:pic>
              </a:graphicData>
            </a:graphic>
          </wp:inline>
        </w:drawing>
      </w:r>
    </w:p>
    <w:p w14:paraId="437F0ECA" w14:textId="77777777" w:rsidR="00FC70D5" w:rsidRPr="00FC70D5" w:rsidRDefault="00FC70D5" w:rsidP="00FC70D5">
      <w:r w:rsidRPr="00FC70D5">
        <w:rPr>
          <w:b/>
        </w:rPr>
        <w:t>Abbildung:</w:t>
      </w:r>
      <w:r w:rsidRPr="00FC70D5">
        <w:t xml:space="preserve"> Eichen sorgen – von September bis teilweise Februar - für reichlich leicht verfügbare Nahrung am Straßenrand </w:t>
      </w:r>
    </w:p>
    <w:p w14:paraId="7DF09E5E" w14:textId="77777777" w:rsidR="000647D2" w:rsidRDefault="000647D2" w:rsidP="00B850A5"/>
    <w:p w14:paraId="12F88006" w14:textId="77777777" w:rsidR="00B850A5" w:rsidRDefault="00B850A5" w:rsidP="00B850A5">
      <w:pPr>
        <w:pStyle w:val="berschrift2"/>
      </w:pPr>
      <w:bookmarkStart w:id="26" w:name="_Toc477875568"/>
      <w:r>
        <w:t>Wirkung der durchgeführten Maßnahmen</w:t>
      </w:r>
      <w:bookmarkEnd w:id="26"/>
    </w:p>
    <w:p w14:paraId="62543407" w14:textId="77777777" w:rsidR="00B850A5" w:rsidRDefault="00B850A5" w:rsidP="00B850A5">
      <w:pPr>
        <w:pStyle w:val="VorformatierterText"/>
        <w:rPr>
          <w:rFonts w:ascii="Arial" w:hAnsi="Arial" w:cs="Arial"/>
          <w:b/>
          <w:bCs/>
          <w:sz w:val="22"/>
          <w:szCs w:val="22"/>
        </w:rPr>
      </w:pPr>
      <w:r>
        <w:rPr>
          <w:rFonts w:ascii="Arial" w:hAnsi="Arial" w:cs="Arial"/>
          <w:b/>
          <w:bCs/>
          <w:sz w:val="22"/>
          <w:szCs w:val="22"/>
        </w:rPr>
        <w:t>Entwicklung der Verkehrsverluste (vor der Maßnahme – nach der Maßnahme)</w:t>
      </w:r>
    </w:p>
    <w:p w14:paraId="535CE62E" w14:textId="77777777" w:rsidR="00B850A5" w:rsidRDefault="00B850A5" w:rsidP="000D7F84">
      <w:pPr>
        <w:pStyle w:val="VorformatierterText"/>
        <w:spacing w:line="300" w:lineRule="atLeast"/>
        <w:rPr>
          <w:rFonts w:ascii="Arial" w:hAnsi="Arial" w:cs="Arial"/>
          <w:sz w:val="22"/>
          <w:szCs w:val="22"/>
        </w:rPr>
      </w:pPr>
    </w:p>
    <w:p w14:paraId="2EDBC30E" w14:textId="77777777" w:rsidR="000D7F84" w:rsidRDefault="000D7F84" w:rsidP="00861F3B">
      <w:pPr>
        <w:pStyle w:val="VorformatierterText"/>
        <w:rPr>
          <w:rFonts w:ascii="Arial" w:hAnsi="Arial" w:cs="Arial"/>
          <w:sz w:val="22"/>
          <w:szCs w:val="22"/>
        </w:rPr>
      </w:pPr>
    </w:p>
    <w:p w14:paraId="3FD6AB0E" w14:textId="77777777" w:rsidR="00861F3B" w:rsidRDefault="00861F3B" w:rsidP="000D7F84">
      <w:pPr>
        <w:pStyle w:val="VorformatierterText"/>
        <w:spacing w:line="300" w:lineRule="atLeast"/>
        <w:jc w:val="both"/>
        <w:rPr>
          <w:rFonts w:ascii="Arial" w:hAnsi="Arial" w:cs="Arial"/>
          <w:sz w:val="22"/>
          <w:szCs w:val="22"/>
        </w:rPr>
      </w:pPr>
      <w:r>
        <w:rPr>
          <w:rFonts w:ascii="Arial" w:hAnsi="Arial" w:cs="Arial"/>
          <w:sz w:val="22"/>
          <w:szCs w:val="22"/>
        </w:rPr>
        <w:t xml:space="preserve">Eine Übersicht über die Versuchsstrecken mit den ausgewerteten Daten von Jagd und Polizei zeigt die Effektivität der verschiedenen Maßnahmen im Vergleich der Strecken (Tab.). </w:t>
      </w:r>
    </w:p>
    <w:p w14:paraId="296D100E" w14:textId="77777777" w:rsidR="00861F3B" w:rsidRDefault="00861F3B" w:rsidP="000D7F84">
      <w:pPr>
        <w:pStyle w:val="VorformatierterText"/>
        <w:spacing w:line="300" w:lineRule="atLeast"/>
        <w:jc w:val="both"/>
        <w:rPr>
          <w:rFonts w:ascii="Arial" w:hAnsi="Arial" w:cs="Arial"/>
          <w:sz w:val="22"/>
          <w:szCs w:val="22"/>
        </w:rPr>
      </w:pPr>
      <w:r>
        <w:rPr>
          <w:rFonts w:ascii="Arial" w:hAnsi="Arial" w:cs="Arial"/>
          <w:sz w:val="22"/>
          <w:szCs w:val="22"/>
        </w:rPr>
        <w:t xml:space="preserve">Die Strecken wurden in 3 Klassen eingeteilt: </w:t>
      </w:r>
    </w:p>
    <w:p w14:paraId="580DA600" w14:textId="77777777" w:rsidR="00861F3B" w:rsidRDefault="00861F3B" w:rsidP="000D7F84">
      <w:pPr>
        <w:pStyle w:val="VorformatierterText"/>
        <w:numPr>
          <w:ilvl w:val="0"/>
          <w:numId w:val="23"/>
        </w:numPr>
        <w:spacing w:line="300" w:lineRule="atLeast"/>
        <w:jc w:val="both"/>
        <w:rPr>
          <w:rFonts w:ascii="Arial" w:hAnsi="Arial" w:cs="Arial"/>
          <w:sz w:val="22"/>
          <w:szCs w:val="22"/>
        </w:rPr>
      </w:pPr>
      <w:r>
        <w:rPr>
          <w:rFonts w:ascii="Arial" w:hAnsi="Arial" w:cs="Arial"/>
          <w:sz w:val="22"/>
          <w:szCs w:val="22"/>
        </w:rPr>
        <w:t xml:space="preserve">„Wildunfälle gleich geblieben oder mehr“: Jagd und/ oder Polizei meldeten eine Zunahme der Unfälle (oder sehr geringfügiger Rückgang; s. L 560) </w:t>
      </w:r>
    </w:p>
    <w:p w14:paraId="1EA641B1" w14:textId="77777777" w:rsidR="00861F3B" w:rsidRDefault="00861F3B" w:rsidP="000D7F84">
      <w:pPr>
        <w:pStyle w:val="VorformatierterText"/>
        <w:numPr>
          <w:ilvl w:val="0"/>
          <w:numId w:val="23"/>
        </w:numPr>
        <w:spacing w:line="300" w:lineRule="atLeast"/>
        <w:jc w:val="both"/>
        <w:rPr>
          <w:rFonts w:ascii="Arial" w:hAnsi="Arial" w:cs="Arial"/>
          <w:sz w:val="22"/>
          <w:szCs w:val="22"/>
        </w:rPr>
      </w:pPr>
      <w:r>
        <w:rPr>
          <w:rFonts w:ascii="Arial" w:hAnsi="Arial" w:cs="Arial"/>
          <w:sz w:val="22"/>
          <w:szCs w:val="22"/>
        </w:rPr>
        <w:t xml:space="preserve">„Wildunfälle rückläufig“: deutlicher Rückgang (&gt; 37 %) der Unfälle nach Polizei </w:t>
      </w:r>
    </w:p>
    <w:p w14:paraId="6B32E828" w14:textId="77777777" w:rsidR="00861F3B" w:rsidRDefault="00861F3B" w:rsidP="000D7F84">
      <w:pPr>
        <w:pStyle w:val="VorformatierterText"/>
        <w:numPr>
          <w:ilvl w:val="0"/>
          <w:numId w:val="23"/>
        </w:numPr>
        <w:spacing w:line="300" w:lineRule="atLeast"/>
        <w:jc w:val="both"/>
        <w:rPr>
          <w:rFonts w:ascii="Arial" w:hAnsi="Arial" w:cs="Arial"/>
          <w:sz w:val="22"/>
          <w:szCs w:val="22"/>
        </w:rPr>
      </w:pPr>
      <w:r>
        <w:rPr>
          <w:rFonts w:ascii="Arial" w:hAnsi="Arial" w:cs="Arial"/>
          <w:sz w:val="22"/>
          <w:szCs w:val="22"/>
        </w:rPr>
        <w:t>„Wildunfälle stark rückläufig“: deutlicher Rückgang der Unfälle nach Jägern und sehr deutlicher Rückgang der Unfälle nach Pol</w:t>
      </w:r>
      <w:r w:rsidR="000D7F84">
        <w:rPr>
          <w:rFonts w:ascii="Arial" w:hAnsi="Arial" w:cs="Arial"/>
          <w:sz w:val="22"/>
          <w:szCs w:val="22"/>
        </w:rPr>
        <w:t>i</w:t>
      </w:r>
      <w:r>
        <w:rPr>
          <w:rFonts w:ascii="Arial" w:hAnsi="Arial" w:cs="Arial"/>
          <w:sz w:val="22"/>
          <w:szCs w:val="22"/>
        </w:rPr>
        <w:t xml:space="preserve">zei </w:t>
      </w:r>
    </w:p>
    <w:p w14:paraId="1B0143F7" w14:textId="77777777" w:rsidR="00861F3B" w:rsidRDefault="00861F3B" w:rsidP="000D7F84">
      <w:pPr>
        <w:pStyle w:val="VorformatierterText"/>
        <w:jc w:val="both"/>
        <w:rPr>
          <w:rFonts w:ascii="Arial" w:hAnsi="Arial" w:cs="Arial"/>
          <w:sz w:val="22"/>
          <w:szCs w:val="22"/>
        </w:rPr>
      </w:pPr>
    </w:p>
    <w:p w14:paraId="1A9910E8" w14:textId="77777777" w:rsidR="00EE70CD" w:rsidRDefault="00861F3B" w:rsidP="00861F3B">
      <w:pPr>
        <w:pStyle w:val="VorformatierterText"/>
        <w:rPr>
          <w:rFonts w:ascii="Arial" w:hAnsi="Arial" w:cs="Arial"/>
          <w:sz w:val="22"/>
          <w:szCs w:val="22"/>
        </w:rPr>
      </w:pPr>
      <w:r w:rsidRPr="00861F3B">
        <w:rPr>
          <w:rFonts w:ascii="Arial" w:hAnsi="Arial" w:cs="Arial"/>
          <w:b/>
          <w:sz w:val="22"/>
          <w:szCs w:val="22"/>
        </w:rPr>
        <w:t>Tabelle:</w:t>
      </w:r>
      <w:r>
        <w:rPr>
          <w:rFonts w:ascii="Arial" w:hAnsi="Arial" w:cs="Arial"/>
          <w:sz w:val="22"/>
          <w:szCs w:val="22"/>
        </w:rPr>
        <w:t xml:space="preserve"> Effektivität der Maßnahmen in Borken</w:t>
      </w:r>
    </w:p>
    <w:p w14:paraId="62C389A2" w14:textId="77777777" w:rsidR="004D45A4" w:rsidRDefault="004D45A4" w:rsidP="00993BB6">
      <w:pPr>
        <w:pStyle w:val="VorformatierterText"/>
        <w:rPr>
          <w:rFonts w:cs="Arial"/>
          <w:b/>
          <w:szCs w:val="22"/>
        </w:rPr>
      </w:pPr>
    </w:p>
    <w:p w14:paraId="0283F9ED" w14:textId="77777777" w:rsidR="004D45A4" w:rsidRDefault="004D45A4" w:rsidP="00993BB6">
      <w:pPr>
        <w:pStyle w:val="VorformatierterText"/>
        <w:rPr>
          <w:rFonts w:cs="Arial"/>
          <w:b/>
          <w:szCs w:val="22"/>
        </w:rPr>
      </w:pPr>
    </w:p>
    <w:p w14:paraId="1C17A60F" w14:textId="77777777" w:rsidR="004D45A4" w:rsidRDefault="004D45A4" w:rsidP="00993BB6">
      <w:pPr>
        <w:pStyle w:val="VorformatierterText"/>
        <w:rPr>
          <w:rFonts w:cs="Arial"/>
          <w:b/>
          <w:szCs w:val="22"/>
        </w:rPr>
      </w:pPr>
    </w:p>
    <w:p w14:paraId="524A4054" w14:textId="77777777" w:rsidR="004D45A4" w:rsidRDefault="004D45A4" w:rsidP="00993BB6">
      <w:pPr>
        <w:pStyle w:val="VorformatierterText"/>
        <w:rPr>
          <w:rFonts w:cs="Arial"/>
          <w:b/>
          <w:szCs w:val="22"/>
        </w:rPr>
      </w:pPr>
    </w:p>
    <w:p w14:paraId="33C1641F" w14:textId="5C705AE0" w:rsidR="00EE70CD" w:rsidRDefault="00EE70CD" w:rsidP="00993BB6">
      <w:pPr>
        <w:pStyle w:val="VorformatierterText"/>
        <w:rPr>
          <w:rFonts w:cs="Arial"/>
          <w:b/>
          <w:szCs w:val="22"/>
        </w:rPr>
      </w:pPr>
    </w:p>
    <w:p w14:paraId="0592ADD0" w14:textId="3371EEBE" w:rsidR="004D45A4" w:rsidRDefault="004D45A4" w:rsidP="00861F3B">
      <w:pPr>
        <w:rPr>
          <w:rFonts w:cs="Arial"/>
          <w:b/>
          <w:szCs w:val="22"/>
        </w:rPr>
      </w:pPr>
      <w:r w:rsidRPr="004D45A4">
        <w:rPr>
          <w:noProof/>
        </w:rPr>
        <w:lastRenderedPageBreak/>
        <w:drawing>
          <wp:inline distT="0" distB="0" distL="0" distR="0" wp14:anchorId="14098486" wp14:editId="23636AC8">
            <wp:extent cx="6197600" cy="3218815"/>
            <wp:effectExtent l="0" t="0" r="0" b="63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12114" cy="3226353"/>
                    </a:xfrm>
                    <a:prstGeom prst="rect">
                      <a:avLst/>
                    </a:prstGeom>
                    <a:noFill/>
                    <a:ln>
                      <a:noFill/>
                    </a:ln>
                  </pic:spPr>
                </pic:pic>
              </a:graphicData>
            </a:graphic>
          </wp:inline>
        </w:drawing>
      </w:r>
    </w:p>
    <w:p w14:paraId="6722A920" w14:textId="77777777" w:rsidR="004D45A4" w:rsidRDefault="004D45A4" w:rsidP="00861F3B">
      <w:pPr>
        <w:rPr>
          <w:rFonts w:cs="Arial"/>
          <w:b/>
          <w:szCs w:val="22"/>
        </w:rPr>
      </w:pPr>
    </w:p>
    <w:p w14:paraId="1D2ADA99" w14:textId="77777777" w:rsidR="00861F3B" w:rsidRPr="00861F3B" w:rsidRDefault="00861F3B" w:rsidP="00861F3B">
      <w:pPr>
        <w:rPr>
          <w:rFonts w:cs="Arial"/>
          <w:b/>
          <w:szCs w:val="22"/>
        </w:rPr>
      </w:pPr>
      <w:r w:rsidRPr="00861F3B">
        <w:rPr>
          <w:rFonts w:cs="Arial"/>
          <w:b/>
          <w:szCs w:val="22"/>
        </w:rPr>
        <w:t>Beschilderung</w:t>
      </w:r>
    </w:p>
    <w:p w14:paraId="1010D130" w14:textId="208094C8" w:rsidR="00861F3B" w:rsidRDefault="003D0B0D" w:rsidP="00861F3B">
      <w:pPr>
        <w:rPr>
          <w:rFonts w:cs="Arial"/>
          <w:szCs w:val="22"/>
        </w:rPr>
      </w:pPr>
      <w:r>
        <w:rPr>
          <w:rFonts w:cs="Arial"/>
          <w:szCs w:val="22"/>
        </w:rPr>
        <w:t xml:space="preserve">Das Verkehrszeichen </w:t>
      </w:r>
      <w:r w:rsidR="00861F3B">
        <w:rPr>
          <w:rFonts w:cs="Arial"/>
          <w:szCs w:val="22"/>
        </w:rPr>
        <w:t>VZ 380 (</w:t>
      </w:r>
      <w:r>
        <w:rPr>
          <w:rFonts w:cs="Arial"/>
          <w:szCs w:val="22"/>
        </w:rPr>
        <w:t xml:space="preserve">Richtgeschwindigkeit </w:t>
      </w:r>
      <w:r w:rsidR="00861F3B">
        <w:rPr>
          <w:rFonts w:cs="Arial"/>
          <w:szCs w:val="22"/>
        </w:rPr>
        <w:t>70 km/h) wurde</w:t>
      </w:r>
      <w:r>
        <w:rPr>
          <w:rFonts w:cs="Arial"/>
          <w:szCs w:val="22"/>
        </w:rPr>
        <w:t xml:space="preserve">, in Kombination mit dem Wildwarnschild, </w:t>
      </w:r>
      <w:r w:rsidR="00861F3B">
        <w:rPr>
          <w:rFonts w:cs="Arial"/>
          <w:szCs w:val="22"/>
        </w:rPr>
        <w:t xml:space="preserve"> </w:t>
      </w:r>
      <w:r>
        <w:rPr>
          <w:rFonts w:cs="Arial"/>
          <w:szCs w:val="22"/>
        </w:rPr>
        <w:t xml:space="preserve">an sechs Versuchsstrecken </w:t>
      </w:r>
      <w:r w:rsidR="00861F3B">
        <w:rPr>
          <w:rFonts w:cs="Arial"/>
          <w:szCs w:val="22"/>
        </w:rPr>
        <w:t xml:space="preserve">aufgestellt (Abb.). </w:t>
      </w:r>
    </w:p>
    <w:p w14:paraId="7035DB5A" w14:textId="77777777" w:rsidR="00861F3B" w:rsidRDefault="00861F3B" w:rsidP="00861F3B">
      <w:pPr>
        <w:rPr>
          <w:rFonts w:cs="Arial"/>
          <w:szCs w:val="22"/>
        </w:rPr>
      </w:pPr>
    </w:p>
    <w:p w14:paraId="5D2CFF62" w14:textId="77777777" w:rsidR="00861F3B" w:rsidRDefault="00861F3B" w:rsidP="00861F3B">
      <w:pPr>
        <w:jc w:val="center"/>
        <w:rPr>
          <w:rFonts w:cs="Arial"/>
          <w:szCs w:val="22"/>
        </w:rPr>
      </w:pPr>
      <w:r>
        <w:rPr>
          <w:rFonts w:cs="Arial"/>
          <w:noProof/>
          <w:szCs w:val="22"/>
        </w:rPr>
        <w:drawing>
          <wp:inline distT="0" distB="0" distL="0" distR="0" wp14:anchorId="1FBEC1E6" wp14:editId="74214D6C">
            <wp:extent cx="2403475" cy="1807845"/>
            <wp:effectExtent l="0" t="0" r="0" b="1905"/>
            <wp:docPr id="97" name="Grafi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03475" cy="1807845"/>
                    </a:xfrm>
                    <a:prstGeom prst="rect">
                      <a:avLst/>
                    </a:prstGeom>
                    <a:solidFill>
                      <a:srgbClr val="FFFFFF"/>
                    </a:solidFill>
                    <a:ln>
                      <a:noFill/>
                    </a:ln>
                  </pic:spPr>
                </pic:pic>
              </a:graphicData>
            </a:graphic>
          </wp:inline>
        </w:drawing>
      </w:r>
    </w:p>
    <w:p w14:paraId="224E3DD3" w14:textId="77777777" w:rsidR="00861F3B" w:rsidRDefault="00861F3B" w:rsidP="00861F3B">
      <w:pPr>
        <w:rPr>
          <w:rFonts w:cs="Arial"/>
          <w:szCs w:val="22"/>
        </w:rPr>
      </w:pPr>
      <w:r w:rsidRPr="00861F3B">
        <w:rPr>
          <w:rFonts w:cs="Arial"/>
          <w:b/>
          <w:szCs w:val="22"/>
        </w:rPr>
        <w:t>Abbildung:</w:t>
      </w:r>
      <w:r>
        <w:rPr>
          <w:rFonts w:cs="Arial"/>
          <w:szCs w:val="22"/>
        </w:rPr>
        <w:t xml:space="preserve"> Wildwarnschild und Richtgeschwindigkeit</w:t>
      </w:r>
    </w:p>
    <w:p w14:paraId="2EA69EB8" w14:textId="77777777" w:rsidR="00861F3B" w:rsidRDefault="00861F3B" w:rsidP="00861F3B">
      <w:pPr>
        <w:rPr>
          <w:rFonts w:cs="Arial"/>
          <w:szCs w:val="22"/>
        </w:rPr>
      </w:pPr>
    </w:p>
    <w:p w14:paraId="4923D53B" w14:textId="3119A003" w:rsidR="00861F3B" w:rsidRDefault="00861F3B" w:rsidP="00861F3B">
      <w:pPr>
        <w:rPr>
          <w:rFonts w:cs="Arial"/>
          <w:szCs w:val="22"/>
        </w:rPr>
      </w:pPr>
      <w:r>
        <w:rPr>
          <w:rFonts w:cs="Arial"/>
          <w:szCs w:val="22"/>
        </w:rPr>
        <w:t>An drei Strecken wurden ausschließlich diese Schilder, ohne Ergänzung anderer Maßnahmen, installiert. An zwei der Strecken waren die Wildunf</w:t>
      </w:r>
      <w:r w:rsidR="003D0B0D">
        <w:rPr>
          <w:rFonts w:cs="Arial"/>
          <w:szCs w:val="22"/>
        </w:rPr>
        <w:t xml:space="preserve">älle (nach Polizeistatistik) rückläufig. </w:t>
      </w:r>
      <w:r>
        <w:rPr>
          <w:rFonts w:cs="Arial"/>
          <w:szCs w:val="22"/>
        </w:rPr>
        <w:t xml:space="preserve">An </w:t>
      </w:r>
      <w:r w:rsidR="003D0B0D">
        <w:rPr>
          <w:rFonts w:cs="Arial"/>
          <w:szCs w:val="22"/>
        </w:rPr>
        <w:t xml:space="preserve">einer der Strecken </w:t>
      </w:r>
      <w:r>
        <w:rPr>
          <w:rFonts w:cs="Arial"/>
          <w:szCs w:val="22"/>
        </w:rPr>
        <w:t>stiegen die Wildunfallzahlen trotz der Beschilderung weiter an.</w:t>
      </w:r>
    </w:p>
    <w:p w14:paraId="7EB810D8" w14:textId="71565DA8" w:rsidR="00861F3B" w:rsidRDefault="00BF0501" w:rsidP="00861F3B">
      <w:pPr>
        <w:rPr>
          <w:rFonts w:cs="Arial"/>
          <w:szCs w:val="22"/>
        </w:rPr>
      </w:pPr>
      <w:r>
        <w:rPr>
          <w:rFonts w:cs="Arial"/>
          <w:szCs w:val="22"/>
        </w:rPr>
        <w:t>An zwei</w:t>
      </w:r>
      <w:r w:rsidR="00861F3B">
        <w:rPr>
          <w:rFonts w:cs="Arial"/>
          <w:szCs w:val="22"/>
        </w:rPr>
        <w:t xml:space="preserve"> weiteren Versuchsstrecken wurde die Beschilderung mit anderen Maßnahmen</w:t>
      </w:r>
      <w:r w:rsidR="003D0B0D">
        <w:rPr>
          <w:rFonts w:cs="Arial"/>
          <w:szCs w:val="22"/>
        </w:rPr>
        <w:t xml:space="preserve"> kombiniert: an einer Straße mit</w:t>
      </w:r>
      <w:r w:rsidR="00861F3B">
        <w:rPr>
          <w:rFonts w:cs="Arial"/>
          <w:szCs w:val="22"/>
        </w:rPr>
        <w:t xml:space="preserve"> Dialog- Displays und </w:t>
      </w:r>
      <w:r w:rsidR="003D0B0D">
        <w:rPr>
          <w:rFonts w:cs="Arial"/>
          <w:szCs w:val="22"/>
        </w:rPr>
        <w:t xml:space="preserve">an einer anderen mit </w:t>
      </w:r>
      <w:r w:rsidR="00861F3B">
        <w:rPr>
          <w:rFonts w:cs="Arial"/>
          <w:szCs w:val="22"/>
        </w:rPr>
        <w:t>dem VZ102 und Achtung Keiler!- Schild. An beiden Strecken stiegen die Verkehrsverluste weiter an!</w:t>
      </w:r>
      <w:r>
        <w:rPr>
          <w:rFonts w:cs="Arial"/>
          <w:szCs w:val="22"/>
        </w:rPr>
        <w:t xml:space="preserve"> Die Beschilderung mit dem Verkehrszeichen 380 hatte also keinen generellen nachhaltigen Effekt auf das Wildunfallgeschehen.  </w:t>
      </w:r>
    </w:p>
    <w:p w14:paraId="766B3B8E" w14:textId="1413D009" w:rsidR="00861F3B" w:rsidRDefault="003D0B0D" w:rsidP="00861F3B">
      <w:pPr>
        <w:rPr>
          <w:rFonts w:cs="Arial"/>
          <w:szCs w:val="22"/>
        </w:rPr>
      </w:pPr>
      <w:r>
        <w:rPr>
          <w:rFonts w:cs="Arial"/>
          <w:szCs w:val="22"/>
        </w:rPr>
        <w:t>An einer Versuchsstrecke</w:t>
      </w:r>
      <w:r w:rsidR="00861F3B">
        <w:rPr>
          <w:rFonts w:cs="Arial"/>
          <w:szCs w:val="22"/>
        </w:rPr>
        <w:t xml:space="preserve"> wurden, ergänzend zu den Schildern, Wildwarnreflektoren an Straßenbegleitpfosten in 25m- Abstand angebracht. </w:t>
      </w:r>
      <w:r>
        <w:rPr>
          <w:rFonts w:cs="Arial"/>
          <w:szCs w:val="22"/>
        </w:rPr>
        <w:t xml:space="preserve">Außerdem wurde hier als </w:t>
      </w:r>
      <w:r w:rsidR="00861F3B">
        <w:rPr>
          <w:rFonts w:cs="Arial"/>
          <w:szCs w:val="22"/>
        </w:rPr>
        <w:t>zusätzliche Wi</w:t>
      </w:r>
      <w:r>
        <w:rPr>
          <w:rFonts w:cs="Arial"/>
          <w:szCs w:val="22"/>
        </w:rPr>
        <w:t xml:space="preserve">ldunfallmaßnahme </w:t>
      </w:r>
      <w:r w:rsidR="00861F3B" w:rsidRPr="00BF0501">
        <w:rPr>
          <w:rFonts w:cs="Arial"/>
          <w:szCs w:val="22"/>
          <w:highlight w:val="yellow"/>
        </w:rPr>
        <w:t xml:space="preserve">der Rehwildabschuss deutlich erhöht. </w:t>
      </w:r>
      <w:r w:rsidR="00BF0501" w:rsidRPr="00BF0501">
        <w:rPr>
          <w:rFonts w:cs="Arial"/>
          <w:szCs w:val="22"/>
          <w:highlight w:val="yellow"/>
        </w:rPr>
        <w:t>Hier nahmen d</w:t>
      </w:r>
      <w:r w:rsidR="00861F3B" w:rsidRPr="00BF0501">
        <w:rPr>
          <w:rFonts w:cs="Arial"/>
          <w:szCs w:val="22"/>
          <w:highlight w:val="yellow"/>
        </w:rPr>
        <w:t xml:space="preserve">ie Unfälle </w:t>
      </w:r>
      <w:r w:rsidR="00BF0501" w:rsidRPr="00BF0501">
        <w:rPr>
          <w:rFonts w:cs="Arial"/>
          <w:szCs w:val="22"/>
          <w:highlight w:val="yellow"/>
        </w:rPr>
        <w:t>(na</w:t>
      </w:r>
      <w:r w:rsidRPr="00BF0501">
        <w:rPr>
          <w:rFonts w:cs="Arial"/>
          <w:szCs w:val="22"/>
          <w:highlight w:val="yellow"/>
        </w:rPr>
        <w:t xml:space="preserve">ch Polizeistatistik) </w:t>
      </w:r>
      <w:r w:rsidR="00861F3B" w:rsidRPr="00BF0501">
        <w:rPr>
          <w:rFonts w:cs="Arial"/>
          <w:szCs w:val="22"/>
          <w:highlight w:val="yellow"/>
        </w:rPr>
        <w:t>um 38% ab.</w:t>
      </w:r>
    </w:p>
    <w:p w14:paraId="0208F2B1" w14:textId="77777777" w:rsidR="003D0B0D" w:rsidRDefault="003D0B0D" w:rsidP="00861F3B">
      <w:pPr>
        <w:rPr>
          <w:rFonts w:cs="Arial"/>
          <w:szCs w:val="22"/>
        </w:rPr>
      </w:pPr>
    </w:p>
    <w:p w14:paraId="2C533191" w14:textId="4A055D7E" w:rsidR="003D0B0D" w:rsidRPr="003D0B0D" w:rsidRDefault="003D0B0D" w:rsidP="00861F3B">
      <w:pPr>
        <w:rPr>
          <w:rFonts w:cs="Arial"/>
          <w:b/>
          <w:szCs w:val="22"/>
        </w:rPr>
      </w:pPr>
      <w:r w:rsidRPr="003D0B0D">
        <w:rPr>
          <w:rFonts w:cs="Arial"/>
          <w:b/>
          <w:szCs w:val="22"/>
        </w:rPr>
        <w:lastRenderedPageBreak/>
        <w:t>Reflex-Plakate</w:t>
      </w:r>
    </w:p>
    <w:p w14:paraId="0AD8B7FE" w14:textId="7E46ED42" w:rsidR="00861F3B" w:rsidRDefault="00861F3B" w:rsidP="00861F3B">
      <w:pPr>
        <w:rPr>
          <w:rFonts w:cs="Arial"/>
          <w:szCs w:val="22"/>
        </w:rPr>
      </w:pPr>
      <w:r>
        <w:rPr>
          <w:rFonts w:cs="Arial"/>
          <w:szCs w:val="22"/>
        </w:rPr>
        <w:t>An zwei Versuchsstrecken wurden Reflexplakate mit unterschiedlichem</w:t>
      </w:r>
      <w:r w:rsidR="003D0B0D">
        <w:rPr>
          <w:rFonts w:cs="Arial"/>
          <w:szCs w:val="22"/>
        </w:rPr>
        <w:t xml:space="preserve"> Erfolg angebracht: an einer Versuchsstrecke </w:t>
      </w:r>
      <w:r>
        <w:rPr>
          <w:rFonts w:cs="Arial"/>
          <w:szCs w:val="22"/>
        </w:rPr>
        <w:t xml:space="preserve">ohne spürbaren Erfolg, an </w:t>
      </w:r>
      <w:r w:rsidR="003D0B0D">
        <w:rPr>
          <w:rFonts w:cs="Arial"/>
          <w:szCs w:val="22"/>
        </w:rPr>
        <w:t>einer zweiten Stecke</w:t>
      </w:r>
      <w:r>
        <w:rPr>
          <w:rFonts w:cs="Arial"/>
          <w:szCs w:val="22"/>
        </w:rPr>
        <w:t xml:space="preserve"> mit Erfolg. An dieser Straße wurden während der Versuchslaufzeit allerdings Baumaßnahmen mit temporärem Tempolimit durchgeführt, was zu reduzierter Fahrgeschwindigkeit der Verkehrsteilnehmer führte</w:t>
      </w:r>
      <w:r w:rsidRPr="00BF0501">
        <w:rPr>
          <w:rFonts w:cs="Arial"/>
          <w:szCs w:val="22"/>
          <w:highlight w:val="yellow"/>
        </w:rPr>
        <w:t>. Es ist nicht auszuschließen, dass dies der Hauptgrund für den an dieser Strecke signifikanten Rückgang der Wildunfälle ist.</w:t>
      </w:r>
    </w:p>
    <w:p w14:paraId="37173310" w14:textId="77777777" w:rsidR="00861F3B" w:rsidRDefault="00861F3B" w:rsidP="00861F3B">
      <w:pPr>
        <w:rPr>
          <w:rFonts w:cs="Arial"/>
          <w:szCs w:val="22"/>
        </w:rPr>
      </w:pPr>
    </w:p>
    <w:p w14:paraId="100EB19A" w14:textId="77777777" w:rsidR="00861F3B" w:rsidRPr="00861F3B" w:rsidRDefault="00861F3B" w:rsidP="00861F3B">
      <w:pPr>
        <w:rPr>
          <w:rFonts w:cs="Arial"/>
          <w:b/>
          <w:szCs w:val="22"/>
        </w:rPr>
      </w:pPr>
      <w:r w:rsidRPr="00861F3B">
        <w:rPr>
          <w:rFonts w:cs="Arial"/>
          <w:b/>
          <w:szCs w:val="22"/>
        </w:rPr>
        <w:t>Wildwarnreflektoren</w:t>
      </w:r>
    </w:p>
    <w:p w14:paraId="1EC00AAF" w14:textId="6AAC6187" w:rsidR="00861F3B" w:rsidRDefault="00861F3B" w:rsidP="00861F3B">
      <w:pPr>
        <w:rPr>
          <w:rFonts w:cs="Arial"/>
          <w:szCs w:val="22"/>
        </w:rPr>
      </w:pPr>
      <w:r>
        <w:rPr>
          <w:rFonts w:cs="Arial"/>
          <w:szCs w:val="22"/>
        </w:rPr>
        <w:t>Wildwarnreflektoren wurden an vier Versuchsstrecken an Straßenbegleitpfosten angebracht, die zusätzlich auf einen Abstand von 25m enger gesetzt wurden. Wildwarnreflektoren wurden nur in Kombination mit anderen Maßnahmen installiert. An zwei der Strecken nahmen die Wildunfälle weiter zu, an zwei Strecken nahmen sie ab</w:t>
      </w:r>
      <w:r w:rsidR="000D7F84">
        <w:rPr>
          <w:rFonts w:cs="Arial"/>
          <w:szCs w:val="22"/>
        </w:rPr>
        <w:t>.</w:t>
      </w:r>
      <w:r w:rsidR="00CD34DB">
        <w:rPr>
          <w:rFonts w:cs="Arial"/>
          <w:szCs w:val="22"/>
        </w:rPr>
        <w:t xml:space="preserve"> </w:t>
      </w:r>
      <w:r w:rsidR="00BF0501" w:rsidRPr="00CD34DB">
        <w:rPr>
          <w:rFonts w:cs="Arial"/>
          <w:szCs w:val="22"/>
        </w:rPr>
        <w:t>Eine generelle positive Wirkung der Wildwarnreflektoren kann aus den Ergebnissen nicht abgeleitet werden.</w:t>
      </w:r>
      <w:r w:rsidR="00BF0501">
        <w:rPr>
          <w:rFonts w:cs="Arial"/>
          <w:szCs w:val="22"/>
        </w:rPr>
        <w:t xml:space="preserve"> </w:t>
      </w:r>
      <w:r>
        <w:rPr>
          <w:rFonts w:cs="Arial"/>
          <w:szCs w:val="22"/>
        </w:rPr>
        <w:t xml:space="preserve"> </w:t>
      </w:r>
    </w:p>
    <w:p w14:paraId="486695B8" w14:textId="77777777" w:rsidR="00861F3B" w:rsidRDefault="00861F3B" w:rsidP="00861F3B">
      <w:pPr>
        <w:rPr>
          <w:rFonts w:cs="Arial"/>
          <w:szCs w:val="22"/>
        </w:rPr>
      </w:pPr>
    </w:p>
    <w:p w14:paraId="092F10E7" w14:textId="77777777" w:rsidR="00861F3B" w:rsidRPr="00861F3B" w:rsidRDefault="00861F3B" w:rsidP="00861F3B">
      <w:pPr>
        <w:rPr>
          <w:rFonts w:cs="Arial"/>
          <w:b/>
          <w:szCs w:val="22"/>
        </w:rPr>
      </w:pPr>
      <w:r w:rsidRPr="00861F3B">
        <w:rPr>
          <w:rFonts w:cs="Arial"/>
          <w:b/>
          <w:szCs w:val="22"/>
        </w:rPr>
        <w:t>Dialog- Display</w:t>
      </w:r>
    </w:p>
    <w:p w14:paraId="6DA83326" w14:textId="77777777" w:rsidR="00861F3B" w:rsidRDefault="00861F3B" w:rsidP="00861F3B">
      <w:pPr>
        <w:rPr>
          <w:rFonts w:cs="Arial"/>
          <w:szCs w:val="22"/>
        </w:rPr>
      </w:pPr>
      <w:r>
        <w:rPr>
          <w:rFonts w:cs="Arial"/>
          <w:szCs w:val="22"/>
        </w:rPr>
        <w:t>An der Versuchsstrecke, an der Dialog- Displays eingerichtet wurden, gab es fast keine Veränderung des Wildunfallgeschehens.</w:t>
      </w:r>
    </w:p>
    <w:p w14:paraId="68BF32B6" w14:textId="77777777" w:rsidR="00861F3B" w:rsidRDefault="00861F3B" w:rsidP="00861F3B">
      <w:pPr>
        <w:rPr>
          <w:rFonts w:cs="Arial"/>
          <w:szCs w:val="22"/>
        </w:rPr>
      </w:pPr>
    </w:p>
    <w:p w14:paraId="0A095E57" w14:textId="77777777" w:rsidR="00861F3B" w:rsidRPr="00861F3B" w:rsidRDefault="00861F3B" w:rsidP="00861F3B">
      <w:pPr>
        <w:rPr>
          <w:rFonts w:cs="Arial"/>
          <w:b/>
          <w:szCs w:val="22"/>
        </w:rPr>
      </w:pPr>
      <w:r w:rsidRPr="00861F3B">
        <w:rPr>
          <w:rFonts w:cs="Arial"/>
          <w:b/>
          <w:szCs w:val="22"/>
        </w:rPr>
        <w:t>Verstärkte Bejagung</w:t>
      </w:r>
    </w:p>
    <w:p w14:paraId="2474EA80" w14:textId="2A9481C5" w:rsidR="00861F3B" w:rsidRDefault="002038E2" w:rsidP="00861F3B">
      <w:pPr>
        <w:rPr>
          <w:rFonts w:cs="Arial"/>
          <w:szCs w:val="22"/>
        </w:rPr>
      </w:pPr>
      <w:r>
        <w:rPr>
          <w:rFonts w:cs="Arial"/>
          <w:szCs w:val="22"/>
        </w:rPr>
        <w:t>An</w:t>
      </w:r>
      <w:r w:rsidR="00861F3B">
        <w:rPr>
          <w:rFonts w:cs="Arial"/>
          <w:szCs w:val="22"/>
        </w:rPr>
        <w:t xml:space="preserve"> der </w:t>
      </w:r>
      <w:r>
        <w:rPr>
          <w:rFonts w:cs="Arial"/>
          <w:szCs w:val="22"/>
        </w:rPr>
        <w:t>einen Versuchsstrecke in Borken</w:t>
      </w:r>
      <w:r w:rsidR="00861F3B">
        <w:rPr>
          <w:rFonts w:cs="Arial"/>
          <w:szCs w:val="22"/>
        </w:rPr>
        <w:t xml:space="preserve">, der K25, </w:t>
      </w:r>
      <w:r>
        <w:rPr>
          <w:rFonts w:cs="Arial"/>
          <w:szCs w:val="22"/>
        </w:rPr>
        <w:t xml:space="preserve">an der </w:t>
      </w:r>
      <w:r w:rsidR="00861F3B">
        <w:rPr>
          <w:rFonts w:cs="Arial"/>
          <w:szCs w:val="22"/>
        </w:rPr>
        <w:t>de</w:t>
      </w:r>
      <w:r>
        <w:rPr>
          <w:rFonts w:cs="Arial"/>
          <w:szCs w:val="22"/>
        </w:rPr>
        <w:t>r</w:t>
      </w:r>
      <w:r w:rsidR="00861F3B">
        <w:rPr>
          <w:rFonts w:cs="Arial"/>
          <w:szCs w:val="22"/>
        </w:rPr>
        <w:t xml:space="preserve"> Rehwildabschuss </w:t>
      </w:r>
      <w:r>
        <w:rPr>
          <w:rFonts w:cs="Arial"/>
          <w:szCs w:val="22"/>
        </w:rPr>
        <w:t xml:space="preserve">deutlich (um 23%) </w:t>
      </w:r>
      <w:r w:rsidR="00861F3B">
        <w:rPr>
          <w:rFonts w:cs="Arial"/>
          <w:szCs w:val="22"/>
        </w:rPr>
        <w:t>erhöh</w:t>
      </w:r>
      <w:r>
        <w:rPr>
          <w:rFonts w:cs="Arial"/>
          <w:szCs w:val="22"/>
        </w:rPr>
        <w:t xml:space="preserve">t wurde, </w:t>
      </w:r>
      <w:r w:rsidR="00861F3B">
        <w:rPr>
          <w:rFonts w:cs="Arial"/>
          <w:szCs w:val="22"/>
        </w:rPr>
        <w:t xml:space="preserve">sanken </w:t>
      </w:r>
      <w:r>
        <w:rPr>
          <w:rFonts w:cs="Arial"/>
          <w:szCs w:val="22"/>
        </w:rPr>
        <w:t>die Wildunfälle</w:t>
      </w:r>
      <w:r w:rsidR="00BF0501">
        <w:rPr>
          <w:rFonts w:cs="Arial"/>
          <w:szCs w:val="22"/>
        </w:rPr>
        <w:t xml:space="preserve"> (nach Polizeistatistik)</w:t>
      </w:r>
      <w:r>
        <w:rPr>
          <w:rFonts w:cs="Arial"/>
          <w:szCs w:val="22"/>
        </w:rPr>
        <w:t xml:space="preserve"> </w:t>
      </w:r>
      <w:r w:rsidR="00861F3B">
        <w:rPr>
          <w:rFonts w:cs="Arial"/>
          <w:szCs w:val="22"/>
        </w:rPr>
        <w:t>um  38%. Zusätzlich waren an dieser Strecke das VZ 380 und Wildwarnreflektoren installiert.</w:t>
      </w:r>
    </w:p>
    <w:p w14:paraId="34550180" w14:textId="77777777" w:rsidR="00B850A5" w:rsidRDefault="00861F3B" w:rsidP="00861F3B">
      <w:pPr>
        <w:rPr>
          <w:rFonts w:cs="Arial"/>
          <w:szCs w:val="22"/>
        </w:rPr>
      </w:pPr>
      <w:r>
        <w:rPr>
          <w:rFonts w:cs="Arial"/>
          <w:szCs w:val="22"/>
        </w:rPr>
        <w:t xml:space="preserve">Im Märkischen Kreis wurden an einem Wildunfallschwerpunkt, an der B54, die Rehwildstrecken </w:t>
      </w:r>
      <w:r w:rsidR="002038E2">
        <w:rPr>
          <w:rFonts w:cs="Arial"/>
          <w:szCs w:val="22"/>
        </w:rPr>
        <w:t>deutlich</w:t>
      </w:r>
      <w:r>
        <w:rPr>
          <w:rFonts w:cs="Arial"/>
          <w:szCs w:val="22"/>
        </w:rPr>
        <w:t xml:space="preserve"> erhöht. Einen Rückgang der Wildunfälle konnte die verstärkte Bejagung bis </w:t>
      </w:r>
      <w:r w:rsidRPr="00861F3B">
        <w:rPr>
          <w:rFonts w:cs="Arial"/>
          <w:szCs w:val="22"/>
        </w:rPr>
        <w:t>2</w:t>
      </w:r>
      <w:r>
        <w:rPr>
          <w:rFonts w:cs="Arial"/>
          <w:szCs w:val="22"/>
        </w:rPr>
        <w:t xml:space="preserve">011 (noch) nicht erreichen. </w:t>
      </w:r>
      <w:r w:rsidR="00E45A70">
        <w:rPr>
          <w:rFonts w:cs="Arial"/>
          <w:szCs w:val="22"/>
        </w:rPr>
        <w:t>Grund hierfür könnte sein, d</w:t>
      </w:r>
      <w:r>
        <w:rPr>
          <w:rFonts w:cs="Arial"/>
          <w:szCs w:val="22"/>
        </w:rPr>
        <w:t>as</w:t>
      </w:r>
      <w:r w:rsidR="00E45A70">
        <w:rPr>
          <w:rFonts w:cs="Arial"/>
          <w:szCs w:val="22"/>
        </w:rPr>
        <w:t>s</w:t>
      </w:r>
      <w:r>
        <w:rPr>
          <w:rFonts w:cs="Arial"/>
          <w:szCs w:val="22"/>
        </w:rPr>
        <w:t xml:space="preserve"> Reh-</w:t>
      </w:r>
      <w:r w:rsidR="000D7F84">
        <w:rPr>
          <w:rFonts w:cs="Arial"/>
          <w:szCs w:val="22"/>
        </w:rPr>
        <w:t xml:space="preserve"> </w:t>
      </w:r>
      <w:r>
        <w:rPr>
          <w:rFonts w:cs="Arial"/>
          <w:szCs w:val="22"/>
        </w:rPr>
        <w:t>und Schwarzwild</w:t>
      </w:r>
      <w:r w:rsidR="00E45A70">
        <w:rPr>
          <w:rFonts w:cs="Arial"/>
          <w:szCs w:val="22"/>
        </w:rPr>
        <w:t xml:space="preserve"> hier in besonderem Maß von Kyrill</w:t>
      </w:r>
      <w:r>
        <w:rPr>
          <w:rFonts w:cs="Arial"/>
          <w:szCs w:val="22"/>
        </w:rPr>
        <w:t xml:space="preserve"> pro</w:t>
      </w:r>
      <w:r w:rsidR="00E45A70">
        <w:rPr>
          <w:rFonts w:cs="Arial"/>
          <w:szCs w:val="22"/>
        </w:rPr>
        <w:t>fitiert haben.</w:t>
      </w:r>
      <w:r>
        <w:rPr>
          <w:rFonts w:cs="Arial"/>
          <w:szCs w:val="22"/>
        </w:rPr>
        <w:t xml:space="preserve"> </w:t>
      </w:r>
    </w:p>
    <w:p w14:paraId="3C274C8A" w14:textId="77777777" w:rsidR="006439AB" w:rsidRDefault="006439AB" w:rsidP="00861F3B">
      <w:pPr>
        <w:rPr>
          <w:rFonts w:cs="Arial"/>
          <w:szCs w:val="22"/>
        </w:rPr>
      </w:pPr>
    </w:p>
    <w:p w14:paraId="4AB01715" w14:textId="77777777" w:rsidR="00EF7B50" w:rsidRPr="00EE70CD" w:rsidRDefault="006439AB" w:rsidP="00EE70CD">
      <w:pPr>
        <w:pStyle w:val="berschrift1"/>
      </w:pPr>
      <w:bookmarkStart w:id="27" w:name="_Toc477875569"/>
      <w:r>
        <w:t>Diskussion</w:t>
      </w:r>
      <w:bookmarkEnd w:id="27"/>
    </w:p>
    <w:p w14:paraId="60726F5F" w14:textId="77777777" w:rsidR="00641A13" w:rsidRPr="00010F63" w:rsidRDefault="00641A13" w:rsidP="00505D48">
      <w:pPr>
        <w:pStyle w:val="berschrift2"/>
      </w:pPr>
      <w:bookmarkStart w:id="28" w:name="_Toc477875570"/>
      <w:r w:rsidRPr="00010F63">
        <w:t>Allgemeine Unfallursachen</w:t>
      </w:r>
      <w:bookmarkEnd w:id="28"/>
    </w:p>
    <w:p w14:paraId="21277B30" w14:textId="77777777" w:rsidR="00641A13" w:rsidRDefault="00641A13" w:rsidP="00641A13">
      <w:pPr>
        <w:rPr>
          <w:rFonts w:cs="Arial"/>
          <w:szCs w:val="22"/>
        </w:rPr>
      </w:pPr>
      <w:r>
        <w:rPr>
          <w:rFonts w:cs="Arial"/>
          <w:szCs w:val="22"/>
        </w:rPr>
        <w:t>In einem dicht besiedelten Land wie Nordrhein- Westfalen, in dem es das dichteste Straßennetz und die meisten zugelassenen KFZ aller Bundesländer gibt (</w:t>
      </w:r>
      <w:r w:rsidRPr="00EF52B8">
        <w:rPr>
          <w:rFonts w:cs="Arial"/>
          <w:szCs w:val="22"/>
        </w:rPr>
        <w:t>MWEBWV</w:t>
      </w:r>
      <w:r>
        <w:rPr>
          <w:rFonts w:cs="Arial"/>
          <w:szCs w:val="22"/>
        </w:rPr>
        <w:t xml:space="preserve"> 2012), sind Unfälle mit wildlebenden Tieren zwangsläufig.   </w:t>
      </w:r>
    </w:p>
    <w:p w14:paraId="02AD9497" w14:textId="77777777" w:rsidR="00641A13" w:rsidRDefault="00641A13" w:rsidP="00641A13">
      <w:pPr>
        <w:rPr>
          <w:rFonts w:cs="Arial"/>
          <w:szCs w:val="22"/>
        </w:rPr>
      </w:pPr>
      <w:r>
        <w:rPr>
          <w:rFonts w:cs="Arial"/>
          <w:szCs w:val="22"/>
        </w:rPr>
        <w:t>Das Straßennetz ist mit 29.567 km in 2011 nicht größer (dichter) geworden als zehn Jahre zuvor (2000: 29.574 km). Auch die PKW- Zulassungen in NRW haben in diesem Zeitraum nicht zugenommen (Tab.</w:t>
      </w:r>
      <w:r w:rsidR="00C63FE1">
        <w:rPr>
          <w:rFonts w:cs="Arial"/>
          <w:szCs w:val="22"/>
        </w:rPr>
        <w:t xml:space="preserve"> </w:t>
      </w:r>
      <w:r>
        <w:rPr>
          <w:rFonts w:cs="Arial"/>
          <w:szCs w:val="22"/>
        </w:rPr>
        <w:t>A?). Genau so wenig wie der KFZ- Verkehr auf den Bundes- und Landstraßen (Abb.</w:t>
      </w:r>
      <w:r w:rsidR="00C63FE1">
        <w:rPr>
          <w:rFonts w:cs="Arial"/>
          <w:szCs w:val="22"/>
        </w:rPr>
        <w:t xml:space="preserve"> </w:t>
      </w:r>
      <w:r>
        <w:rPr>
          <w:rFonts w:cs="Arial"/>
          <w:szCs w:val="22"/>
        </w:rPr>
        <w:t xml:space="preserve">A?).  </w:t>
      </w:r>
    </w:p>
    <w:p w14:paraId="582A2884" w14:textId="77777777" w:rsidR="00641A13" w:rsidRDefault="00641A13" w:rsidP="00641A13">
      <w:pPr>
        <w:rPr>
          <w:rFonts w:cs="Arial"/>
          <w:szCs w:val="22"/>
        </w:rPr>
      </w:pPr>
      <w:r>
        <w:rPr>
          <w:rFonts w:cs="Arial"/>
          <w:szCs w:val="22"/>
        </w:rPr>
        <w:t>Signifikant angestiegen ist in dem Zeitraum 2000 bis 2010 die Schalenwildstrecke. Diese ist Ausdruck einer angestiegenen Dichte. Die Wildunfälle mit Schalenwild in NRW sind von 2000/01 bis 2010/11 noch einmal um ca. 1.500 Unfälle</w:t>
      </w:r>
      <w:r w:rsidR="00EE70CD">
        <w:rPr>
          <w:rFonts w:cs="Arial"/>
          <w:szCs w:val="22"/>
        </w:rPr>
        <w:t xml:space="preserve"> auf nunmehr 19.500 Unfälle mit </w:t>
      </w:r>
      <w:r>
        <w:rPr>
          <w:rFonts w:cs="Arial"/>
          <w:szCs w:val="22"/>
        </w:rPr>
        <w:t>Schalenwild pro Jahr angestiegen (Tab.; Abb.).</w:t>
      </w:r>
    </w:p>
    <w:p w14:paraId="64612A9E" w14:textId="77777777" w:rsidR="00641A13" w:rsidRDefault="00641A13" w:rsidP="00641A13">
      <w:pPr>
        <w:rPr>
          <w:rFonts w:cs="Arial"/>
          <w:szCs w:val="22"/>
        </w:rPr>
      </w:pPr>
      <w:r w:rsidRPr="00132D9B">
        <w:rPr>
          <w:rFonts w:cs="Arial"/>
          <w:b/>
          <w:szCs w:val="22"/>
        </w:rPr>
        <w:t>Tabelle:</w:t>
      </w:r>
      <w:r>
        <w:rPr>
          <w:rFonts w:cs="Arial"/>
          <w:szCs w:val="22"/>
        </w:rPr>
        <w:t xml:space="preserve"> Schalenwildstrecken, -Verkehrsverluste und Verkehr in NRW 1980 - 2010</w:t>
      </w:r>
    </w:p>
    <w:tbl>
      <w:tblPr>
        <w:tblpPr w:leftFromText="141" w:rightFromText="141" w:vertAnchor="page" w:horzAnchor="margin" w:tblpXSpec="center" w:tblpY="10121"/>
        <w:tblW w:w="8160" w:type="dxa"/>
        <w:tblCellMar>
          <w:left w:w="70" w:type="dxa"/>
          <w:right w:w="70" w:type="dxa"/>
        </w:tblCellMar>
        <w:tblLook w:val="0000" w:firstRow="0" w:lastRow="0" w:firstColumn="0" w:lastColumn="0" w:noHBand="0" w:noVBand="0"/>
      </w:tblPr>
      <w:tblGrid>
        <w:gridCol w:w="2119"/>
        <w:gridCol w:w="863"/>
        <w:gridCol w:w="863"/>
        <w:gridCol w:w="863"/>
        <w:gridCol w:w="863"/>
        <w:gridCol w:w="863"/>
        <w:gridCol w:w="863"/>
        <w:gridCol w:w="863"/>
      </w:tblGrid>
      <w:tr w:rsidR="009D2D87" w:rsidRPr="00641A13" w14:paraId="7647621C" w14:textId="77777777" w:rsidTr="00EE70CD">
        <w:trPr>
          <w:trHeight w:val="276"/>
        </w:trPr>
        <w:tc>
          <w:tcPr>
            <w:tcW w:w="211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ACD7FF" w14:textId="77777777" w:rsidR="009D2D87" w:rsidRPr="00641A13" w:rsidRDefault="009D2D87" w:rsidP="00EE70CD">
            <w:pPr>
              <w:rPr>
                <w:rFonts w:cs="Arial"/>
                <w:color w:val="000000"/>
                <w:sz w:val="20"/>
              </w:rPr>
            </w:pPr>
            <w:r w:rsidRPr="00641A13">
              <w:rPr>
                <w:rFonts w:cs="Arial"/>
                <w:color w:val="000000"/>
                <w:sz w:val="20"/>
              </w:rPr>
              <w:lastRenderedPageBreak/>
              <w:t>Jagdjahr</w:t>
            </w:r>
          </w:p>
        </w:tc>
        <w:tc>
          <w:tcPr>
            <w:tcW w:w="863" w:type="dxa"/>
            <w:tcBorders>
              <w:top w:val="single" w:sz="4" w:space="0" w:color="auto"/>
              <w:left w:val="nil"/>
              <w:bottom w:val="single" w:sz="4" w:space="0" w:color="auto"/>
              <w:right w:val="single" w:sz="4" w:space="0" w:color="auto"/>
            </w:tcBorders>
            <w:shd w:val="clear" w:color="auto" w:fill="auto"/>
            <w:noWrap/>
            <w:vAlign w:val="bottom"/>
          </w:tcPr>
          <w:p w14:paraId="47E7415B" w14:textId="77777777" w:rsidR="009D2D87" w:rsidRPr="00641A13" w:rsidRDefault="009D2D87" w:rsidP="00EE70CD">
            <w:pPr>
              <w:jc w:val="center"/>
              <w:rPr>
                <w:rFonts w:cs="Arial"/>
                <w:color w:val="000000"/>
                <w:sz w:val="20"/>
              </w:rPr>
            </w:pPr>
            <w:r w:rsidRPr="00641A13">
              <w:rPr>
                <w:rFonts w:cs="Arial"/>
                <w:color w:val="000000"/>
                <w:sz w:val="20"/>
              </w:rPr>
              <w:t>1980/81</w:t>
            </w:r>
          </w:p>
        </w:tc>
        <w:tc>
          <w:tcPr>
            <w:tcW w:w="863" w:type="dxa"/>
            <w:tcBorders>
              <w:top w:val="single" w:sz="4" w:space="0" w:color="auto"/>
              <w:left w:val="nil"/>
              <w:bottom w:val="single" w:sz="4" w:space="0" w:color="auto"/>
              <w:right w:val="single" w:sz="4" w:space="0" w:color="auto"/>
            </w:tcBorders>
            <w:shd w:val="clear" w:color="auto" w:fill="auto"/>
            <w:noWrap/>
            <w:vAlign w:val="bottom"/>
          </w:tcPr>
          <w:p w14:paraId="0DC3134F" w14:textId="77777777" w:rsidR="009D2D87" w:rsidRPr="00641A13" w:rsidRDefault="009D2D87" w:rsidP="00EE70CD">
            <w:pPr>
              <w:jc w:val="center"/>
              <w:rPr>
                <w:rFonts w:cs="Arial"/>
                <w:color w:val="000000"/>
                <w:sz w:val="20"/>
              </w:rPr>
            </w:pPr>
            <w:r w:rsidRPr="00641A13">
              <w:rPr>
                <w:rFonts w:cs="Arial"/>
                <w:color w:val="000000"/>
                <w:sz w:val="20"/>
              </w:rPr>
              <w:t>1985/86</w:t>
            </w:r>
          </w:p>
        </w:tc>
        <w:tc>
          <w:tcPr>
            <w:tcW w:w="863" w:type="dxa"/>
            <w:tcBorders>
              <w:top w:val="single" w:sz="4" w:space="0" w:color="auto"/>
              <w:left w:val="nil"/>
              <w:bottom w:val="single" w:sz="4" w:space="0" w:color="auto"/>
              <w:right w:val="single" w:sz="4" w:space="0" w:color="auto"/>
            </w:tcBorders>
            <w:shd w:val="clear" w:color="auto" w:fill="auto"/>
            <w:noWrap/>
            <w:vAlign w:val="bottom"/>
          </w:tcPr>
          <w:p w14:paraId="0FC8699C" w14:textId="77777777" w:rsidR="009D2D87" w:rsidRPr="00641A13" w:rsidRDefault="009D2D87" w:rsidP="00EE70CD">
            <w:pPr>
              <w:jc w:val="center"/>
              <w:rPr>
                <w:rFonts w:cs="Arial"/>
                <w:color w:val="000000"/>
                <w:sz w:val="20"/>
              </w:rPr>
            </w:pPr>
            <w:r w:rsidRPr="00641A13">
              <w:rPr>
                <w:rFonts w:cs="Arial"/>
                <w:color w:val="000000"/>
                <w:sz w:val="20"/>
              </w:rPr>
              <w:t>1990/91</w:t>
            </w:r>
          </w:p>
        </w:tc>
        <w:tc>
          <w:tcPr>
            <w:tcW w:w="863" w:type="dxa"/>
            <w:tcBorders>
              <w:top w:val="single" w:sz="4" w:space="0" w:color="auto"/>
              <w:left w:val="nil"/>
              <w:bottom w:val="single" w:sz="4" w:space="0" w:color="auto"/>
              <w:right w:val="single" w:sz="4" w:space="0" w:color="auto"/>
            </w:tcBorders>
            <w:shd w:val="clear" w:color="auto" w:fill="auto"/>
            <w:noWrap/>
            <w:vAlign w:val="bottom"/>
          </w:tcPr>
          <w:p w14:paraId="16884A16" w14:textId="77777777" w:rsidR="009D2D87" w:rsidRPr="00641A13" w:rsidRDefault="009D2D87" w:rsidP="00EE70CD">
            <w:pPr>
              <w:jc w:val="center"/>
              <w:rPr>
                <w:rFonts w:cs="Arial"/>
                <w:color w:val="000000"/>
                <w:sz w:val="20"/>
              </w:rPr>
            </w:pPr>
            <w:r w:rsidRPr="00641A13">
              <w:rPr>
                <w:rFonts w:cs="Arial"/>
                <w:color w:val="000000"/>
                <w:sz w:val="20"/>
              </w:rPr>
              <w:t>1995/96</w:t>
            </w:r>
          </w:p>
        </w:tc>
        <w:tc>
          <w:tcPr>
            <w:tcW w:w="863" w:type="dxa"/>
            <w:tcBorders>
              <w:top w:val="single" w:sz="4" w:space="0" w:color="auto"/>
              <w:left w:val="nil"/>
              <w:bottom w:val="single" w:sz="4" w:space="0" w:color="auto"/>
              <w:right w:val="single" w:sz="4" w:space="0" w:color="auto"/>
            </w:tcBorders>
            <w:shd w:val="clear" w:color="auto" w:fill="auto"/>
            <w:noWrap/>
            <w:vAlign w:val="bottom"/>
          </w:tcPr>
          <w:p w14:paraId="058EDB41" w14:textId="77777777" w:rsidR="009D2D87" w:rsidRPr="00641A13" w:rsidRDefault="009D2D87" w:rsidP="00EE70CD">
            <w:pPr>
              <w:jc w:val="center"/>
              <w:rPr>
                <w:rFonts w:cs="Arial"/>
                <w:color w:val="000000"/>
                <w:sz w:val="20"/>
              </w:rPr>
            </w:pPr>
            <w:r w:rsidRPr="00641A13">
              <w:rPr>
                <w:rFonts w:cs="Arial"/>
                <w:color w:val="000000"/>
                <w:sz w:val="20"/>
              </w:rPr>
              <w:t>2000/01</w:t>
            </w:r>
          </w:p>
        </w:tc>
        <w:tc>
          <w:tcPr>
            <w:tcW w:w="863" w:type="dxa"/>
            <w:tcBorders>
              <w:top w:val="single" w:sz="4" w:space="0" w:color="auto"/>
              <w:left w:val="nil"/>
              <w:bottom w:val="single" w:sz="4" w:space="0" w:color="auto"/>
              <w:right w:val="single" w:sz="4" w:space="0" w:color="auto"/>
            </w:tcBorders>
            <w:shd w:val="clear" w:color="auto" w:fill="auto"/>
            <w:noWrap/>
            <w:vAlign w:val="bottom"/>
          </w:tcPr>
          <w:p w14:paraId="547DF500" w14:textId="77777777" w:rsidR="009D2D87" w:rsidRPr="00641A13" w:rsidRDefault="009D2D87" w:rsidP="00EE70CD">
            <w:pPr>
              <w:jc w:val="center"/>
              <w:rPr>
                <w:rFonts w:cs="Arial"/>
                <w:color w:val="000000"/>
                <w:sz w:val="20"/>
              </w:rPr>
            </w:pPr>
            <w:r w:rsidRPr="00641A13">
              <w:rPr>
                <w:rFonts w:cs="Arial"/>
                <w:color w:val="000000"/>
                <w:sz w:val="20"/>
              </w:rPr>
              <w:t>2005/06</w:t>
            </w:r>
          </w:p>
        </w:tc>
        <w:tc>
          <w:tcPr>
            <w:tcW w:w="863" w:type="dxa"/>
            <w:tcBorders>
              <w:top w:val="single" w:sz="4" w:space="0" w:color="auto"/>
              <w:left w:val="nil"/>
              <w:bottom w:val="single" w:sz="4" w:space="0" w:color="auto"/>
              <w:right w:val="single" w:sz="4" w:space="0" w:color="auto"/>
            </w:tcBorders>
            <w:shd w:val="clear" w:color="auto" w:fill="auto"/>
            <w:noWrap/>
            <w:vAlign w:val="bottom"/>
          </w:tcPr>
          <w:p w14:paraId="7F2CD72A" w14:textId="77777777" w:rsidR="009D2D87" w:rsidRPr="00641A13" w:rsidRDefault="009D2D87" w:rsidP="00EE70CD">
            <w:pPr>
              <w:jc w:val="center"/>
              <w:rPr>
                <w:rFonts w:cs="Arial"/>
                <w:color w:val="000000"/>
                <w:sz w:val="20"/>
              </w:rPr>
            </w:pPr>
            <w:r w:rsidRPr="00641A13">
              <w:rPr>
                <w:rFonts w:cs="Arial"/>
                <w:color w:val="000000"/>
                <w:sz w:val="20"/>
              </w:rPr>
              <w:t>2010/11</w:t>
            </w:r>
          </w:p>
        </w:tc>
      </w:tr>
      <w:tr w:rsidR="009D2D87" w:rsidRPr="00641A13" w14:paraId="23A20BAA" w14:textId="77777777" w:rsidTr="00EE70CD">
        <w:trPr>
          <w:trHeight w:val="276"/>
        </w:trPr>
        <w:tc>
          <w:tcPr>
            <w:tcW w:w="2119" w:type="dxa"/>
            <w:tcBorders>
              <w:top w:val="nil"/>
              <w:left w:val="single" w:sz="4" w:space="0" w:color="auto"/>
              <w:bottom w:val="single" w:sz="4" w:space="0" w:color="auto"/>
              <w:right w:val="single" w:sz="4" w:space="0" w:color="auto"/>
            </w:tcBorders>
            <w:shd w:val="clear" w:color="auto" w:fill="auto"/>
            <w:noWrap/>
            <w:vAlign w:val="bottom"/>
          </w:tcPr>
          <w:p w14:paraId="2B8BD61E" w14:textId="77777777" w:rsidR="009D2D87" w:rsidRPr="00641A13" w:rsidRDefault="009D2D87" w:rsidP="00EE70CD">
            <w:pPr>
              <w:rPr>
                <w:rFonts w:cs="Arial"/>
                <w:color w:val="000000"/>
                <w:sz w:val="20"/>
              </w:rPr>
            </w:pPr>
            <w:r w:rsidRPr="00641A13">
              <w:rPr>
                <w:rFonts w:cs="Arial"/>
                <w:color w:val="000000"/>
                <w:sz w:val="20"/>
              </w:rPr>
              <w:t>Schalenwildstrecke (ohne Sika und Muffel)</w:t>
            </w:r>
          </w:p>
        </w:tc>
        <w:tc>
          <w:tcPr>
            <w:tcW w:w="863" w:type="dxa"/>
            <w:tcBorders>
              <w:top w:val="nil"/>
              <w:left w:val="nil"/>
              <w:bottom w:val="single" w:sz="4" w:space="0" w:color="auto"/>
              <w:right w:val="single" w:sz="4" w:space="0" w:color="auto"/>
            </w:tcBorders>
            <w:shd w:val="clear" w:color="auto" w:fill="auto"/>
            <w:noWrap/>
            <w:vAlign w:val="center"/>
          </w:tcPr>
          <w:p w14:paraId="2EA1FFD0" w14:textId="77777777" w:rsidR="009D2D87" w:rsidRPr="00641A13" w:rsidRDefault="009D2D87" w:rsidP="00EE70CD">
            <w:pPr>
              <w:jc w:val="center"/>
              <w:rPr>
                <w:rFonts w:cs="Arial"/>
                <w:color w:val="000000"/>
                <w:sz w:val="20"/>
              </w:rPr>
            </w:pPr>
            <w:r w:rsidRPr="00641A13">
              <w:rPr>
                <w:rFonts w:cs="Arial"/>
                <w:color w:val="000000"/>
                <w:sz w:val="20"/>
              </w:rPr>
              <w:t>85078</w:t>
            </w:r>
          </w:p>
        </w:tc>
        <w:tc>
          <w:tcPr>
            <w:tcW w:w="863" w:type="dxa"/>
            <w:tcBorders>
              <w:top w:val="nil"/>
              <w:left w:val="nil"/>
              <w:bottom w:val="single" w:sz="4" w:space="0" w:color="auto"/>
              <w:right w:val="single" w:sz="4" w:space="0" w:color="auto"/>
            </w:tcBorders>
            <w:shd w:val="clear" w:color="auto" w:fill="auto"/>
            <w:noWrap/>
            <w:vAlign w:val="center"/>
          </w:tcPr>
          <w:p w14:paraId="17DF89E9" w14:textId="77777777" w:rsidR="009D2D87" w:rsidRPr="00641A13" w:rsidRDefault="009D2D87" w:rsidP="00EE70CD">
            <w:pPr>
              <w:jc w:val="center"/>
              <w:rPr>
                <w:rFonts w:cs="Arial"/>
                <w:color w:val="000000"/>
                <w:sz w:val="20"/>
              </w:rPr>
            </w:pPr>
            <w:r w:rsidRPr="00641A13">
              <w:rPr>
                <w:rFonts w:cs="Arial"/>
                <w:color w:val="000000"/>
                <w:sz w:val="20"/>
              </w:rPr>
              <w:t>96549</w:t>
            </w:r>
          </w:p>
        </w:tc>
        <w:tc>
          <w:tcPr>
            <w:tcW w:w="863" w:type="dxa"/>
            <w:tcBorders>
              <w:top w:val="nil"/>
              <w:left w:val="nil"/>
              <w:bottom w:val="single" w:sz="4" w:space="0" w:color="auto"/>
              <w:right w:val="single" w:sz="4" w:space="0" w:color="auto"/>
            </w:tcBorders>
            <w:shd w:val="clear" w:color="auto" w:fill="auto"/>
            <w:noWrap/>
            <w:vAlign w:val="center"/>
          </w:tcPr>
          <w:p w14:paraId="75BA5DB9" w14:textId="77777777" w:rsidR="009D2D87" w:rsidRPr="00641A13" w:rsidRDefault="009D2D87" w:rsidP="00EE70CD">
            <w:pPr>
              <w:jc w:val="center"/>
              <w:rPr>
                <w:rFonts w:cs="Arial"/>
                <w:color w:val="000000"/>
                <w:sz w:val="20"/>
              </w:rPr>
            </w:pPr>
            <w:r w:rsidRPr="00641A13">
              <w:rPr>
                <w:rFonts w:cs="Arial"/>
                <w:color w:val="000000"/>
                <w:sz w:val="20"/>
              </w:rPr>
              <w:t>115341</w:t>
            </w:r>
          </w:p>
        </w:tc>
        <w:tc>
          <w:tcPr>
            <w:tcW w:w="863" w:type="dxa"/>
            <w:tcBorders>
              <w:top w:val="nil"/>
              <w:left w:val="nil"/>
              <w:bottom w:val="single" w:sz="4" w:space="0" w:color="auto"/>
              <w:right w:val="single" w:sz="4" w:space="0" w:color="auto"/>
            </w:tcBorders>
            <w:shd w:val="clear" w:color="auto" w:fill="auto"/>
            <w:noWrap/>
            <w:vAlign w:val="center"/>
          </w:tcPr>
          <w:p w14:paraId="09AA7740" w14:textId="77777777" w:rsidR="009D2D87" w:rsidRPr="00641A13" w:rsidRDefault="009D2D87" w:rsidP="00EE70CD">
            <w:pPr>
              <w:jc w:val="center"/>
              <w:rPr>
                <w:rFonts w:cs="Arial"/>
                <w:color w:val="000000"/>
                <w:sz w:val="20"/>
              </w:rPr>
            </w:pPr>
            <w:r w:rsidRPr="00641A13">
              <w:rPr>
                <w:rFonts w:cs="Arial"/>
                <w:color w:val="000000"/>
                <w:sz w:val="20"/>
              </w:rPr>
              <w:t>96547</w:t>
            </w:r>
          </w:p>
        </w:tc>
        <w:tc>
          <w:tcPr>
            <w:tcW w:w="863" w:type="dxa"/>
            <w:tcBorders>
              <w:top w:val="nil"/>
              <w:left w:val="nil"/>
              <w:bottom w:val="single" w:sz="4" w:space="0" w:color="auto"/>
              <w:right w:val="single" w:sz="4" w:space="0" w:color="auto"/>
            </w:tcBorders>
            <w:shd w:val="clear" w:color="auto" w:fill="auto"/>
            <w:noWrap/>
            <w:vAlign w:val="center"/>
          </w:tcPr>
          <w:p w14:paraId="6BAD7B3C" w14:textId="77777777" w:rsidR="009D2D87" w:rsidRPr="00641A13" w:rsidRDefault="009D2D87" w:rsidP="00EE70CD">
            <w:pPr>
              <w:jc w:val="center"/>
              <w:rPr>
                <w:rFonts w:cs="Arial"/>
                <w:color w:val="000000"/>
                <w:sz w:val="20"/>
              </w:rPr>
            </w:pPr>
            <w:r w:rsidRPr="00641A13">
              <w:rPr>
                <w:rFonts w:cs="Arial"/>
                <w:color w:val="000000"/>
                <w:sz w:val="20"/>
              </w:rPr>
              <w:t>126461</w:t>
            </w:r>
          </w:p>
        </w:tc>
        <w:tc>
          <w:tcPr>
            <w:tcW w:w="863" w:type="dxa"/>
            <w:tcBorders>
              <w:top w:val="nil"/>
              <w:left w:val="nil"/>
              <w:bottom w:val="single" w:sz="4" w:space="0" w:color="auto"/>
              <w:right w:val="single" w:sz="4" w:space="0" w:color="auto"/>
            </w:tcBorders>
            <w:shd w:val="clear" w:color="auto" w:fill="auto"/>
            <w:noWrap/>
            <w:vAlign w:val="center"/>
          </w:tcPr>
          <w:p w14:paraId="795D9458" w14:textId="77777777" w:rsidR="009D2D87" w:rsidRPr="00641A13" w:rsidRDefault="009D2D87" w:rsidP="00EE70CD">
            <w:pPr>
              <w:jc w:val="center"/>
              <w:rPr>
                <w:rFonts w:cs="Arial"/>
                <w:color w:val="000000"/>
                <w:sz w:val="20"/>
              </w:rPr>
            </w:pPr>
            <w:r w:rsidRPr="00641A13">
              <w:rPr>
                <w:rFonts w:cs="Arial"/>
                <w:color w:val="000000"/>
                <w:sz w:val="20"/>
              </w:rPr>
              <w:t>149761</w:t>
            </w:r>
          </w:p>
        </w:tc>
        <w:tc>
          <w:tcPr>
            <w:tcW w:w="863" w:type="dxa"/>
            <w:tcBorders>
              <w:top w:val="nil"/>
              <w:left w:val="nil"/>
              <w:bottom w:val="single" w:sz="4" w:space="0" w:color="auto"/>
              <w:right w:val="single" w:sz="4" w:space="0" w:color="auto"/>
            </w:tcBorders>
            <w:shd w:val="clear" w:color="auto" w:fill="auto"/>
            <w:noWrap/>
            <w:vAlign w:val="center"/>
          </w:tcPr>
          <w:p w14:paraId="1610F55F" w14:textId="77777777" w:rsidR="009D2D87" w:rsidRPr="00641A13" w:rsidRDefault="009D2D87" w:rsidP="00EE70CD">
            <w:pPr>
              <w:jc w:val="center"/>
              <w:rPr>
                <w:rFonts w:cs="Arial"/>
                <w:color w:val="000000"/>
                <w:sz w:val="20"/>
              </w:rPr>
            </w:pPr>
            <w:r w:rsidRPr="00641A13">
              <w:rPr>
                <w:rFonts w:cs="Arial"/>
                <w:color w:val="000000"/>
                <w:sz w:val="20"/>
              </w:rPr>
              <w:t>163027</w:t>
            </w:r>
          </w:p>
        </w:tc>
      </w:tr>
      <w:tr w:rsidR="009D2D87" w:rsidRPr="00641A13" w14:paraId="7B6D9BC0" w14:textId="77777777" w:rsidTr="00EE70CD">
        <w:trPr>
          <w:trHeight w:val="276"/>
        </w:trPr>
        <w:tc>
          <w:tcPr>
            <w:tcW w:w="2119" w:type="dxa"/>
            <w:tcBorders>
              <w:top w:val="nil"/>
              <w:left w:val="single" w:sz="4" w:space="0" w:color="auto"/>
              <w:bottom w:val="single" w:sz="4" w:space="0" w:color="auto"/>
              <w:right w:val="single" w:sz="4" w:space="0" w:color="auto"/>
            </w:tcBorders>
            <w:shd w:val="clear" w:color="auto" w:fill="auto"/>
            <w:noWrap/>
            <w:vAlign w:val="bottom"/>
          </w:tcPr>
          <w:p w14:paraId="1AA63D8B" w14:textId="77777777" w:rsidR="009D2D87" w:rsidRPr="00641A13" w:rsidRDefault="009D2D87" w:rsidP="00EE70CD">
            <w:pPr>
              <w:rPr>
                <w:rFonts w:cs="Arial"/>
                <w:color w:val="000000"/>
                <w:sz w:val="20"/>
              </w:rPr>
            </w:pPr>
            <w:r w:rsidRPr="00641A13">
              <w:rPr>
                <w:rFonts w:cs="Arial"/>
                <w:color w:val="000000"/>
                <w:sz w:val="20"/>
              </w:rPr>
              <w:t xml:space="preserve">Verkehrsverluste </w:t>
            </w:r>
          </w:p>
        </w:tc>
        <w:tc>
          <w:tcPr>
            <w:tcW w:w="863" w:type="dxa"/>
            <w:tcBorders>
              <w:top w:val="nil"/>
              <w:left w:val="nil"/>
              <w:bottom w:val="single" w:sz="4" w:space="0" w:color="auto"/>
              <w:right w:val="single" w:sz="4" w:space="0" w:color="auto"/>
            </w:tcBorders>
            <w:shd w:val="clear" w:color="auto" w:fill="auto"/>
            <w:noWrap/>
            <w:vAlign w:val="bottom"/>
          </w:tcPr>
          <w:p w14:paraId="7693CD97" w14:textId="77777777" w:rsidR="009D2D87" w:rsidRPr="00641A13" w:rsidRDefault="009D2D87" w:rsidP="00EE70CD">
            <w:pPr>
              <w:jc w:val="center"/>
              <w:rPr>
                <w:rFonts w:cs="Arial"/>
                <w:color w:val="000000"/>
                <w:sz w:val="20"/>
              </w:rPr>
            </w:pPr>
            <w:r w:rsidRPr="00641A13">
              <w:rPr>
                <w:rFonts w:cs="Arial"/>
                <w:color w:val="000000"/>
                <w:sz w:val="20"/>
              </w:rPr>
              <w:t>10916</w:t>
            </w:r>
          </w:p>
        </w:tc>
        <w:tc>
          <w:tcPr>
            <w:tcW w:w="863" w:type="dxa"/>
            <w:tcBorders>
              <w:top w:val="nil"/>
              <w:left w:val="nil"/>
              <w:bottom w:val="single" w:sz="4" w:space="0" w:color="auto"/>
              <w:right w:val="single" w:sz="4" w:space="0" w:color="auto"/>
            </w:tcBorders>
            <w:shd w:val="clear" w:color="auto" w:fill="auto"/>
            <w:noWrap/>
            <w:vAlign w:val="bottom"/>
          </w:tcPr>
          <w:p w14:paraId="1F4320BB" w14:textId="77777777" w:rsidR="009D2D87" w:rsidRPr="00641A13" w:rsidRDefault="009D2D87" w:rsidP="00EE70CD">
            <w:pPr>
              <w:jc w:val="center"/>
              <w:rPr>
                <w:rFonts w:cs="Arial"/>
                <w:color w:val="000000"/>
                <w:sz w:val="20"/>
              </w:rPr>
            </w:pPr>
            <w:r w:rsidRPr="00641A13">
              <w:rPr>
                <w:rFonts w:cs="Arial"/>
                <w:color w:val="000000"/>
                <w:sz w:val="20"/>
              </w:rPr>
              <w:t>15563</w:t>
            </w:r>
          </w:p>
        </w:tc>
        <w:tc>
          <w:tcPr>
            <w:tcW w:w="863" w:type="dxa"/>
            <w:tcBorders>
              <w:top w:val="nil"/>
              <w:left w:val="nil"/>
              <w:bottom w:val="single" w:sz="4" w:space="0" w:color="auto"/>
              <w:right w:val="single" w:sz="4" w:space="0" w:color="auto"/>
            </w:tcBorders>
            <w:shd w:val="clear" w:color="auto" w:fill="auto"/>
            <w:noWrap/>
            <w:vAlign w:val="bottom"/>
          </w:tcPr>
          <w:p w14:paraId="6D4B579C" w14:textId="77777777" w:rsidR="009D2D87" w:rsidRPr="00641A13" w:rsidRDefault="009D2D87" w:rsidP="00EE70CD">
            <w:pPr>
              <w:jc w:val="center"/>
              <w:rPr>
                <w:rFonts w:cs="Arial"/>
                <w:color w:val="000000"/>
                <w:sz w:val="20"/>
              </w:rPr>
            </w:pPr>
            <w:r w:rsidRPr="00641A13">
              <w:rPr>
                <w:rFonts w:cs="Arial"/>
                <w:color w:val="000000"/>
                <w:sz w:val="20"/>
              </w:rPr>
              <w:t>15816</w:t>
            </w:r>
          </w:p>
        </w:tc>
        <w:tc>
          <w:tcPr>
            <w:tcW w:w="863" w:type="dxa"/>
            <w:tcBorders>
              <w:top w:val="nil"/>
              <w:left w:val="nil"/>
              <w:bottom w:val="single" w:sz="4" w:space="0" w:color="auto"/>
              <w:right w:val="single" w:sz="4" w:space="0" w:color="auto"/>
            </w:tcBorders>
            <w:shd w:val="clear" w:color="auto" w:fill="auto"/>
            <w:noWrap/>
            <w:vAlign w:val="bottom"/>
          </w:tcPr>
          <w:p w14:paraId="7E6CE5EB" w14:textId="77777777" w:rsidR="009D2D87" w:rsidRPr="00641A13" w:rsidRDefault="009D2D87" w:rsidP="00EE70CD">
            <w:pPr>
              <w:jc w:val="center"/>
              <w:rPr>
                <w:rFonts w:cs="Arial"/>
                <w:color w:val="000000"/>
                <w:sz w:val="20"/>
              </w:rPr>
            </w:pPr>
            <w:r w:rsidRPr="00641A13">
              <w:rPr>
                <w:rFonts w:cs="Arial"/>
                <w:color w:val="000000"/>
                <w:sz w:val="20"/>
              </w:rPr>
              <w:t>16694</w:t>
            </w:r>
          </w:p>
        </w:tc>
        <w:tc>
          <w:tcPr>
            <w:tcW w:w="863" w:type="dxa"/>
            <w:tcBorders>
              <w:top w:val="nil"/>
              <w:left w:val="nil"/>
              <w:bottom w:val="single" w:sz="4" w:space="0" w:color="auto"/>
              <w:right w:val="single" w:sz="4" w:space="0" w:color="auto"/>
            </w:tcBorders>
            <w:shd w:val="clear" w:color="auto" w:fill="auto"/>
            <w:noWrap/>
            <w:vAlign w:val="bottom"/>
          </w:tcPr>
          <w:p w14:paraId="32BD5817" w14:textId="77777777" w:rsidR="009D2D87" w:rsidRPr="00641A13" w:rsidRDefault="009D2D87" w:rsidP="00EE70CD">
            <w:pPr>
              <w:jc w:val="center"/>
              <w:rPr>
                <w:rFonts w:cs="Arial"/>
                <w:color w:val="000000"/>
                <w:sz w:val="20"/>
              </w:rPr>
            </w:pPr>
            <w:r w:rsidRPr="00641A13">
              <w:rPr>
                <w:rFonts w:cs="Arial"/>
                <w:color w:val="000000"/>
                <w:sz w:val="20"/>
              </w:rPr>
              <w:t>18076</w:t>
            </w:r>
          </w:p>
        </w:tc>
        <w:tc>
          <w:tcPr>
            <w:tcW w:w="863" w:type="dxa"/>
            <w:tcBorders>
              <w:top w:val="nil"/>
              <w:left w:val="nil"/>
              <w:bottom w:val="single" w:sz="4" w:space="0" w:color="auto"/>
              <w:right w:val="single" w:sz="4" w:space="0" w:color="auto"/>
            </w:tcBorders>
            <w:shd w:val="clear" w:color="auto" w:fill="auto"/>
            <w:noWrap/>
            <w:vAlign w:val="bottom"/>
          </w:tcPr>
          <w:p w14:paraId="24E93D9A" w14:textId="77777777" w:rsidR="009D2D87" w:rsidRPr="00641A13" w:rsidRDefault="009D2D87" w:rsidP="00EE70CD">
            <w:pPr>
              <w:jc w:val="center"/>
              <w:rPr>
                <w:rFonts w:cs="Arial"/>
                <w:color w:val="000000"/>
                <w:sz w:val="20"/>
              </w:rPr>
            </w:pPr>
            <w:r w:rsidRPr="00641A13">
              <w:rPr>
                <w:rFonts w:cs="Arial"/>
                <w:color w:val="000000"/>
                <w:sz w:val="20"/>
              </w:rPr>
              <w:t>17277</w:t>
            </w:r>
          </w:p>
        </w:tc>
        <w:tc>
          <w:tcPr>
            <w:tcW w:w="863" w:type="dxa"/>
            <w:tcBorders>
              <w:top w:val="nil"/>
              <w:left w:val="nil"/>
              <w:bottom w:val="single" w:sz="4" w:space="0" w:color="auto"/>
              <w:right w:val="single" w:sz="4" w:space="0" w:color="auto"/>
            </w:tcBorders>
            <w:shd w:val="clear" w:color="auto" w:fill="auto"/>
            <w:noWrap/>
            <w:vAlign w:val="bottom"/>
          </w:tcPr>
          <w:p w14:paraId="22ED0F38" w14:textId="77777777" w:rsidR="009D2D87" w:rsidRPr="00641A13" w:rsidRDefault="009D2D87" w:rsidP="00EE70CD">
            <w:pPr>
              <w:jc w:val="center"/>
              <w:rPr>
                <w:rFonts w:cs="Arial"/>
                <w:color w:val="000000"/>
                <w:sz w:val="20"/>
              </w:rPr>
            </w:pPr>
            <w:r w:rsidRPr="00641A13">
              <w:rPr>
                <w:rFonts w:cs="Arial"/>
                <w:color w:val="000000"/>
                <w:sz w:val="20"/>
              </w:rPr>
              <w:t>19541</w:t>
            </w:r>
          </w:p>
        </w:tc>
      </w:tr>
      <w:tr w:rsidR="009D2D87" w:rsidRPr="00641A13" w14:paraId="74D47796" w14:textId="77777777" w:rsidTr="00EE70CD">
        <w:trPr>
          <w:trHeight w:val="276"/>
        </w:trPr>
        <w:tc>
          <w:tcPr>
            <w:tcW w:w="2119" w:type="dxa"/>
            <w:tcBorders>
              <w:top w:val="nil"/>
              <w:left w:val="single" w:sz="4" w:space="0" w:color="auto"/>
              <w:bottom w:val="single" w:sz="4" w:space="0" w:color="auto"/>
              <w:right w:val="single" w:sz="4" w:space="0" w:color="auto"/>
            </w:tcBorders>
            <w:shd w:val="clear" w:color="auto" w:fill="auto"/>
            <w:noWrap/>
            <w:vAlign w:val="bottom"/>
          </w:tcPr>
          <w:p w14:paraId="36FD0EBC" w14:textId="77777777" w:rsidR="009D2D87" w:rsidRPr="00641A13" w:rsidRDefault="009D2D87" w:rsidP="00EE70CD">
            <w:pPr>
              <w:rPr>
                <w:rFonts w:cs="Arial"/>
                <w:color w:val="000000"/>
                <w:sz w:val="20"/>
              </w:rPr>
            </w:pPr>
            <w:r w:rsidRPr="00641A13">
              <w:rPr>
                <w:rFonts w:cs="Arial"/>
                <w:color w:val="000000"/>
                <w:sz w:val="20"/>
              </w:rPr>
              <w:t>KFZ- Zulassungen NRW (x 100)</w:t>
            </w:r>
          </w:p>
        </w:tc>
        <w:tc>
          <w:tcPr>
            <w:tcW w:w="863" w:type="dxa"/>
            <w:tcBorders>
              <w:top w:val="nil"/>
              <w:left w:val="nil"/>
              <w:bottom w:val="single" w:sz="4" w:space="0" w:color="auto"/>
              <w:right w:val="single" w:sz="4" w:space="0" w:color="auto"/>
            </w:tcBorders>
            <w:shd w:val="clear" w:color="auto" w:fill="auto"/>
            <w:noWrap/>
            <w:vAlign w:val="center"/>
          </w:tcPr>
          <w:p w14:paraId="252B110C" w14:textId="77777777" w:rsidR="009D2D87" w:rsidRPr="00641A13" w:rsidRDefault="009D2D87" w:rsidP="00EE70CD">
            <w:pPr>
              <w:jc w:val="center"/>
              <w:rPr>
                <w:rFonts w:cs="Arial"/>
                <w:color w:val="000000"/>
                <w:sz w:val="20"/>
              </w:rPr>
            </w:pPr>
            <w:r w:rsidRPr="00641A13">
              <w:rPr>
                <w:rFonts w:cs="Arial"/>
                <w:color w:val="000000"/>
                <w:sz w:val="20"/>
              </w:rPr>
              <w:t>69060</w:t>
            </w:r>
          </w:p>
        </w:tc>
        <w:tc>
          <w:tcPr>
            <w:tcW w:w="863" w:type="dxa"/>
            <w:tcBorders>
              <w:top w:val="nil"/>
              <w:left w:val="nil"/>
              <w:bottom w:val="single" w:sz="4" w:space="0" w:color="auto"/>
              <w:right w:val="single" w:sz="4" w:space="0" w:color="auto"/>
            </w:tcBorders>
            <w:shd w:val="clear" w:color="auto" w:fill="auto"/>
            <w:noWrap/>
            <w:vAlign w:val="center"/>
          </w:tcPr>
          <w:p w14:paraId="0039CF88" w14:textId="77777777" w:rsidR="009D2D87" w:rsidRPr="00641A13" w:rsidRDefault="009D2D87" w:rsidP="00EE70CD">
            <w:pPr>
              <w:jc w:val="center"/>
              <w:rPr>
                <w:rFonts w:cs="Arial"/>
                <w:color w:val="000000"/>
                <w:sz w:val="20"/>
              </w:rPr>
            </w:pPr>
            <w:r w:rsidRPr="00641A13">
              <w:rPr>
                <w:rFonts w:cs="Arial"/>
                <w:color w:val="000000"/>
                <w:sz w:val="20"/>
              </w:rPr>
              <w:t>77680</w:t>
            </w:r>
          </w:p>
        </w:tc>
        <w:tc>
          <w:tcPr>
            <w:tcW w:w="863" w:type="dxa"/>
            <w:tcBorders>
              <w:top w:val="nil"/>
              <w:left w:val="nil"/>
              <w:bottom w:val="single" w:sz="4" w:space="0" w:color="auto"/>
              <w:right w:val="single" w:sz="4" w:space="0" w:color="auto"/>
            </w:tcBorders>
            <w:shd w:val="clear" w:color="auto" w:fill="auto"/>
            <w:noWrap/>
            <w:vAlign w:val="center"/>
          </w:tcPr>
          <w:p w14:paraId="44DB4389" w14:textId="77777777" w:rsidR="009D2D87" w:rsidRPr="00641A13" w:rsidRDefault="009D2D87" w:rsidP="00EE70CD">
            <w:pPr>
              <w:jc w:val="center"/>
              <w:rPr>
                <w:rFonts w:cs="Arial"/>
                <w:color w:val="000000"/>
                <w:sz w:val="20"/>
              </w:rPr>
            </w:pPr>
            <w:r w:rsidRPr="00641A13">
              <w:rPr>
                <w:rFonts w:cs="Arial"/>
                <w:color w:val="000000"/>
                <w:sz w:val="20"/>
              </w:rPr>
              <w:t>91960</w:t>
            </w:r>
          </w:p>
        </w:tc>
        <w:tc>
          <w:tcPr>
            <w:tcW w:w="863" w:type="dxa"/>
            <w:tcBorders>
              <w:top w:val="nil"/>
              <w:left w:val="nil"/>
              <w:bottom w:val="single" w:sz="4" w:space="0" w:color="auto"/>
              <w:right w:val="single" w:sz="4" w:space="0" w:color="auto"/>
            </w:tcBorders>
            <w:shd w:val="clear" w:color="auto" w:fill="auto"/>
            <w:noWrap/>
            <w:vAlign w:val="center"/>
          </w:tcPr>
          <w:p w14:paraId="2ABAC247" w14:textId="77777777" w:rsidR="009D2D87" w:rsidRPr="00641A13" w:rsidRDefault="009D2D87" w:rsidP="00EE70CD">
            <w:pPr>
              <w:jc w:val="center"/>
              <w:rPr>
                <w:rFonts w:cs="Arial"/>
                <w:color w:val="000000"/>
                <w:sz w:val="20"/>
              </w:rPr>
            </w:pPr>
            <w:r w:rsidRPr="00641A13">
              <w:rPr>
                <w:rFonts w:cs="Arial"/>
                <w:color w:val="000000"/>
                <w:sz w:val="20"/>
              </w:rPr>
              <w:t>98960</w:t>
            </w:r>
          </w:p>
        </w:tc>
        <w:tc>
          <w:tcPr>
            <w:tcW w:w="863" w:type="dxa"/>
            <w:tcBorders>
              <w:top w:val="nil"/>
              <w:left w:val="nil"/>
              <w:bottom w:val="single" w:sz="4" w:space="0" w:color="auto"/>
              <w:right w:val="single" w:sz="4" w:space="0" w:color="auto"/>
            </w:tcBorders>
            <w:shd w:val="clear" w:color="auto" w:fill="auto"/>
            <w:noWrap/>
            <w:vAlign w:val="center"/>
          </w:tcPr>
          <w:p w14:paraId="59BBE80C" w14:textId="77777777" w:rsidR="009D2D87" w:rsidRPr="00641A13" w:rsidRDefault="009D2D87" w:rsidP="00EE70CD">
            <w:pPr>
              <w:jc w:val="center"/>
              <w:rPr>
                <w:rFonts w:cs="Arial"/>
                <w:color w:val="000000"/>
                <w:sz w:val="20"/>
              </w:rPr>
            </w:pPr>
            <w:r w:rsidRPr="00641A13">
              <w:rPr>
                <w:rFonts w:cs="Arial"/>
                <w:color w:val="000000"/>
                <w:sz w:val="20"/>
              </w:rPr>
              <w:t>106170</w:t>
            </w:r>
          </w:p>
        </w:tc>
        <w:tc>
          <w:tcPr>
            <w:tcW w:w="863" w:type="dxa"/>
            <w:tcBorders>
              <w:top w:val="nil"/>
              <w:left w:val="nil"/>
              <w:bottom w:val="single" w:sz="4" w:space="0" w:color="auto"/>
              <w:right w:val="single" w:sz="4" w:space="0" w:color="auto"/>
            </w:tcBorders>
            <w:shd w:val="clear" w:color="auto" w:fill="auto"/>
            <w:noWrap/>
            <w:vAlign w:val="center"/>
          </w:tcPr>
          <w:p w14:paraId="18C1EE6D" w14:textId="77777777" w:rsidR="009D2D87" w:rsidRPr="00641A13" w:rsidRDefault="009D2D87" w:rsidP="00EE70CD">
            <w:pPr>
              <w:jc w:val="center"/>
              <w:rPr>
                <w:rFonts w:cs="Arial"/>
                <w:color w:val="000000"/>
                <w:sz w:val="20"/>
              </w:rPr>
            </w:pPr>
            <w:r w:rsidRPr="00641A13">
              <w:rPr>
                <w:rFonts w:cs="Arial"/>
                <w:color w:val="000000"/>
                <w:sz w:val="20"/>
              </w:rPr>
              <w:t>114270</w:t>
            </w:r>
          </w:p>
        </w:tc>
        <w:tc>
          <w:tcPr>
            <w:tcW w:w="863" w:type="dxa"/>
            <w:tcBorders>
              <w:top w:val="nil"/>
              <w:left w:val="nil"/>
              <w:bottom w:val="single" w:sz="4" w:space="0" w:color="auto"/>
              <w:right w:val="single" w:sz="4" w:space="0" w:color="auto"/>
            </w:tcBorders>
            <w:shd w:val="clear" w:color="auto" w:fill="auto"/>
            <w:noWrap/>
            <w:vAlign w:val="center"/>
          </w:tcPr>
          <w:p w14:paraId="62E48BCF" w14:textId="77777777" w:rsidR="009D2D87" w:rsidRPr="00641A13" w:rsidRDefault="009D2D87" w:rsidP="00EE70CD">
            <w:pPr>
              <w:jc w:val="center"/>
              <w:rPr>
                <w:rFonts w:cs="Arial"/>
                <w:color w:val="000000"/>
                <w:sz w:val="20"/>
              </w:rPr>
            </w:pPr>
            <w:r w:rsidRPr="00641A13">
              <w:rPr>
                <w:rFonts w:cs="Arial"/>
                <w:color w:val="000000"/>
                <w:sz w:val="20"/>
              </w:rPr>
              <w:t>104250</w:t>
            </w:r>
          </w:p>
        </w:tc>
      </w:tr>
    </w:tbl>
    <w:p w14:paraId="15FCAB35" w14:textId="77777777" w:rsidR="00641A13" w:rsidRDefault="00641A13" w:rsidP="00641A13">
      <w:pPr>
        <w:rPr>
          <w:rFonts w:cs="Arial"/>
          <w:szCs w:val="22"/>
        </w:rPr>
      </w:pPr>
    </w:p>
    <w:p w14:paraId="1940D185" w14:textId="77777777" w:rsidR="00641A13" w:rsidRDefault="00641A13" w:rsidP="00641A13">
      <w:pPr>
        <w:rPr>
          <w:rFonts w:cs="Arial"/>
          <w:szCs w:val="22"/>
        </w:rPr>
      </w:pPr>
      <w:r>
        <w:rPr>
          <w:rFonts w:cs="Arial"/>
          <w:szCs w:val="22"/>
        </w:rPr>
        <w:t>Die weiter wachsende Wildunfallproblematik ist also nicht dem wachsenden Verkehr, sondern der Schalenwilddichte geschuldet (Abb.), die in NRW noch nie so hoch war wie derzeit (Vgl. Heute 2015).</w:t>
      </w:r>
    </w:p>
    <w:p w14:paraId="66B296CF" w14:textId="77777777" w:rsidR="00641A13" w:rsidRPr="0044407A" w:rsidRDefault="00641A13" w:rsidP="00641A13">
      <w:pPr>
        <w:jc w:val="center"/>
        <w:rPr>
          <w:rFonts w:cs="Arial"/>
          <w:szCs w:val="22"/>
        </w:rPr>
      </w:pPr>
      <w:r w:rsidRPr="0044407A">
        <w:rPr>
          <w:rFonts w:cs="Arial"/>
          <w:noProof/>
          <w:szCs w:val="22"/>
        </w:rPr>
        <w:drawing>
          <wp:inline distT="0" distB="0" distL="0" distR="0" wp14:anchorId="3CA42344" wp14:editId="7FE9CB6E">
            <wp:extent cx="5285220" cy="2162480"/>
            <wp:effectExtent l="19050" t="19050" r="10795" b="28575"/>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02957" cy="2169737"/>
                    </a:xfrm>
                    <a:prstGeom prst="rect">
                      <a:avLst/>
                    </a:prstGeom>
                    <a:noFill/>
                    <a:ln w="6350" cmpd="sng">
                      <a:solidFill>
                        <a:srgbClr val="000000"/>
                      </a:solidFill>
                      <a:miter lim="800000"/>
                      <a:headEnd/>
                      <a:tailEnd/>
                    </a:ln>
                    <a:effectLst/>
                  </pic:spPr>
                </pic:pic>
              </a:graphicData>
            </a:graphic>
          </wp:inline>
        </w:drawing>
      </w:r>
    </w:p>
    <w:p w14:paraId="6C506594" w14:textId="77777777" w:rsidR="00641A13" w:rsidRDefault="00641A13" w:rsidP="00641A13">
      <w:pPr>
        <w:rPr>
          <w:rFonts w:cs="Arial"/>
          <w:szCs w:val="22"/>
        </w:rPr>
      </w:pPr>
      <w:r w:rsidRPr="00132D9B">
        <w:rPr>
          <w:rFonts w:cs="Arial"/>
          <w:b/>
          <w:szCs w:val="22"/>
        </w:rPr>
        <w:t>Abbildung:</w:t>
      </w:r>
      <w:r>
        <w:rPr>
          <w:rFonts w:cs="Arial"/>
          <w:szCs w:val="22"/>
        </w:rPr>
        <w:t xml:space="preserve"> Schalenwildstrecke, Verkehrsverluste, KFZ- Zulassungen</w:t>
      </w:r>
    </w:p>
    <w:p w14:paraId="6355CB8F" w14:textId="77777777" w:rsidR="00BD68EE" w:rsidRPr="00D42229" w:rsidRDefault="00BD68EE" w:rsidP="00BD68EE">
      <w:pPr>
        <w:pStyle w:val="NoteLevel3"/>
        <w:spacing w:line="300" w:lineRule="atLeast"/>
        <w:jc w:val="both"/>
        <w:rPr>
          <w:rFonts w:ascii="Arial" w:hAnsi="Arial" w:cs="Arial"/>
          <w:sz w:val="22"/>
          <w:szCs w:val="22"/>
        </w:rPr>
      </w:pPr>
    </w:p>
    <w:p w14:paraId="6D6F2342" w14:textId="77777777" w:rsidR="00BD68EE" w:rsidRPr="00D42229" w:rsidRDefault="00BD68EE" w:rsidP="00BD68EE">
      <w:pPr>
        <w:pStyle w:val="NoteLevel3"/>
        <w:spacing w:line="300" w:lineRule="atLeast"/>
        <w:jc w:val="both"/>
        <w:rPr>
          <w:rFonts w:ascii="Arial" w:hAnsi="Arial" w:cs="Arial"/>
          <w:b/>
          <w:sz w:val="22"/>
          <w:szCs w:val="22"/>
        </w:rPr>
      </w:pPr>
      <w:r w:rsidRPr="00D42229">
        <w:rPr>
          <w:rFonts w:ascii="Arial" w:hAnsi="Arial" w:cs="Arial"/>
          <w:b/>
          <w:sz w:val="22"/>
          <w:szCs w:val="22"/>
        </w:rPr>
        <w:t xml:space="preserve">Gefahrene Geschwindigkeiten </w:t>
      </w:r>
    </w:p>
    <w:p w14:paraId="5BA893E9" w14:textId="77777777" w:rsidR="00BD68EE" w:rsidRPr="00BD68EE" w:rsidRDefault="00BD68EE" w:rsidP="00BD68EE">
      <w:pPr>
        <w:pStyle w:val="NoteLevel3"/>
        <w:spacing w:line="300" w:lineRule="atLeast"/>
        <w:jc w:val="both"/>
        <w:rPr>
          <w:rFonts w:ascii="Arial" w:hAnsi="Arial" w:cs="Arial"/>
          <w:sz w:val="22"/>
          <w:szCs w:val="22"/>
        </w:rPr>
      </w:pPr>
      <w:r w:rsidRPr="00D42229">
        <w:rPr>
          <w:rFonts w:ascii="Arial" w:hAnsi="Arial" w:cs="Arial"/>
          <w:sz w:val="22"/>
          <w:szCs w:val="22"/>
        </w:rPr>
        <w:t>Die Geschwindigkeit eines Fahrzeugs besti</w:t>
      </w:r>
      <w:r>
        <w:rPr>
          <w:rFonts w:ascii="Arial" w:hAnsi="Arial" w:cs="Arial"/>
          <w:sz w:val="22"/>
          <w:szCs w:val="22"/>
        </w:rPr>
        <w:t>mmt den Bremsweg, also den Weg,</w:t>
      </w:r>
      <w:r w:rsidRPr="00D42229">
        <w:rPr>
          <w:rFonts w:ascii="Arial" w:hAnsi="Arial" w:cs="Arial"/>
          <w:sz w:val="22"/>
          <w:szCs w:val="22"/>
        </w:rPr>
        <w:t xml:space="preserve"> der benötigt wird von Beginn der Bremsung bis zum Stillstand. Der Bremsweg ist stark abhängig vom Straßenbelag sowie dem Zustand der Straße, dem Fahrzeug und der Stärke der Bremsung. Durch beispielsweise Eis auf der Fahrbahn oder einen schlechten Zustand der Bremse kann sich der Bremsweg deutlich verlängern, durch eine Vollbremsung (z.B. Gefahrenbremsung bei plötzlich auftauchendem Wild auf der Straße) verkürzen. Mit Verdoppelung der Geschwindigkeit vervierfacht sich die Länge des Bremsweges: beträgt der Bremsweg bei einer Geschwindigkeit von 60km/h ca. 36m, ist dieser bei 120km/h bereits 144m lang (Abb.A)!</w:t>
      </w:r>
      <w:r>
        <w:rPr>
          <w:rFonts w:ascii="Arial" w:hAnsi="Arial" w:cs="Arial"/>
          <w:sz w:val="22"/>
          <w:szCs w:val="22"/>
        </w:rPr>
        <w:t xml:space="preserve"> </w:t>
      </w:r>
      <w:r w:rsidRPr="00D42229">
        <w:rPr>
          <w:rFonts w:ascii="Arial" w:hAnsi="Arial" w:cs="Arial"/>
          <w:sz w:val="22"/>
          <w:szCs w:val="22"/>
        </w:rPr>
        <w:t>Die Gefahr einer Kollision mit einem Wildtier auf der Straße steigt also exponentiell mit zunehmender Geschwindigkeit</w:t>
      </w:r>
      <w:r>
        <w:rPr>
          <w:rFonts w:ascii="Arial" w:hAnsi="Arial" w:cs="Arial"/>
          <w:sz w:val="22"/>
          <w:szCs w:val="22"/>
        </w:rPr>
        <w:t>.</w:t>
      </w:r>
    </w:p>
    <w:p w14:paraId="6D3F3213" w14:textId="77777777" w:rsidR="00641A13" w:rsidRDefault="00641A13" w:rsidP="00641A13">
      <w:pPr>
        <w:rPr>
          <w:rFonts w:cs="Arial"/>
          <w:szCs w:val="22"/>
        </w:rPr>
      </w:pPr>
    </w:p>
    <w:p w14:paraId="2C70FA57" w14:textId="77777777" w:rsidR="00505D48" w:rsidRDefault="00505D48" w:rsidP="00505D48">
      <w:pPr>
        <w:pStyle w:val="berschrift2"/>
      </w:pPr>
      <w:bookmarkStart w:id="29" w:name="_Toc477875571"/>
      <w:r>
        <w:t>Unfallursachen im Straßenraum</w:t>
      </w:r>
      <w:bookmarkEnd w:id="29"/>
    </w:p>
    <w:p w14:paraId="0540A3C4" w14:textId="77777777" w:rsidR="00641A13" w:rsidRPr="00132D9B" w:rsidRDefault="00641A13" w:rsidP="00641A13">
      <w:pPr>
        <w:rPr>
          <w:rFonts w:cs="Arial"/>
          <w:b/>
          <w:szCs w:val="22"/>
        </w:rPr>
      </w:pPr>
      <w:r w:rsidRPr="00132D9B">
        <w:rPr>
          <w:rFonts w:cs="Arial"/>
          <w:b/>
          <w:szCs w:val="22"/>
        </w:rPr>
        <w:t>Topografie</w:t>
      </w:r>
    </w:p>
    <w:p w14:paraId="1BD7469C" w14:textId="77777777" w:rsidR="00641A13" w:rsidRDefault="00641A13" w:rsidP="00641A13">
      <w:pPr>
        <w:rPr>
          <w:rFonts w:cs="Arial"/>
          <w:szCs w:val="22"/>
        </w:rPr>
      </w:pPr>
      <w:r>
        <w:rPr>
          <w:rFonts w:cs="Arial"/>
          <w:szCs w:val="22"/>
        </w:rPr>
        <w:t>Topografische und geomorphologische Begebenheiten spielen als Wildunfallursache, im Gegensatz zu den o.g. allgemeinen Unfallursachen, eine untergeordnete Rolle. Wildunfälle geschehen landesweit, in den Ebenen wie im Mittelgebirge. Allerdings ereignen sich in den flachen Niederwildregionen signifikant häufiger Wildunfälle als in den waldreichen, kupierten Mittelgebirgsregionen (</w:t>
      </w:r>
      <w:r w:rsidRPr="00114D8C">
        <w:rPr>
          <w:rFonts w:cs="Arial"/>
          <w:smallCaps/>
          <w:szCs w:val="22"/>
        </w:rPr>
        <w:t>Nyenhuis</w:t>
      </w:r>
      <w:r>
        <w:rPr>
          <w:rFonts w:cs="Arial"/>
          <w:szCs w:val="22"/>
        </w:rPr>
        <w:t xml:space="preserve"> 2006). Dies ist aber weniger eine Folge des Reliefs, als vielmehr der geringeren Rehwilddichte, der geringeren Störungen in deckungsreicherem </w:t>
      </w:r>
      <w:r>
        <w:rPr>
          <w:rFonts w:cs="Arial"/>
          <w:szCs w:val="22"/>
        </w:rPr>
        <w:lastRenderedPageBreak/>
        <w:t xml:space="preserve">Lebensraum und damit den weniger stattfindenden Migrationen in den Waldgebieten geschuldet.  </w:t>
      </w:r>
    </w:p>
    <w:p w14:paraId="2CBC8F30" w14:textId="77777777" w:rsidR="00641A13" w:rsidRDefault="00641A13" w:rsidP="00641A13">
      <w:pPr>
        <w:rPr>
          <w:rFonts w:cs="Arial"/>
          <w:szCs w:val="22"/>
        </w:rPr>
      </w:pPr>
      <w:r>
        <w:rPr>
          <w:rFonts w:cs="Arial"/>
          <w:szCs w:val="22"/>
        </w:rPr>
        <w:t>Steile Böschungen/ Leitplanken, über die das Wild nicht sehen kann</w:t>
      </w:r>
    </w:p>
    <w:p w14:paraId="58CDE6F9" w14:textId="77777777" w:rsidR="00641A13" w:rsidRPr="00F562F8" w:rsidRDefault="00641A13" w:rsidP="00641A13">
      <w:pPr>
        <w:rPr>
          <w:rFonts w:cs="Arial"/>
          <w:szCs w:val="22"/>
          <w:highlight w:val="yellow"/>
        </w:rPr>
      </w:pPr>
      <w:r w:rsidRPr="00F562F8">
        <w:rPr>
          <w:rFonts w:cs="Arial"/>
          <w:szCs w:val="22"/>
          <w:highlight w:val="yellow"/>
        </w:rPr>
        <w:t xml:space="preserve">H-C sprach von Hemmnis der Rehe über Planken zu gehen, wenn sie nicht sehen können, wohin sie springen, Literatur?, </w:t>
      </w:r>
    </w:p>
    <w:p w14:paraId="6E22C3AF" w14:textId="77777777" w:rsidR="00641A13" w:rsidRDefault="00641A13" w:rsidP="00641A13">
      <w:pPr>
        <w:rPr>
          <w:rFonts w:cs="Arial"/>
          <w:szCs w:val="22"/>
        </w:rPr>
      </w:pPr>
    </w:p>
    <w:p w14:paraId="46B9F9A0" w14:textId="77777777" w:rsidR="00641A13" w:rsidRDefault="00641A13" w:rsidP="003C6CFA">
      <w:pPr>
        <w:pStyle w:val="StandardWeb"/>
        <w:spacing w:before="0" w:beforeAutospacing="0" w:after="0" w:afterAutospacing="0" w:line="300" w:lineRule="atLeast"/>
        <w:jc w:val="both"/>
        <w:rPr>
          <w:rFonts w:ascii="Arial" w:hAnsi="Arial" w:cs="Arial"/>
          <w:b/>
          <w:sz w:val="22"/>
          <w:szCs w:val="22"/>
        </w:rPr>
      </w:pPr>
    </w:p>
    <w:p w14:paraId="67AA3C13" w14:textId="77777777" w:rsidR="00C20492" w:rsidRDefault="00C20492" w:rsidP="00C20492">
      <w:pPr>
        <w:rPr>
          <w:rFonts w:cs="Arial"/>
          <w:szCs w:val="22"/>
        </w:rPr>
      </w:pPr>
    </w:p>
    <w:p w14:paraId="08CF93A6" w14:textId="77777777" w:rsidR="00C20492" w:rsidRPr="00132D9B" w:rsidRDefault="00C20492" w:rsidP="00C20492">
      <w:pPr>
        <w:rPr>
          <w:rFonts w:cs="Arial"/>
          <w:b/>
          <w:szCs w:val="22"/>
        </w:rPr>
      </w:pPr>
    </w:p>
    <w:p w14:paraId="1E600C9E" w14:textId="77777777" w:rsidR="00C20492" w:rsidRPr="00AF7D76" w:rsidRDefault="00C20492" w:rsidP="00C20492">
      <w:pPr>
        <w:jc w:val="center"/>
        <w:rPr>
          <w:rFonts w:cs="Arial"/>
          <w:szCs w:val="22"/>
        </w:rPr>
      </w:pPr>
      <w:r>
        <w:rPr>
          <w:rFonts w:cs="Arial"/>
          <w:noProof/>
          <w:szCs w:val="22"/>
        </w:rPr>
        <w:drawing>
          <wp:inline distT="0" distB="0" distL="0" distR="0" wp14:anchorId="472E3219" wp14:editId="5244BBBA">
            <wp:extent cx="3763004" cy="1988127"/>
            <wp:effectExtent l="0" t="0" r="0" b="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L 570_steile Böschung_Leitplanke.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798215" cy="2006730"/>
                    </a:xfrm>
                    <a:prstGeom prst="rect">
                      <a:avLst/>
                    </a:prstGeom>
                  </pic:spPr>
                </pic:pic>
              </a:graphicData>
            </a:graphic>
          </wp:inline>
        </w:drawing>
      </w:r>
    </w:p>
    <w:p w14:paraId="65D0BD8C" w14:textId="77777777" w:rsidR="00C20492" w:rsidRDefault="00C20492" w:rsidP="00C20492">
      <w:pPr>
        <w:rPr>
          <w:rFonts w:cs="Arial"/>
          <w:szCs w:val="22"/>
        </w:rPr>
      </w:pPr>
      <w:r w:rsidRPr="00E6681A">
        <w:rPr>
          <w:rFonts w:cs="Arial"/>
          <w:b/>
          <w:szCs w:val="22"/>
        </w:rPr>
        <w:t>Abbildung:</w:t>
      </w:r>
      <w:r>
        <w:rPr>
          <w:rFonts w:cs="Arial"/>
          <w:szCs w:val="22"/>
        </w:rPr>
        <w:t xml:space="preserve"> Steile Böschung und Leitplanken an der L570 Ahaus – Schöppingen:</w:t>
      </w:r>
    </w:p>
    <w:p w14:paraId="14048DE3" w14:textId="77777777" w:rsidR="009D2D87" w:rsidRDefault="009D2D87" w:rsidP="00C20492">
      <w:pPr>
        <w:rPr>
          <w:rFonts w:cs="Arial"/>
          <w:b/>
          <w:szCs w:val="22"/>
        </w:rPr>
      </w:pPr>
    </w:p>
    <w:p w14:paraId="0DC3F1C5" w14:textId="77777777" w:rsidR="00BD68EE" w:rsidRPr="00D42229" w:rsidRDefault="00BD68EE" w:rsidP="00BD68EE">
      <w:pPr>
        <w:rPr>
          <w:rFonts w:cs="Arial"/>
          <w:b/>
          <w:szCs w:val="22"/>
        </w:rPr>
      </w:pPr>
      <w:r w:rsidRPr="00D42229">
        <w:rPr>
          <w:rFonts w:cs="Arial"/>
          <w:b/>
          <w:szCs w:val="22"/>
        </w:rPr>
        <w:t>Straßenverlauf</w:t>
      </w:r>
    </w:p>
    <w:p w14:paraId="311EBDCD" w14:textId="77777777" w:rsidR="00BD68EE" w:rsidRPr="00D42229" w:rsidRDefault="00BD68EE" w:rsidP="00BD68EE">
      <w:pPr>
        <w:rPr>
          <w:rFonts w:cs="Arial"/>
          <w:szCs w:val="22"/>
        </w:rPr>
      </w:pPr>
      <w:r w:rsidRPr="00D42229">
        <w:rPr>
          <w:rFonts w:cs="Arial"/>
          <w:szCs w:val="22"/>
        </w:rPr>
        <w:t>Zwar können Wildunfallschwerpunkte in Kurvenbereichen liegen, wenn hier aufgrund der Landnutzungsverhältnisse regelmäßig frequentierte Wildwechsel sind. Je geradliniger die Streckenführung, desto größer wird aber das Wildunfallrisiko, da auf „gerader Strecke“ besonders schnell gefahren wird. Nicht selten sind es die schnurgeraden „Raserstrecken“, die auffällige Wildunfallstellen bilden (Abb.).</w:t>
      </w:r>
    </w:p>
    <w:p w14:paraId="036433E6" w14:textId="77777777" w:rsidR="00BD68EE" w:rsidRDefault="00BD68EE" w:rsidP="00BD68EE">
      <w:pPr>
        <w:rPr>
          <w:rFonts w:cs="Arial"/>
          <w:szCs w:val="22"/>
        </w:rPr>
      </w:pPr>
    </w:p>
    <w:p w14:paraId="3627AA8A" w14:textId="77777777" w:rsidR="00BD68EE" w:rsidRPr="00A43D68" w:rsidRDefault="00BD68EE" w:rsidP="00BD68EE">
      <w:pPr>
        <w:jc w:val="center"/>
        <w:rPr>
          <w:rFonts w:cs="Arial"/>
          <w:szCs w:val="22"/>
        </w:rPr>
      </w:pPr>
      <w:r w:rsidRPr="00A43D68">
        <w:rPr>
          <w:rFonts w:cs="Arial"/>
          <w:noProof/>
          <w:szCs w:val="22"/>
        </w:rPr>
        <w:drawing>
          <wp:inline distT="0" distB="0" distL="0" distR="0" wp14:anchorId="31E2B5D3" wp14:editId="61661EAA">
            <wp:extent cx="2971800" cy="2230755"/>
            <wp:effectExtent l="0" t="0" r="0" b="0"/>
            <wp:docPr id="58" name="Grafik 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71800" cy="2230755"/>
                    </a:xfrm>
                    <a:prstGeom prst="rect">
                      <a:avLst/>
                    </a:prstGeom>
                    <a:noFill/>
                    <a:ln>
                      <a:noFill/>
                    </a:ln>
                  </pic:spPr>
                </pic:pic>
              </a:graphicData>
            </a:graphic>
          </wp:inline>
        </w:drawing>
      </w:r>
    </w:p>
    <w:p w14:paraId="2AC63B83" w14:textId="77777777" w:rsidR="00BD68EE" w:rsidRDefault="00BD68EE" w:rsidP="00BD68EE">
      <w:pPr>
        <w:rPr>
          <w:rFonts w:cs="Arial"/>
          <w:szCs w:val="22"/>
        </w:rPr>
      </w:pPr>
    </w:p>
    <w:p w14:paraId="11E5E018" w14:textId="77777777" w:rsidR="00BD68EE" w:rsidRDefault="00BD68EE" w:rsidP="00BD68EE">
      <w:pPr>
        <w:rPr>
          <w:rFonts w:cs="Arial"/>
          <w:szCs w:val="22"/>
        </w:rPr>
      </w:pPr>
      <w:r>
        <w:rPr>
          <w:rFonts w:cs="Arial"/>
          <w:szCs w:val="22"/>
        </w:rPr>
        <w:t>Abbildung: Die schnurgerade Raserstrecke L896 bei Borken – die zulässige Höchstgeschwindigkeit von 100km/h wird häufig weit überschritten, obwohl die Richtgeschwindigkeit und das Wildunfall- Verkehrszeichen auf die Gefahr hinweisen. Links der Straße findet das Wild waldreiche Deckungsräume, rechts Äsungsflächen, auf die es wandert.</w:t>
      </w:r>
    </w:p>
    <w:p w14:paraId="3AD2A17B" w14:textId="77777777" w:rsidR="00BD68EE" w:rsidRDefault="00BD68EE" w:rsidP="00BD68EE">
      <w:pPr>
        <w:rPr>
          <w:rFonts w:cs="Arial"/>
          <w:szCs w:val="22"/>
        </w:rPr>
      </w:pPr>
    </w:p>
    <w:p w14:paraId="3D89BE54" w14:textId="77777777" w:rsidR="00BD68EE" w:rsidRPr="004C1B9F" w:rsidRDefault="00BD68EE" w:rsidP="00BD68EE">
      <w:pPr>
        <w:rPr>
          <w:rFonts w:cs="Arial"/>
          <w:b/>
          <w:szCs w:val="22"/>
        </w:rPr>
      </w:pPr>
      <w:r w:rsidRPr="004C1B9F">
        <w:rPr>
          <w:rFonts w:cs="Arial"/>
          <w:b/>
          <w:szCs w:val="22"/>
        </w:rPr>
        <w:lastRenderedPageBreak/>
        <w:t>Sichtbarrieren am Straßenrand</w:t>
      </w:r>
    </w:p>
    <w:p w14:paraId="685783C4" w14:textId="77777777" w:rsidR="00BD68EE" w:rsidRDefault="00BD68EE" w:rsidP="00BD68EE">
      <w:pPr>
        <w:rPr>
          <w:rFonts w:cs="Arial"/>
          <w:szCs w:val="22"/>
        </w:rPr>
      </w:pPr>
      <w:r w:rsidRPr="00186A70">
        <w:rPr>
          <w:rFonts w:cs="Arial"/>
          <w:szCs w:val="22"/>
        </w:rPr>
        <w:t xml:space="preserve">Je rascher </w:t>
      </w:r>
      <w:r>
        <w:rPr>
          <w:rFonts w:cs="Arial"/>
          <w:szCs w:val="22"/>
        </w:rPr>
        <w:t>der Verkehrsteilnehmer Wild bemerkt, das auf die Straße läuft, desto eher kann er reagieren und desto geringer ist das Risiko eines Aufpralls. Sieht man bei Tageslicht Rehe auf offenem Feld neben der Straße anwechseln, so kann man einschätzen, wann und wo die Rehe die Fahrbahn kreuzen und dementsprechend reagieren. Gefahr, wenn Wild plötzlich und unerwartet auf der Straße auftaucht. Dies passiert in der Dunkelheit und bei fehlender Sicht auf die Straßenränder, z.B. bei:</w:t>
      </w:r>
    </w:p>
    <w:p w14:paraId="0066DB96" w14:textId="77777777" w:rsidR="00BD68EE" w:rsidRPr="004C1B9F" w:rsidRDefault="00BD68EE" w:rsidP="00BD68EE">
      <w:pPr>
        <w:numPr>
          <w:ilvl w:val="0"/>
          <w:numId w:val="22"/>
        </w:numPr>
        <w:spacing w:line="240" w:lineRule="auto"/>
        <w:jc w:val="left"/>
        <w:rPr>
          <w:rFonts w:cs="Arial"/>
          <w:szCs w:val="22"/>
        </w:rPr>
      </w:pPr>
      <w:r>
        <w:rPr>
          <w:rFonts w:cs="Arial"/>
          <w:szCs w:val="22"/>
        </w:rPr>
        <w:t>Hochstaudenfluren bzw. hohem Gras (Abb.)</w:t>
      </w:r>
    </w:p>
    <w:p w14:paraId="0502B3C1" w14:textId="77777777" w:rsidR="00BD68EE" w:rsidRDefault="00BD68EE" w:rsidP="00BD68EE">
      <w:pPr>
        <w:numPr>
          <w:ilvl w:val="0"/>
          <w:numId w:val="22"/>
        </w:numPr>
        <w:spacing w:line="240" w:lineRule="auto"/>
        <w:jc w:val="left"/>
        <w:rPr>
          <w:rFonts w:cs="Arial"/>
          <w:szCs w:val="22"/>
        </w:rPr>
      </w:pPr>
      <w:r>
        <w:rPr>
          <w:rFonts w:cs="Arial"/>
          <w:szCs w:val="22"/>
        </w:rPr>
        <w:t>Wäldern, die bis an die Straße reichen</w:t>
      </w:r>
    </w:p>
    <w:p w14:paraId="53B6B7AC" w14:textId="77777777" w:rsidR="00BD68EE" w:rsidRPr="00186A70" w:rsidRDefault="00BD68EE" w:rsidP="00BD68EE">
      <w:pPr>
        <w:numPr>
          <w:ilvl w:val="0"/>
          <w:numId w:val="22"/>
        </w:numPr>
        <w:spacing w:line="240" w:lineRule="auto"/>
        <w:jc w:val="left"/>
        <w:rPr>
          <w:rFonts w:cs="Arial"/>
          <w:szCs w:val="22"/>
        </w:rPr>
      </w:pPr>
      <w:r>
        <w:rPr>
          <w:rFonts w:cs="Arial"/>
          <w:szCs w:val="22"/>
        </w:rPr>
        <w:t>Straßenbegleitenden Gehölzreihen/ Hecken (Abb.)</w:t>
      </w:r>
    </w:p>
    <w:p w14:paraId="23B1316A" w14:textId="77777777" w:rsidR="00BD68EE" w:rsidRDefault="00BD68EE" w:rsidP="00BD68EE"/>
    <w:p w14:paraId="5FC180BA" w14:textId="77777777" w:rsidR="00BD68EE" w:rsidRPr="00B31212" w:rsidRDefault="00BD68EE" w:rsidP="00BD68EE">
      <w:pPr>
        <w:rPr>
          <w:b/>
        </w:rPr>
      </w:pPr>
      <w:r w:rsidRPr="00B31212">
        <w:rPr>
          <w:b/>
        </w:rPr>
        <w:t>Masteichen</w:t>
      </w:r>
    </w:p>
    <w:p w14:paraId="1D745BE1" w14:textId="77777777" w:rsidR="00BD68EE" w:rsidRPr="00B31212" w:rsidRDefault="00BD68EE" w:rsidP="00BD68EE">
      <w:pPr>
        <w:rPr>
          <w:rFonts w:cs="Arial"/>
          <w:szCs w:val="22"/>
        </w:rPr>
      </w:pPr>
      <w:r>
        <w:t xml:space="preserve">Tragen diese Bäume Mast, liegen die Eicheln ab September unmittelbar am Straßenrand. Da die Eicheln sehr gern vom Schalenwild aufgenommen werden, kommt es hier zu einer Angrenzung von Nahrungsplatz und Straße. Eine besondere Anziehung dürften Eichen am Straßenrand dort haben,….   </w:t>
      </w:r>
    </w:p>
    <w:p w14:paraId="13F58754" w14:textId="77777777" w:rsidR="00BD68EE" w:rsidRPr="008F323E" w:rsidRDefault="00BD68EE" w:rsidP="00BD68EE"/>
    <w:p w14:paraId="4D556B05" w14:textId="77777777" w:rsidR="00BD68EE" w:rsidRDefault="00BD68EE" w:rsidP="00BD68EE">
      <w:pPr>
        <w:jc w:val="center"/>
      </w:pPr>
      <w:r w:rsidRPr="0020655C">
        <w:rPr>
          <w:rFonts w:cs="Arial"/>
          <w:noProof/>
          <w:szCs w:val="22"/>
        </w:rPr>
        <w:drawing>
          <wp:inline distT="0" distB="0" distL="0" distR="0" wp14:anchorId="25B356BF" wp14:editId="6C13A1F2">
            <wp:extent cx="2882900" cy="2166821"/>
            <wp:effectExtent l="0" t="0" r="0" b="5080"/>
            <wp:docPr id="57" name="Grafik 57" descr="L 896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 896_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09600" cy="2186889"/>
                    </a:xfrm>
                    <a:prstGeom prst="rect">
                      <a:avLst/>
                    </a:prstGeom>
                    <a:noFill/>
                    <a:ln>
                      <a:noFill/>
                    </a:ln>
                  </pic:spPr>
                </pic:pic>
              </a:graphicData>
            </a:graphic>
          </wp:inline>
        </w:drawing>
      </w:r>
    </w:p>
    <w:p w14:paraId="60F77FEC" w14:textId="77777777" w:rsidR="00BD68EE" w:rsidRDefault="00BD68EE" w:rsidP="00BD68EE">
      <w:r w:rsidRPr="004C1B9F">
        <w:rPr>
          <w:b/>
        </w:rPr>
        <w:t>Abbildung:</w:t>
      </w:r>
      <w:r>
        <w:t xml:space="preserve"> Hochstaudenflur am Straßenrand an der L896 bei Borken</w:t>
      </w:r>
    </w:p>
    <w:p w14:paraId="11F36A29" w14:textId="77777777" w:rsidR="00BD68EE" w:rsidRDefault="00BD68EE" w:rsidP="00BD68EE">
      <w:pPr>
        <w:jc w:val="center"/>
      </w:pPr>
      <w:r w:rsidRPr="005E6001">
        <w:rPr>
          <w:noProof/>
        </w:rPr>
        <w:drawing>
          <wp:inline distT="0" distB="0" distL="0" distR="0" wp14:anchorId="4838A278" wp14:editId="3FBDC29D">
            <wp:extent cx="2923540" cy="2195830"/>
            <wp:effectExtent l="0" t="0" r="0" b="0"/>
            <wp:docPr id="56" name="Grafik 56" descr="1_k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_km 1,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23540" cy="2195830"/>
                    </a:xfrm>
                    <a:prstGeom prst="rect">
                      <a:avLst/>
                    </a:prstGeom>
                    <a:noFill/>
                    <a:ln>
                      <a:noFill/>
                    </a:ln>
                  </pic:spPr>
                </pic:pic>
              </a:graphicData>
            </a:graphic>
          </wp:inline>
        </w:drawing>
      </w:r>
    </w:p>
    <w:p w14:paraId="423C702D" w14:textId="77777777" w:rsidR="00BD68EE" w:rsidRPr="005E6001" w:rsidRDefault="00BD68EE" w:rsidP="00BD68EE">
      <w:pPr>
        <w:rPr>
          <w:rFonts w:cs="Arial"/>
          <w:szCs w:val="22"/>
        </w:rPr>
      </w:pPr>
      <w:r w:rsidRPr="004C1B9F">
        <w:rPr>
          <w:rFonts w:cs="Arial"/>
          <w:b/>
          <w:szCs w:val="22"/>
        </w:rPr>
        <w:t>Abbildung:</w:t>
      </w:r>
      <w:r>
        <w:rPr>
          <w:rFonts w:cs="Arial"/>
          <w:szCs w:val="22"/>
        </w:rPr>
        <w:t xml:space="preserve"> Straßen begleitende Gehölzreihe an der </w:t>
      </w:r>
      <w:r w:rsidRPr="005E6001">
        <w:rPr>
          <w:rFonts w:cs="Arial"/>
          <w:szCs w:val="22"/>
        </w:rPr>
        <w:t>L648 bei Schwerte</w:t>
      </w:r>
      <w:r>
        <w:rPr>
          <w:rFonts w:cs="Arial"/>
          <w:szCs w:val="22"/>
        </w:rPr>
        <w:t>: der Autofahrer bemerkt anwechselndes Wild erst, wenn es auf der Straße ist</w:t>
      </w:r>
    </w:p>
    <w:p w14:paraId="23A83A8D" w14:textId="77777777" w:rsidR="00BD68EE" w:rsidRDefault="00BD68EE" w:rsidP="00BD68EE">
      <w:pPr>
        <w:pStyle w:val="StandardWeb"/>
        <w:spacing w:before="0" w:beforeAutospacing="0" w:after="0" w:afterAutospacing="0" w:line="300" w:lineRule="atLeast"/>
        <w:ind w:firstLine="708"/>
        <w:jc w:val="both"/>
        <w:rPr>
          <w:rFonts w:ascii="Arial" w:hAnsi="Arial" w:cs="Arial"/>
          <w:b/>
          <w:sz w:val="22"/>
          <w:szCs w:val="22"/>
        </w:rPr>
      </w:pPr>
    </w:p>
    <w:p w14:paraId="07DB02A7" w14:textId="77777777" w:rsidR="00BD68EE" w:rsidRDefault="00BD68EE" w:rsidP="00BD68EE">
      <w:pPr>
        <w:pStyle w:val="StandardWeb"/>
        <w:spacing w:before="0" w:beforeAutospacing="0" w:after="0" w:afterAutospacing="0" w:line="300" w:lineRule="atLeast"/>
        <w:ind w:firstLine="708"/>
        <w:jc w:val="both"/>
        <w:rPr>
          <w:rFonts w:ascii="Arial" w:hAnsi="Arial" w:cs="Arial"/>
          <w:b/>
          <w:sz w:val="22"/>
          <w:szCs w:val="22"/>
        </w:rPr>
      </w:pPr>
    </w:p>
    <w:p w14:paraId="78016275" w14:textId="77777777" w:rsidR="00BD68EE" w:rsidRDefault="00BD68EE" w:rsidP="00BD68EE">
      <w:pPr>
        <w:pStyle w:val="StandardWeb"/>
        <w:spacing w:before="0" w:beforeAutospacing="0" w:after="0" w:afterAutospacing="0" w:line="300" w:lineRule="atLeast"/>
        <w:ind w:firstLine="708"/>
        <w:jc w:val="both"/>
        <w:rPr>
          <w:rFonts w:ascii="Arial" w:hAnsi="Arial" w:cs="Arial"/>
          <w:b/>
          <w:sz w:val="22"/>
          <w:szCs w:val="22"/>
        </w:rPr>
      </w:pPr>
      <w:r>
        <w:rPr>
          <w:noProof/>
        </w:rPr>
        <w:lastRenderedPageBreak/>
        <w:drawing>
          <wp:inline distT="0" distB="0" distL="0" distR="0" wp14:anchorId="6DDFE5E3" wp14:editId="41832209">
            <wp:extent cx="1034878" cy="2012117"/>
            <wp:effectExtent l="0" t="0" r="0" b="762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66033" cy="2072692"/>
                    </a:xfrm>
                    <a:prstGeom prst="rect">
                      <a:avLst/>
                    </a:prstGeom>
                    <a:solidFill>
                      <a:srgbClr val="FFFFFF"/>
                    </a:solidFill>
                    <a:ln>
                      <a:noFill/>
                    </a:ln>
                  </pic:spPr>
                </pic:pic>
              </a:graphicData>
            </a:graphic>
          </wp:inline>
        </w:drawing>
      </w:r>
      <w:r>
        <w:rPr>
          <w:noProof/>
        </w:rPr>
        <w:drawing>
          <wp:inline distT="0" distB="0" distL="0" distR="0" wp14:anchorId="5EBD94C0" wp14:editId="2A006FA7">
            <wp:extent cx="3664564" cy="2022475"/>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67811" cy="2024267"/>
                    </a:xfrm>
                    <a:prstGeom prst="rect">
                      <a:avLst/>
                    </a:prstGeom>
                    <a:solidFill>
                      <a:srgbClr val="FFFFFF"/>
                    </a:solidFill>
                    <a:ln>
                      <a:noFill/>
                    </a:ln>
                  </pic:spPr>
                </pic:pic>
              </a:graphicData>
            </a:graphic>
          </wp:inline>
        </w:drawing>
      </w:r>
      <w:r w:rsidRPr="00B934AB">
        <w:rPr>
          <w:noProof/>
        </w:rPr>
        <w:t xml:space="preserve"> </w:t>
      </w:r>
    </w:p>
    <w:p w14:paraId="682B1FA2" w14:textId="77777777" w:rsidR="00BD68EE" w:rsidRPr="00BD68EE" w:rsidRDefault="00BD68EE" w:rsidP="00C20492">
      <w:pPr>
        <w:rPr>
          <w:rFonts w:cs="Arial"/>
          <w:szCs w:val="22"/>
        </w:rPr>
      </w:pPr>
      <w:r w:rsidRPr="0049650A">
        <w:rPr>
          <w:rFonts w:cs="Arial"/>
          <w:b/>
          <w:szCs w:val="22"/>
        </w:rPr>
        <w:t>Abbildung:</w:t>
      </w:r>
      <w:r>
        <w:rPr>
          <w:rFonts w:cs="Arial"/>
          <w:szCs w:val="22"/>
        </w:rPr>
        <w:t xml:space="preserve"> L829 Velen – Gescher: sehr hohe Rehwilddichten (Wechseldichte) und ein attraktiver Lebensraum mit Deckung und Nahrung (Mast!) im Nahbereich einer „Raserstrecke“ – der Ausschnitt zeigt einen der massivsten Wildunfallschwerpunkte im gesamten Kreis Borken</w:t>
      </w:r>
    </w:p>
    <w:p w14:paraId="596970E0" w14:textId="77777777" w:rsidR="00BD68EE" w:rsidRDefault="00BD68EE" w:rsidP="00C20492">
      <w:pPr>
        <w:rPr>
          <w:rFonts w:cs="Arial"/>
          <w:b/>
          <w:szCs w:val="22"/>
        </w:rPr>
      </w:pPr>
    </w:p>
    <w:p w14:paraId="24897931" w14:textId="6B6DBCBB" w:rsidR="00BF0501" w:rsidRDefault="00CD34DB" w:rsidP="00BF0501">
      <w:pPr>
        <w:pStyle w:val="berschrift2"/>
      </w:pPr>
      <w:bookmarkStart w:id="30" w:name="_Toc477875572"/>
      <w:r>
        <w:t>Wildunfallverhütungsmaßnahmen</w:t>
      </w:r>
      <w:bookmarkEnd w:id="30"/>
    </w:p>
    <w:p w14:paraId="034DCEF8" w14:textId="29652DF1" w:rsidR="00291D77" w:rsidRDefault="00CD34DB" w:rsidP="00CD34DB">
      <w:pPr>
        <w:rPr>
          <w:rFonts w:cs="Arial"/>
          <w:szCs w:val="22"/>
        </w:rPr>
      </w:pPr>
      <w:r>
        <w:t xml:space="preserve">Keine der erprobten Maßnahmen zur Vermeidung von Wildunfällen erwies sich als generell wirkungsvoll. Dass die Maßnahmen offensichtlich von anderen Faktoren maßgeblich überdeckt werden, wurde an einer Bundesstraße deutlich, an der im Abstand von 1.500 Metern dieselben </w:t>
      </w:r>
      <w:r>
        <w:rPr>
          <w:rFonts w:cs="Arial"/>
          <w:szCs w:val="22"/>
        </w:rPr>
        <w:t>Maßnahmen durchgeführt wurden (Reflektoren, Achtung Keiler!- Schild). Diese führten zu völlig unterschiedlichen Ergebnissen: Während die Wildunfäl</w:t>
      </w:r>
      <w:r w:rsidR="00291D77">
        <w:rPr>
          <w:rFonts w:cs="Arial"/>
          <w:szCs w:val="22"/>
        </w:rPr>
        <w:t xml:space="preserve">le an einem </w:t>
      </w:r>
      <w:r>
        <w:rPr>
          <w:rFonts w:cs="Arial"/>
          <w:szCs w:val="22"/>
        </w:rPr>
        <w:t>Abschnitt</w:t>
      </w:r>
      <w:r w:rsidR="00291D77">
        <w:rPr>
          <w:rFonts w:cs="Arial"/>
          <w:szCs w:val="22"/>
        </w:rPr>
        <w:t xml:space="preserve"> zwar um 46% zurückgingen, nahmen sie am anderen Abschnitt</w:t>
      </w:r>
      <w:r>
        <w:rPr>
          <w:rFonts w:cs="Arial"/>
          <w:szCs w:val="22"/>
        </w:rPr>
        <w:t xml:space="preserve"> um 7% zu</w:t>
      </w:r>
      <w:r w:rsidR="00291D77">
        <w:rPr>
          <w:rFonts w:cs="Arial"/>
          <w:szCs w:val="22"/>
        </w:rPr>
        <w:t>. Der signifikanteste Rückgang der Wildunfälle wurde an einer Straße verzeichnet, an dem ein temporäres Geschwindigkeitslimit herrschte.</w:t>
      </w:r>
    </w:p>
    <w:p w14:paraId="1F44155A" w14:textId="6B771702" w:rsidR="00CD34DB" w:rsidRDefault="00CD34DB" w:rsidP="00CD34DB">
      <w:pPr>
        <w:rPr>
          <w:rFonts w:cs="Arial"/>
          <w:szCs w:val="22"/>
        </w:rPr>
      </w:pPr>
      <w:r>
        <w:rPr>
          <w:rFonts w:cs="Arial"/>
          <w:szCs w:val="22"/>
        </w:rPr>
        <w:t xml:space="preserve">Für </w:t>
      </w:r>
      <w:r w:rsidRPr="00CD34DB">
        <w:rPr>
          <w:rFonts w:cs="Arial"/>
          <w:szCs w:val="22"/>
        </w:rPr>
        <w:t xml:space="preserve">das Wildunfallgeschehen </w:t>
      </w:r>
      <w:r>
        <w:rPr>
          <w:rFonts w:cs="Arial"/>
          <w:szCs w:val="22"/>
        </w:rPr>
        <w:t xml:space="preserve">spielen die </w:t>
      </w:r>
      <w:r w:rsidRPr="00CD34DB">
        <w:rPr>
          <w:rFonts w:cs="Arial"/>
          <w:szCs w:val="22"/>
        </w:rPr>
        <w:t>Faktoren</w:t>
      </w:r>
      <w:r>
        <w:rPr>
          <w:rFonts w:cs="Arial"/>
          <w:szCs w:val="22"/>
        </w:rPr>
        <w:t xml:space="preserve"> Wilddichte und </w:t>
      </w:r>
      <w:r w:rsidR="002777B8">
        <w:rPr>
          <w:rFonts w:cs="Arial"/>
          <w:szCs w:val="22"/>
        </w:rPr>
        <w:t>Geschwindigkeitsniveau eine übergeordnete Rolle</w:t>
      </w:r>
      <w:r w:rsidRPr="00CD34DB">
        <w:rPr>
          <w:rFonts w:cs="Arial"/>
          <w:szCs w:val="22"/>
        </w:rPr>
        <w:t>, die durch Unfallverhütungsmaßnahmen mitunter nicht beeinflusst werden können.</w:t>
      </w:r>
    </w:p>
    <w:p w14:paraId="3D1C3836" w14:textId="2D047688" w:rsidR="004D0781" w:rsidRDefault="0013111B" w:rsidP="00CD34DB">
      <w:pPr>
        <w:pStyle w:val="berschrift2"/>
      </w:pPr>
      <w:bookmarkStart w:id="31" w:name="_Toc477875573"/>
      <w:r>
        <w:t>Schalenwild und Mensch</w:t>
      </w:r>
      <w:bookmarkEnd w:id="31"/>
    </w:p>
    <w:p w14:paraId="7EA54C9A" w14:textId="77777777" w:rsidR="00C20492" w:rsidRPr="00E6681A" w:rsidRDefault="00C20492" w:rsidP="00C20492">
      <w:pPr>
        <w:rPr>
          <w:rFonts w:cs="Arial"/>
          <w:b/>
          <w:szCs w:val="22"/>
        </w:rPr>
      </w:pPr>
      <w:r w:rsidRPr="00E6681A">
        <w:rPr>
          <w:rFonts w:cs="Arial"/>
          <w:b/>
          <w:szCs w:val="22"/>
        </w:rPr>
        <w:t>Wildtierkorridore/ Fernwechsel</w:t>
      </w:r>
    </w:p>
    <w:p w14:paraId="267899BF" w14:textId="77777777" w:rsidR="00C20492" w:rsidRDefault="00C20492" w:rsidP="00C20492">
      <w:pPr>
        <w:rPr>
          <w:rFonts w:cs="Arial"/>
          <w:szCs w:val="22"/>
        </w:rPr>
      </w:pPr>
      <w:r>
        <w:rPr>
          <w:rFonts w:cs="Arial"/>
          <w:szCs w:val="22"/>
        </w:rPr>
        <w:t>Wildtiere benötigen Raum, um ihre Bedürfnisse zu decken (s. nächsten beiden Abschnitte). Besonders die Tierarten mit hohem Raumbedarf, wie in unserem Untersuchungsgebieten insbesondere das Rotwild, sind auf eine Durchlässigkeit der Landschaft angewiesen, um dauerhaft überleben zu können. Die Vorkommen des Rotwildes in N</w:t>
      </w:r>
      <w:r w:rsidR="009D2D87">
        <w:rPr>
          <w:rFonts w:cs="Arial"/>
          <w:szCs w:val="22"/>
        </w:rPr>
        <w:t>ordrhein- Westfalen liegen in zehn</w:t>
      </w:r>
      <w:r>
        <w:rPr>
          <w:rFonts w:cs="Arial"/>
          <w:szCs w:val="22"/>
        </w:rPr>
        <w:t xml:space="preserve"> „R</w:t>
      </w:r>
      <w:r w:rsidR="009D2D87">
        <w:rPr>
          <w:rFonts w:cs="Arial"/>
          <w:szCs w:val="22"/>
        </w:rPr>
        <w:t>otwild- Verbreitungsgebieten</w:t>
      </w:r>
      <w:r>
        <w:rPr>
          <w:rFonts w:cs="Arial"/>
          <w:szCs w:val="22"/>
        </w:rPr>
        <w:t xml:space="preserve">“. Um den genetischen Austausch der voneinander isolierten Vorkommen zu gewährleisten, müssen die Hirsche von einem Gebiet zum anderen wandern können. Oft sind es junge, wandernde Hirsche, deren Suche nach neuen Lebensräumen an der nächsten Migrationsbarriere endet – meist einer viel befahrenen Straße. </w:t>
      </w:r>
    </w:p>
    <w:p w14:paraId="7BAEFA24" w14:textId="77777777" w:rsidR="00C20492" w:rsidRDefault="00C20492" w:rsidP="00C20492">
      <w:pPr>
        <w:rPr>
          <w:rFonts w:cs="Arial"/>
          <w:szCs w:val="22"/>
        </w:rPr>
      </w:pPr>
      <w:r>
        <w:rPr>
          <w:rFonts w:cs="Arial"/>
          <w:szCs w:val="22"/>
        </w:rPr>
        <w:t xml:space="preserve">Daher wird von Seiten der Jagd und des Naturschutzes schon seit vielen Jahren für die Schaffung eines großräumigen Lebensraumverbundes gefordert (NABU 2002; NABU 2007). Die Bundesregierung hat daraufhin 2012 das „Bundesprogramm Wiedervernetzung“ verabschiedet. Es sollen 93 der dringendsten Konfliktpunkte an bestehenden Bundesstraßen und Autobahnen durch den Bau von Querungshilfen, wie Grünbrücken, entschärft werden. Im </w:t>
      </w:r>
      <w:r>
        <w:rPr>
          <w:rFonts w:cs="Arial"/>
          <w:szCs w:val="22"/>
        </w:rPr>
        <w:lastRenderedPageBreak/>
        <w:t>Rahmen des Konjunkturpakets II finanziert die Bundesregierung den Bau von 18 Grünbrücken an bestehenden Straßen (</w:t>
      </w:r>
      <w:r w:rsidRPr="00AF7D76">
        <w:rPr>
          <w:rFonts w:cs="Arial"/>
          <w:smallCaps/>
          <w:szCs w:val="22"/>
        </w:rPr>
        <w:t>Heute</w:t>
      </w:r>
      <w:r>
        <w:rPr>
          <w:rFonts w:cs="Arial"/>
          <w:szCs w:val="22"/>
        </w:rPr>
        <w:t xml:space="preserve"> 2010). </w:t>
      </w:r>
    </w:p>
    <w:p w14:paraId="02BF3B68" w14:textId="77777777" w:rsidR="00C20492" w:rsidRDefault="00C20492" w:rsidP="00C20492">
      <w:pPr>
        <w:rPr>
          <w:rFonts w:cs="Arial"/>
          <w:szCs w:val="22"/>
        </w:rPr>
      </w:pPr>
    </w:p>
    <w:p w14:paraId="7D56AFDD" w14:textId="77777777" w:rsidR="00C20492" w:rsidRDefault="009D2D87" w:rsidP="00C20492">
      <w:pPr>
        <w:rPr>
          <w:rFonts w:cs="Arial"/>
          <w:szCs w:val="22"/>
        </w:rPr>
      </w:pPr>
      <w:r>
        <w:rPr>
          <w:rFonts w:cs="Arial"/>
          <w:szCs w:val="22"/>
        </w:rPr>
        <w:t>In NRW bestehen an folgenden Standorten Grünbrücken:</w:t>
      </w:r>
    </w:p>
    <w:p w14:paraId="01A59C24" w14:textId="77777777" w:rsidR="00133A76" w:rsidRPr="00133A76" w:rsidRDefault="00133A76" w:rsidP="00133A76">
      <w:pPr>
        <w:numPr>
          <w:ilvl w:val="0"/>
          <w:numId w:val="26"/>
        </w:numPr>
        <w:rPr>
          <w:rFonts w:cs="Arial"/>
          <w:szCs w:val="22"/>
        </w:rPr>
      </w:pPr>
      <w:r w:rsidRPr="00133A76">
        <w:rPr>
          <w:rFonts w:cs="Arial"/>
          <w:szCs w:val="22"/>
        </w:rPr>
        <w:t>A1 zwischen Nettersheim und Blankenheim</w:t>
      </w:r>
    </w:p>
    <w:p w14:paraId="4963B604" w14:textId="77777777" w:rsidR="00133A76" w:rsidRPr="00133A76" w:rsidRDefault="00133A76" w:rsidP="00133A76">
      <w:pPr>
        <w:numPr>
          <w:ilvl w:val="0"/>
          <w:numId w:val="26"/>
        </w:numPr>
        <w:rPr>
          <w:rFonts w:cs="Arial"/>
          <w:szCs w:val="22"/>
        </w:rPr>
      </w:pPr>
      <w:r w:rsidRPr="00133A76">
        <w:rPr>
          <w:rFonts w:cs="Arial"/>
          <w:szCs w:val="22"/>
        </w:rPr>
        <w:t>A3 bei Königsfort</w:t>
      </w:r>
    </w:p>
    <w:p w14:paraId="114AA65A" w14:textId="77777777" w:rsidR="00133A76" w:rsidRPr="00133A76" w:rsidRDefault="00133A76" w:rsidP="00133A76">
      <w:pPr>
        <w:numPr>
          <w:ilvl w:val="0"/>
          <w:numId w:val="26"/>
        </w:numPr>
        <w:rPr>
          <w:rFonts w:cs="Arial"/>
          <w:szCs w:val="22"/>
        </w:rPr>
      </w:pPr>
      <w:r w:rsidRPr="00133A76">
        <w:rPr>
          <w:rFonts w:cs="Arial"/>
          <w:szCs w:val="22"/>
        </w:rPr>
        <w:t>A4 bei Düren-Kerpen</w:t>
      </w:r>
    </w:p>
    <w:p w14:paraId="77DC830A" w14:textId="77777777" w:rsidR="00133A76" w:rsidRPr="00133A76" w:rsidRDefault="00133A76" w:rsidP="00133A76">
      <w:pPr>
        <w:numPr>
          <w:ilvl w:val="0"/>
          <w:numId w:val="26"/>
        </w:numPr>
        <w:rPr>
          <w:rFonts w:cs="Arial"/>
          <w:szCs w:val="22"/>
        </w:rPr>
      </w:pPr>
      <w:r w:rsidRPr="00133A76">
        <w:rPr>
          <w:rFonts w:cs="Arial"/>
          <w:szCs w:val="22"/>
        </w:rPr>
        <w:t>A31 bei Dorsten-Schermbeck</w:t>
      </w:r>
    </w:p>
    <w:p w14:paraId="619C0740" w14:textId="77777777" w:rsidR="00133A76" w:rsidRPr="00133A76" w:rsidRDefault="00133A76" w:rsidP="00133A76">
      <w:pPr>
        <w:numPr>
          <w:ilvl w:val="0"/>
          <w:numId w:val="26"/>
        </w:numPr>
        <w:rPr>
          <w:rFonts w:cs="Arial"/>
          <w:szCs w:val="22"/>
        </w:rPr>
      </w:pPr>
      <w:r w:rsidRPr="00133A76">
        <w:rPr>
          <w:rFonts w:cs="Arial"/>
          <w:szCs w:val="22"/>
        </w:rPr>
        <w:t>A33 bei Bielefeld</w:t>
      </w:r>
    </w:p>
    <w:p w14:paraId="39CEFC64" w14:textId="77777777" w:rsidR="00133A76" w:rsidRPr="00133A76" w:rsidRDefault="00133A76" w:rsidP="00133A76">
      <w:pPr>
        <w:numPr>
          <w:ilvl w:val="0"/>
          <w:numId w:val="26"/>
        </w:numPr>
        <w:rPr>
          <w:rFonts w:cs="Arial"/>
          <w:szCs w:val="22"/>
        </w:rPr>
      </w:pPr>
      <w:r w:rsidRPr="00133A76">
        <w:rPr>
          <w:rFonts w:cs="Arial"/>
          <w:szCs w:val="22"/>
        </w:rPr>
        <w:t>A52 bei Elmpt</w:t>
      </w:r>
    </w:p>
    <w:p w14:paraId="54B54F82" w14:textId="77777777" w:rsidR="00133A76" w:rsidRPr="00133A76" w:rsidRDefault="00133A76" w:rsidP="00133A76">
      <w:pPr>
        <w:numPr>
          <w:ilvl w:val="0"/>
          <w:numId w:val="26"/>
        </w:numPr>
        <w:rPr>
          <w:rFonts w:cs="Arial"/>
          <w:szCs w:val="22"/>
        </w:rPr>
      </w:pPr>
      <w:r w:rsidRPr="00133A76">
        <w:rPr>
          <w:rFonts w:cs="Arial"/>
          <w:szCs w:val="22"/>
        </w:rPr>
        <w:t>A61 südl. Kreuz Kerpen</w:t>
      </w:r>
    </w:p>
    <w:p w14:paraId="4AB81D7F" w14:textId="77777777" w:rsidR="00133A76" w:rsidRPr="00133A76" w:rsidRDefault="00133A76" w:rsidP="00133A76">
      <w:pPr>
        <w:numPr>
          <w:ilvl w:val="0"/>
          <w:numId w:val="26"/>
        </w:numPr>
        <w:rPr>
          <w:rFonts w:cs="Arial"/>
          <w:szCs w:val="22"/>
        </w:rPr>
      </w:pPr>
      <w:r w:rsidRPr="00133A76">
        <w:rPr>
          <w:rFonts w:cs="Arial"/>
          <w:szCs w:val="22"/>
        </w:rPr>
        <w:t>B64 bei Bad Driburg-Buke</w:t>
      </w:r>
    </w:p>
    <w:p w14:paraId="145060DD" w14:textId="77777777" w:rsidR="00133A76" w:rsidRPr="00133A76" w:rsidRDefault="00133A76" w:rsidP="00133A76">
      <w:pPr>
        <w:numPr>
          <w:ilvl w:val="0"/>
          <w:numId w:val="26"/>
        </w:numPr>
        <w:rPr>
          <w:rFonts w:cs="Arial"/>
          <w:szCs w:val="22"/>
        </w:rPr>
      </w:pPr>
      <w:r w:rsidRPr="00133A76">
        <w:rPr>
          <w:rFonts w:cs="Arial"/>
          <w:szCs w:val="22"/>
        </w:rPr>
        <w:t>L284 bei Königsforst</w:t>
      </w:r>
    </w:p>
    <w:p w14:paraId="6AA0BBF3" w14:textId="77777777" w:rsidR="00133A76" w:rsidRPr="00133A76" w:rsidRDefault="00133A76" w:rsidP="00133A76">
      <w:pPr>
        <w:numPr>
          <w:ilvl w:val="0"/>
          <w:numId w:val="26"/>
        </w:numPr>
        <w:rPr>
          <w:rFonts w:cs="Arial"/>
          <w:szCs w:val="22"/>
        </w:rPr>
      </w:pPr>
      <w:r w:rsidRPr="00133A76">
        <w:rPr>
          <w:rFonts w:cs="Arial"/>
          <w:szCs w:val="22"/>
        </w:rPr>
        <w:t>L361 bei Bergheim</w:t>
      </w:r>
    </w:p>
    <w:p w14:paraId="335745ED" w14:textId="77777777" w:rsidR="00133A76" w:rsidRDefault="00133A76" w:rsidP="00C20492">
      <w:pPr>
        <w:rPr>
          <w:rFonts w:cs="Arial"/>
          <w:szCs w:val="22"/>
        </w:rPr>
      </w:pPr>
      <w:r w:rsidRPr="00133A76">
        <w:rPr>
          <w:rFonts w:cs="Arial"/>
          <w:szCs w:val="22"/>
        </w:rPr>
        <w:t>Se</w:t>
      </w:r>
      <w:r>
        <w:rPr>
          <w:rFonts w:cs="Arial"/>
          <w:szCs w:val="22"/>
        </w:rPr>
        <w:t>chs weitere Brücken befanden sich 2016 noch im Bau</w:t>
      </w:r>
      <w:r w:rsidR="004D769D">
        <w:rPr>
          <w:rFonts w:cs="Arial"/>
          <w:szCs w:val="22"/>
        </w:rPr>
        <w:t xml:space="preserve"> (Straßen</w:t>
      </w:r>
      <w:r>
        <w:rPr>
          <w:rFonts w:cs="Arial"/>
          <w:szCs w:val="22"/>
        </w:rPr>
        <w:t>NRW 2017).</w:t>
      </w:r>
    </w:p>
    <w:p w14:paraId="3622571C" w14:textId="77777777" w:rsidR="004D769D" w:rsidRDefault="004D769D" w:rsidP="00C20492">
      <w:pPr>
        <w:rPr>
          <w:rFonts w:cs="Arial"/>
          <w:szCs w:val="22"/>
        </w:rPr>
      </w:pPr>
    </w:p>
    <w:p w14:paraId="5E74A7FC" w14:textId="77777777" w:rsidR="00C20492" w:rsidRDefault="004D769D" w:rsidP="00C20492">
      <w:pPr>
        <w:rPr>
          <w:rFonts w:cs="Arial"/>
          <w:szCs w:val="22"/>
        </w:rPr>
      </w:pPr>
      <w:r>
        <w:rPr>
          <w:rFonts w:cs="Arial"/>
          <w:szCs w:val="22"/>
        </w:rPr>
        <w:t>F</w:t>
      </w:r>
      <w:r w:rsidR="00C20492">
        <w:rPr>
          <w:rFonts w:cs="Arial"/>
          <w:szCs w:val="22"/>
        </w:rPr>
        <w:t xml:space="preserve">ür das Wildunfallgeschehen in NRW bzw. den Projektgebieten Borken und Märkischer Kreis spielen die Wildtierkorridore eine untergeordnete Rolle, da hier das Rehwild mit über 90% an den Unfällen beteiligt ist. Unfälle mit Rehwild sowie, in noch stärkerem Maße Schwarzwild, konzentrieren sich oft auf ganz bestimmte Straßenabschnitte. Die Straßen kreuzenden Wildwechsel sind Ausdruck der Verteilung der für das Wild notwendigen Ressourcen beidseits der Straße. </w:t>
      </w:r>
      <w:r>
        <w:rPr>
          <w:rFonts w:cs="Arial"/>
          <w:szCs w:val="22"/>
        </w:rPr>
        <w:t>Entsprechende Ergebnisse lieferten die Kartierungen vor Ort, d</w:t>
      </w:r>
      <w:r w:rsidR="00C20492">
        <w:rPr>
          <w:rFonts w:cs="Arial"/>
          <w:szCs w:val="22"/>
        </w:rPr>
        <w:t xml:space="preserve">ie </w:t>
      </w:r>
      <w:r w:rsidR="00D604A0">
        <w:rPr>
          <w:rFonts w:cs="Arial"/>
          <w:szCs w:val="22"/>
        </w:rPr>
        <w:t xml:space="preserve">die </w:t>
      </w:r>
      <w:r w:rsidR="00C20492">
        <w:rPr>
          <w:rFonts w:cs="Arial"/>
          <w:szCs w:val="22"/>
        </w:rPr>
        <w:t>regel</w:t>
      </w:r>
      <w:r w:rsidR="00D604A0">
        <w:rPr>
          <w:rFonts w:cs="Arial"/>
          <w:szCs w:val="22"/>
        </w:rPr>
        <w:t>mäßig frequentierten Wildwechsel</w:t>
      </w:r>
      <w:r w:rsidR="00C20492">
        <w:rPr>
          <w:rFonts w:cs="Arial"/>
          <w:szCs w:val="22"/>
        </w:rPr>
        <w:t xml:space="preserve"> im Straßenbereich sowie die wichtigsten landschaftsökologischen Parameter</w:t>
      </w:r>
      <w:r w:rsidR="00D604A0">
        <w:rPr>
          <w:rFonts w:cs="Arial"/>
          <w:szCs w:val="22"/>
        </w:rPr>
        <w:t xml:space="preserve"> aufzeigten. </w:t>
      </w:r>
      <w:r w:rsidR="00C20492">
        <w:rPr>
          <w:rFonts w:cs="Arial"/>
          <w:szCs w:val="22"/>
        </w:rPr>
        <w:t>Es gibt Wildwechsel, die von migrierenden Arten, wie das in den Untersuchungsgebieten vorkommende Schwarz- und Rotwild, immer wieder auf ihren Wanderungen angenommen werden – die so genannten Fernwechsel. Queren Verkehrswege diese Wechsel, kommt es hier zu Unfallschwerpunkten dieser Arten. Diese spielen aber zahlenmäßig eine viel geringere Rolle als Unfallschwerpunkte mit Rehwild</w:t>
      </w:r>
      <w:r w:rsidR="00D604A0">
        <w:rPr>
          <w:rFonts w:cs="Arial"/>
          <w:szCs w:val="22"/>
        </w:rPr>
        <w:t xml:space="preserve"> (Abb.)</w:t>
      </w:r>
      <w:r w:rsidR="00C20492">
        <w:rPr>
          <w:rFonts w:cs="Arial"/>
          <w:szCs w:val="22"/>
        </w:rPr>
        <w:t>.</w:t>
      </w:r>
    </w:p>
    <w:p w14:paraId="3C5D4E15" w14:textId="77777777" w:rsidR="00C20492" w:rsidRDefault="00C20492" w:rsidP="00C20492">
      <w:pPr>
        <w:jc w:val="center"/>
        <w:rPr>
          <w:rFonts w:cs="Arial"/>
          <w:szCs w:val="22"/>
        </w:rPr>
      </w:pPr>
      <w:r w:rsidRPr="00E6681A">
        <w:rPr>
          <w:rFonts w:cs="Arial"/>
          <w:noProof/>
          <w:szCs w:val="22"/>
        </w:rPr>
        <w:drawing>
          <wp:inline distT="0" distB="0" distL="0" distR="0" wp14:anchorId="6DC834B4" wp14:editId="349AD1D5">
            <wp:extent cx="2904814" cy="2178677"/>
            <wp:effectExtent l="0" t="0" r="0" b="0"/>
            <wp:docPr id="70" name="Grafik 70" descr="C:\Users\fch\FJW\Wildunfallprojekte\alte Gutachten\Kartierung II 2010\Bericht\Bericht 2010\L 707 Meinerzhagen - Herscheid (Ebbe)\L 707 Meinerzhagen - Herscheid (Ebbe)_Bilder_Sept 09\11_km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fch\FJW\Wildunfallprojekte\alte Gutachten\Kartierung II 2010\Bericht\Bericht 2010\L 707 Meinerzhagen - Herscheid (Ebbe)\L 707 Meinerzhagen - Herscheid (Ebbe)_Bilder_Sept 09\11_km 3,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09350" cy="2182079"/>
                    </a:xfrm>
                    <a:prstGeom prst="rect">
                      <a:avLst/>
                    </a:prstGeom>
                    <a:noFill/>
                    <a:ln>
                      <a:noFill/>
                    </a:ln>
                  </pic:spPr>
                </pic:pic>
              </a:graphicData>
            </a:graphic>
          </wp:inline>
        </w:drawing>
      </w:r>
    </w:p>
    <w:p w14:paraId="628945CE" w14:textId="77777777" w:rsidR="00C20492" w:rsidRDefault="00C20492" w:rsidP="00C20492">
      <w:pPr>
        <w:rPr>
          <w:rFonts w:cs="Arial"/>
          <w:szCs w:val="22"/>
        </w:rPr>
      </w:pPr>
      <w:r w:rsidRPr="00E6681A">
        <w:rPr>
          <w:rFonts w:cs="Arial"/>
          <w:b/>
          <w:szCs w:val="22"/>
        </w:rPr>
        <w:t>Abbildung:</w:t>
      </w:r>
      <w:r>
        <w:rPr>
          <w:rFonts w:cs="Arial"/>
          <w:szCs w:val="22"/>
        </w:rPr>
        <w:t xml:space="preserve"> nichts deutet (dem Verkehrsteilnehmer) darauf hin, dass hier im Ebbegebirge an der L707 ein Fernwechsel des Rotwildes verläuft. Statistisch kam es hier zwischen 1987 und 2008 aber nur zu einem Unfall mit Rotwild pro 2 Jahre (</w:t>
      </w:r>
      <w:r w:rsidRPr="006944F7">
        <w:rPr>
          <w:rFonts w:cs="Arial"/>
          <w:smallCaps/>
          <w:szCs w:val="22"/>
        </w:rPr>
        <w:t>Kermes mdl. 2010</w:t>
      </w:r>
      <w:r>
        <w:rPr>
          <w:rFonts w:cs="Arial"/>
          <w:szCs w:val="22"/>
        </w:rPr>
        <w:t>).</w:t>
      </w:r>
    </w:p>
    <w:p w14:paraId="4747E94B" w14:textId="77777777" w:rsidR="00D42229" w:rsidRDefault="00D42229" w:rsidP="00C20492">
      <w:pPr>
        <w:rPr>
          <w:rFonts w:cs="Arial"/>
          <w:szCs w:val="22"/>
        </w:rPr>
      </w:pPr>
    </w:p>
    <w:p w14:paraId="2CCDCCF2" w14:textId="77777777" w:rsidR="00C20492" w:rsidRPr="00E6681A" w:rsidRDefault="00C20492" w:rsidP="009D2D87">
      <w:pPr>
        <w:pStyle w:val="NoteLevel3"/>
        <w:spacing w:line="300" w:lineRule="atLeast"/>
        <w:rPr>
          <w:rFonts w:ascii="Arial" w:hAnsi="Arial" w:cs="Arial"/>
          <w:b/>
          <w:sz w:val="22"/>
          <w:szCs w:val="22"/>
        </w:rPr>
      </w:pPr>
      <w:r w:rsidRPr="00E10C2C">
        <w:rPr>
          <w:rFonts w:ascii="Arial" w:hAnsi="Arial" w:cs="Arial"/>
          <w:b/>
          <w:sz w:val="22"/>
          <w:szCs w:val="22"/>
        </w:rPr>
        <w:lastRenderedPageBreak/>
        <w:t>Raum-</w:t>
      </w:r>
      <w:r w:rsidR="00D42229">
        <w:rPr>
          <w:rFonts w:ascii="Arial" w:hAnsi="Arial" w:cs="Arial"/>
          <w:b/>
          <w:sz w:val="22"/>
          <w:szCs w:val="22"/>
        </w:rPr>
        <w:t>Zeitverhalten in Abhängigkeit von Nahrungs- und Rückzugsräumen</w:t>
      </w:r>
    </w:p>
    <w:p w14:paraId="6E3C2C90" w14:textId="77777777" w:rsidR="0013111B" w:rsidRDefault="00BD68EE" w:rsidP="009D2D87">
      <w:pPr>
        <w:pStyle w:val="NoteLevel3"/>
        <w:spacing w:line="300" w:lineRule="atLeast"/>
        <w:jc w:val="both"/>
        <w:rPr>
          <w:rFonts w:ascii="Arial" w:hAnsi="Arial" w:cs="Arial"/>
          <w:sz w:val="22"/>
          <w:szCs w:val="22"/>
        </w:rPr>
      </w:pPr>
      <w:r>
        <w:rPr>
          <w:rFonts w:ascii="Arial" w:hAnsi="Arial" w:cs="Arial"/>
          <w:sz w:val="22"/>
          <w:szCs w:val="22"/>
        </w:rPr>
        <w:t>Das flexible Rehwild reagiert – als Überlebensstrategie -</w:t>
      </w:r>
      <w:r w:rsidRPr="00BD68EE">
        <w:rPr>
          <w:rFonts w:ascii="Arial" w:hAnsi="Arial" w:cs="Arial"/>
          <w:sz w:val="22"/>
          <w:szCs w:val="22"/>
        </w:rPr>
        <w:t xml:space="preserve"> </w:t>
      </w:r>
      <w:r>
        <w:rPr>
          <w:rFonts w:ascii="Arial" w:hAnsi="Arial" w:cs="Arial"/>
          <w:sz w:val="22"/>
          <w:szCs w:val="22"/>
        </w:rPr>
        <w:t xml:space="preserve">mit angepasstem Verhalten auf unterschiedliche Lebensbedingungen. Grundsätzlich bestimmen die </w:t>
      </w:r>
      <w:r w:rsidR="00C20492">
        <w:rPr>
          <w:rFonts w:ascii="Arial" w:hAnsi="Arial" w:cs="Arial"/>
          <w:sz w:val="22"/>
          <w:szCs w:val="22"/>
        </w:rPr>
        <w:t>vorhandenen Requisi</w:t>
      </w:r>
      <w:r>
        <w:rPr>
          <w:rFonts w:ascii="Arial" w:hAnsi="Arial" w:cs="Arial"/>
          <w:sz w:val="22"/>
          <w:szCs w:val="22"/>
        </w:rPr>
        <w:t xml:space="preserve">ten Deckung (Ruhe) und Nahrung die </w:t>
      </w:r>
      <w:r w:rsidR="00C20492">
        <w:rPr>
          <w:rFonts w:ascii="Arial" w:hAnsi="Arial" w:cs="Arial"/>
          <w:sz w:val="22"/>
          <w:szCs w:val="22"/>
        </w:rPr>
        <w:t>Sozialstruktur (</w:t>
      </w:r>
      <w:r w:rsidR="00C20492" w:rsidRPr="00552CFC">
        <w:rPr>
          <w:rFonts w:ascii="Arial" w:hAnsi="Arial" w:cs="Arial"/>
          <w:smallCaps/>
          <w:kern w:val="22"/>
          <w:sz w:val="22"/>
          <w:szCs w:val="22"/>
        </w:rPr>
        <w:t>Stubbe 1</w:t>
      </w:r>
      <w:r>
        <w:rPr>
          <w:rFonts w:ascii="Arial" w:hAnsi="Arial" w:cs="Arial"/>
          <w:sz w:val="22"/>
          <w:szCs w:val="22"/>
        </w:rPr>
        <w:t>997) und</w:t>
      </w:r>
      <w:r w:rsidR="0013111B">
        <w:rPr>
          <w:rFonts w:ascii="Arial" w:hAnsi="Arial" w:cs="Arial"/>
          <w:sz w:val="22"/>
          <w:szCs w:val="22"/>
        </w:rPr>
        <w:t xml:space="preserve"> Populationsdichte</w:t>
      </w:r>
      <w:r w:rsidR="00C20492">
        <w:rPr>
          <w:rFonts w:ascii="Arial" w:hAnsi="Arial" w:cs="Arial"/>
          <w:sz w:val="22"/>
          <w:szCs w:val="22"/>
        </w:rPr>
        <w:t>.</w:t>
      </w:r>
    </w:p>
    <w:p w14:paraId="1586898D" w14:textId="77777777" w:rsidR="0013111B" w:rsidRPr="00D42229" w:rsidRDefault="0013111B" w:rsidP="0013111B">
      <w:pPr>
        <w:pStyle w:val="StandardWeb"/>
        <w:spacing w:before="0" w:beforeAutospacing="0" w:after="0" w:afterAutospacing="0" w:line="300" w:lineRule="atLeast"/>
        <w:jc w:val="both"/>
        <w:rPr>
          <w:rFonts w:ascii="Arial" w:hAnsi="Arial" w:cs="Arial"/>
          <w:b/>
          <w:sz w:val="22"/>
          <w:szCs w:val="22"/>
        </w:rPr>
      </w:pPr>
      <w:r w:rsidRPr="0013111B">
        <w:rPr>
          <w:rFonts w:ascii="Arial" w:hAnsi="Arial" w:cs="Arial"/>
          <w:sz w:val="22"/>
          <w:szCs w:val="22"/>
        </w:rPr>
        <w:t xml:space="preserve">Für </w:t>
      </w:r>
      <w:r w:rsidRPr="00D42229">
        <w:rPr>
          <w:rFonts w:ascii="Arial" w:hAnsi="Arial" w:cs="Arial"/>
          <w:sz w:val="22"/>
          <w:szCs w:val="22"/>
        </w:rPr>
        <w:t>die Wildunfallwahrscheinlichkeit sind die Faktoren Aktivität des Wildes und Verkehrsaufkommen</w:t>
      </w:r>
      <w:r>
        <w:rPr>
          <w:rFonts w:ascii="Arial" w:hAnsi="Arial" w:cs="Arial"/>
          <w:sz w:val="22"/>
          <w:szCs w:val="22"/>
        </w:rPr>
        <w:t xml:space="preserve"> von zentraler Bedeutung</w:t>
      </w:r>
      <w:r w:rsidRPr="00D42229">
        <w:rPr>
          <w:rFonts w:ascii="Arial" w:hAnsi="Arial" w:cs="Arial"/>
          <w:sz w:val="22"/>
          <w:szCs w:val="22"/>
        </w:rPr>
        <w:t>. Das Rehwild ist auf regelmäßige Nahrungsaufnahme im 4- Stunden- Rhythmus angewiesen. Es kann also zu jeder Tages- und Nachtzeit aktiv sein. Die größten Migrationen unternehmen Rehe in den Dämmerungsphasen, in denen sie bevorzugt</w:t>
      </w:r>
      <w:r w:rsidR="00621FFE">
        <w:rPr>
          <w:rFonts w:ascii="Arial" w:hAnsi="Arial" w:cs="Arial"/>
          <w:sz w:val="22"/>
          <w:szCs w:val="22"/>
        </w:rPr>
        <w:t xml:space="preserve"> zwischen Deckungsraum und Nahrung</w:t>
      </w:r>
      <w:r w:rsidRPr="00D42229">
        <w:rPr>
          <w:rFonts w:ascii="Arial" w:hAnsi="Arial" w:cs="Arial"/>
          <w:sz w:val="22"/>
          <w:szCs w:val="22"/>
        </w:rPr>
        <w:t>sflächen wandern.</w:t>
      </w:r>
    </w:p>
    <w:p w14:paraId="655795CD" w14:textId="77777777" w:rsidR="0013111B" w:rsidRPr="00D42229" w:rsidRDefault="0013111B" w:rsidP="0013111B">
      <w:pPr>
        <w:tabs>
          <w:tab w:val="left" w:pos="1260"/>
        </w:tabs>
        <w:rPr>
          <w:rFonts w:cs="Arial"/>
          <w:szCs w:val="22"/>
        </w:rPr>
      </w:pPr>
      <w:r w:rsidRPr="00D42229">
        <w:rPr>
          <w:rFonts w:cs="Arial"/>
          <w:szCs w:val="22"/>
        </w:rPr>
        <w:t xml:space="preserve">Das Verkehrsaufkommen auf den Straßen ist zur Zeit des Berufsverkehres am größten. Die „Rush- Hours“ liegen am Morgen zwischen 7 und </w:t>
      </w:r>
      <w:smartTag w:uri="urn:schemas-microsoft-com:office:smarttags" w:element="time">
        <w:smartTagPr>
          <w:attr w:name="Minute" w:val="0"/>
          <w:attr w:name="Hour" w:val="9"/>
        </w:smartTagPr>
        <w:r w:rsidRPr="00D42229">
          <w:rPr>
            <w:rFonts w:cs="Arial"/>
            <w:szCs w:val="22"/>
          </w:rPr>
          <w:t>9 Uhr</w:t>
        </w:r>
      </w:smartTag>
      <w:r w:rsidRPr="00D42229">
        <w:rPr>
          <w:rFonts w:cs="Arial"/>
          <w:szCs w:val="22"/>
        </w:rPr>
        <w:t xml:space="preserve"> sowie am Nachmittag zwischen 16 und </w:t>
      </w:r>
      <w:smartTag w:uri="urn:schemas-microsoft-com:office:smarttags" w:element="time">
        <w:smartTagPr>
          <w:attr w:name="Minute" w:val="0"/>
          <w:attr w:name="Hour" w:val="18"/>
        </w:smartTagPr>
        <w:r w:rsidRPr="00D42229">
          <w:rPr>
            <w:rFonts w:cs="Arial"/>
            <w:szCs w:val="22"/>
          </w:rPr>
          <w:t>18 Uhr</w:t>
        </w:r>
      </w:smartTag>
      <w:r w:rsidRPr="00D42229">
        <w:rPr>
          <w:rFonts w:cs="Arial"/>
          <w:szCs w:val="22"/>
        </w:rPr>
        <w:t xml:space="preserve">. Eine besonders große Wildunfallgefahr besteht, wenn die Dämmerungsphase in die Zeit des Berufsverkehres fällt.  </w:t>
      </w:r>
    </w:p>
    <w:p w14:paraId="6C1AC06C" w14:textId="77777777" w:rsidR="0013111B" w:rsidRPr="00D42229" w:rsidRDefault="0013111B" w:rsidP="0013111B">
      <w:pPr>
        <w:tabs>
          <w:tab w:val="left" w:pos="1260"/>
        </w:tabs>
        <w:rPr>
          <w:rFonts w:cs="Arial"/>
          <w:szCs w:val="22"/>
        </w:rPr>
      </w:pPr>
      <w:r w:rsidRPr="00D42229">
        <w:rPr>
          <w:rFonts w:cs="Arial"/>
          <w:szCs w:val="22"/>
        </w:rPr>
        <w:t xml:space="preserve">Im Spätherbst fällt die Zeit der Dämmerungsaktivität dann Rehe mit dem morgendlichen bzw. nachmittäglichen Berufsverkehr zusammen, das Wild wird mit erhöhtem Verkehrsaufkommen auf den Straßen konfrontiert. Dies führt zu einem jahreszeitlichen Unfallschwerpunkt in den Monaten November/ Dezember. Der zweite jahreszeitliche Unfallschwerpunkt im April/ Mai ist begründet durch die besonders hohe Aktivität der Rehe in dieser Zeit. </w:t>
      </w:r>
    </w:p>
    <w:p w14:paraId="5954DF1A" w14:textId="77777777" w:rsidR="0013111B" w:rsidRPr="00D42229" w:rsidRDefault="0013111B" w:rsidP="0013111B">
      <w:pPr>
        <w:rPr>
          <w:rFonts w:cs="Arial"/>
          <w:szCs w:val="22"/>
        </w:rPr>
      </w:pPr>
      <w:r w:rsidRPr="00D42229">
        <w:rPr>
          <w:rFonts w:cs="Arial"/>
          <w:szCs w:val="22"/>
        </w:rPr>
        <w:t>Die zeitlichen Unfallschwerpunkte korrelieren damit mit den stärksten Aktivitätsphasen des Rehwildes in der Dämmerungszeit bzw. den ca. zwei Stunden Dunkelheit vor der Morgen- bzw. nach der Abenddämmerung.</w:t>
      </w:r>
    </w:p>
    <w:p w14:paraId="27FFC9A1" w14:textId="77777777" w:rsidR="00C20492" w:rsidRDefault="00C20492" w:rsidP="009D2D87">
      <w:pPr>
        <w:pStyle w:val="NoteLevel3"/>
        <w:spacing w:line="300" w:lineRule="atLeast"/>
        <w:jc w:val="both"/>
        <w:rPr>
          <w:rFonts w:ascii="Arial" w:hAnsi="Arial" w:cs="Arial"/>
          <w:sz w:val="22"/>
          <w:szCs w:val="22"/>
        </w:rPr>
      </w:pPr>
      <w:r>
        <w:rPr>
          <w:rFonts w:ascii="Arial" w:hAnsi="Arial" w:cs="Arial"/>
          <w:sz w:val="22"/>
          <w:szCs w:val="22"/>
        </w:rPr>
        <w:t xml:space="preserve">Erwachsene Rehe leben i.d.R. territorial, d.h. sie fechten eine Rangordnung aus und grenzen ihre </w:t>
      </w:r>
      <w:r w:rsidR="00E10C2C">
        <w:rPr>
          <w:rFonts w:ascii="Arial" w:hAnsi="Arial" w:cs="Arial"/>
          <w:sz w:val="22"/>
          <w:szCs w:val="22"/>
        </w:rPr>
        <w:t>Reviere gegen andere erwachsene</w:t>
      </w:r>
      <w:r>
        <w:rPr>
          <w:rFonts w:ascii="Arial" w:hAnsi="Arial" w:cs="Arial"/>
          <w:sz w:val="22"/>
          <w:szCs w:val="22"/>
        </w:rPr>
        <w:t xml:space="preserve"> Artgenossen ab. In Regionen mit geringem Waldanteil und hoher Populationsdichte nimmt die Territorialität ab und die Rehe stehen außerhalb der Setz- und Aufzuchtzeit (ab September) in Gruppen, den so genannten „Sprüngen“, zusammen. </w:t>
      </w:r>
    </w:p>
    <w:p w14:paraId="1AE6EF85" w14:textId="77777777" w:rsidR="00BD68EE" w:rsidRDefault="00D42229" w:rsidP="00BD68EE">
      <w:pPr>
        <w:pStyle w:val="NoteLevel3"/>
        <w:spacing w:line="300" w:lineRule="atLeast"/>
        <w:jc w:val="both"/>
        <w:rPr>
          <w:rFonts w:ascii="Arial" w:hAnsi="Arial" w:cs="Arial"/>
          <w:sz w:val="22"/>
          <w:szCs w:val="22"/>
        </w:rPr>
      </w:pPr>
      <w:r w:rsidRPr="00D42229">
        <w:rPr>
          <w:rFonts w:ascii="Arial" w:hAnsi="Arial" w:cs="Arial"/>
          <w:sz w:val="22"/>
          <w:szCs w:val="22"/>
        </w:rPr>
        <w:t>Die täglichen Wanderungen zwischen Deckungsräumen und Äsungsflächen dürften die Hauptursache für Unfälle mit Wild im Straßenverkehr sein. Je stärker die Deckungsräume und Äsungsflächen voneinander getrennt sind, desto weiter muss das Wild wechseln, um die jeweiligen Requisiten zu erreichen. In der münsterländischen Parklandschaft, wie wir sie in weiten Teilen des Kreises Borken finden, ist es die Fragmentierung des Biotopes zwischen Deckungs- und Äsungsflächen, die das Wild zu den Migrationen zwingt. In waldreichen Gebieten wie dem Märkischen Kreis liegen die benötigten Requisiten oft näher beieinander. Dies gilt insbesondere für naturnahe Wälder mit ausgeprägter Kraut- und Strauchschicht sowie die Kyrillflächen. Hier ist das Rehwild nicht auf weite Wanderungen angewiesen, da es Deckung und Äsung auf kleinstem Raum findet. Die Wildunfallgefahr sinkt</w:t>
      </w:r>
      <w:r>
        <w:rPr>
          <w:rFonts w:ascii="Arial" w:hAnsi="Arial" w:cs="Arial"/>
          <w:sz w:val="22"/>
          <w:szCs w:val="22"/>
        </w:rPr>
        <w:t xml:space="preserve"> mit abnehmender Dynamik </w:t>
      </w:r>
      <w:r w:rsidR="00BD68EE">
        <w:rPr>
          <w:rFonts w:ascii="Arial" w:hAnsi="Arial" w:cs="Arial"/>
          <w:sz w:val="22"/>
          <w:szCs w:val="22"/>
        </w:rPr>
        <w:t xml:space="preserve">im Bestand. Wird der Rehbestand in waldreichen Regionen zudem intensivbejagt, so dass das Rehwild seine Biotopkapazität nicht voll ausschöpft, müssen die Rehe kaum noch von Deckungs- und Äsungsflächen wechseln. Außerdem führen die geringere Dichte und die gute Deckung  dazu, dass es zu weniger innerartlichen Konkurrenzsituationen kommt. Das Rehwild ist hier signifikant seltener auf offenen Äsungsflächen zu beobachten. Aufgrund der geringeren „Laufwege“ werden auch Straßen seltener gekreuzt, so dass hier weniger Wildunfälle stattfinden als in offener Landschaft mit extensiv bejagten Rehbeständen.  </w:t>
      </w:r>
    </w:p>
    <w:p w14:paraId="287F867A" w14:textId="77777777" w:rsidR="00D42229" w:rsidRPr="00D42229" w:rsidRDefault="00D42229" w:rsidP="00D42229">
      <w:pPr>
        <w:pStyle w:val="NoteLevel3"/>
        <w:spacing w:line="300" w:lineRule="atLeast"/>
        <w:jc w:val="both"/>
        <w:rPr>
          <w:rFonts w:ascii="Arial" w:hAnsi="Arial" w:cs="Arial"/>
          <w:sz w:val="22"/>
          <w:szCs w:val="22"/>
        </w:rPr>
      </w:pPr>
      <w:r>
        <w:rPr>
          <w:rFonts w:ascii="Arial" w:hAnsi="Arial" w:cs="Arial"/>
          <w:sz w:val="22"/>
          <w:szCs w:val="22"/>
        </w:rPr>
        <w:t xml:space="preserve"> </w:t>
      </w:r>
      <w:r w:rsidRPr="00D42229">
        <w:rPr>
          <w:rFonts w:ascii="Arial" w:hAnsi="Arial" w:cs="Arial"/>
          <w:sz w:val="22"/>
          <w:szCs w:val="22"/>
        </w:rPr>
        <w:t xml:space="preserve"> </w:t>
      </w:r>
    </w:p>
    <w:p w14:paraId="3F56C2E6" w14:textId="77777777" w:rsidR="009D2D87" w:rsidRPr="009D2D87" w:rsidRDefault="009D2D87" w:rsidP="009D2D87">
      <w:pPr>
        <w:rPr>
          <w:rFonts w:cs="Arial"/>
          <w:b/>
          <w:szCs w:val="22"/>
        </w:rPr>
      </w:pPr>
      <w:r w:rsidRPr="009D2D87">
        <w:rPr>
          <w:rFonts w:cs="Arial"/>
          <w:b/>
          <w:szCs w:val="22"/>
        </w:rPr>
        <w:t>Störungen</w:t>
      </w:r>
    </w:p>
    <w:p w14:paraId="7E7FBD74" w14:textId="77777777" w:rsidR="009D2D87" w:rsidRDefault="009D2D87" w:rsidP="009D2D87">
      <w:pPr>
        <w:rPr>
          <w:rFonts w:cs="Arial"/>
          <w:szCs w:val="22"/>
        </w:rPr>
      </w:pPr>
      <w:r>
        <w:rPr>
          <w:rFonts w:cs="Arial"/>
          <w:szCs w:val="22"/>
        </w:rPr>
        <w:lastRenderedPageBreak/>
        <w:t>Seitens der Jägerschaft wird immer wieder der zunehmende Freizeitdruck (besonders: „querfeldein“ gehende Menschen und frei laufende Hunde) auf die Wildlebensräume als Hauptursache für vermehrte Wildunfälle angegeben. Denn das Feindverhalten zwingt Rehwild bei Störungen, die eine gewisse Toleranzschwelle überschreiten, zu raschen, meist kurz Fluchten (</w:t>
      </w:r>
      <w:r w:rsidRPr="00F562F8">
        <w:rPr>
          <w:rFonts w:cs="Arial"/>
          <w:smallCaps/>
          <w:szCs w:val="22"/>
        </w:rPr>
        <w:t>Petrak</w:t>
      </w:r>
      <w:r>
        <w:rPr>
          <w:rFonts w:cs="Arial"/>
          <w:szCs w:val="22"/>
        </w:rPr>
        <w:t xml:space="preserve"> 1999). Obwohl diese Toleranzschwelle in Gebieten mit großem Freizeitdruck sehr hoch sein kann und Rehe sich flexibel an gewohnte, immer wiederkehrende Störungen gewöhnen (</w:t>
      </w:r>
      <w:r w:rsidRPr="00492FB5">
        <w:rPr>
          <w:rFonts w:cs="Arial"/>
          <w:smallCaps/>
          <w:szCs w:val="22"/>
        </w:rPr>
        <w:t>Petrak mdl</w:t>
      </w:r>
      <w:r>
        <w:rPr>
          <w:rFonts w:cs="Arial"/>
          <w:szCs w:val="22"/>
        </w:rPr>
        <w:t xml:space="preserve">., 2012) und sich bei vermeintlicher Gefahr drücken, kommt es bei unerwarteten Störungen in der Regel zur Flucht. </w:t>
      </w:r>
    </w:p>
    <w:p w14:paraId="05940B6C" w14:textId="77777777" w:rsidR="009D2D87" w:rsidRPr="00431041" w:rsidRDefault="009D2D87" w:rsidP="009D2D87">
      <w:pPr>
        <w:rPr>
          <w:rFonts w:cs="Arial"/>
          <w:szCs w:val="22"/>
        </w:rPr>
      </w:pPr>
      <w:r>
        <w:rPr>
          <w:rFonts w:cs="Arial"/>
          <w:szCs w:val="22"/>
        </w:rPr>
        <w:t xml:space="preserve">Eine recht neue Art der Störung, auf die sich das Wild einstellen muss, ist das in den letzten Jahren aufgekommene Geocaching in der Nacht. Auf nächtliche Störungen reagiert Rehwild heftiger als auf Störungen am Tage (ist es „nervöser“, weil es nichts sehen kann und Wolf/Luchs auch überwiegend </w:t>
      </w:r>
      <w:smartTag w:uri="urn:schemas-microsoft-com:office:smarttags" w:element="time">
        <w:smartTagPr>
          <w:attr w:name="Hour" w:val="0"/>
          <w:attr w:name="Minute" w:val="0"/>
        </w:smartTagPr>
        <w:r>
          <w:rPr>
            <w:rFonts w:cs="Arial"/>
            <w:szCs w:val="22"/>
          </w:rPr>
          <w:t>nachts</w:t>
        </w:r>
      </w:smartTag>
      <w:r>
        <w:rPr>
          <w:rFonts w:cs="Arial"/>
          <w:szCs w:val="22"/>
        </w:rPr>
        <w:t xml:space="preserve"> jagen??) – daher könnten sich diese auch deutlicher auf das Wildunfallgeschehen auswirken (</w:t>
      </w:r>
      <w:r w:rsidRPr="00431041">
        <w:rPr>
          <w:rFonts w:cs="Arial"/>
          <w:szCs w:val="22"/>
        </w:rPr>
        <w:t>http://www.geocaching-ms.de/2012/10/nachtcaches-und-wildunfaelle-in-muenster-eine-analyse/</w:t>
      </w:r>
      <w:r>
        <w:rPr>
          <w:rFonts w:cs="Arial"/>
          <w:szCs w:val="22"/>
        </w:rPr>
        <w:t>).</w:t>
      </w:r>
    </w:p>
    <w:p w14:paraId="1B86E084" w14:textId="77777777" w:rsidR="009D2D87" w:rsidRDefault="009D2D87" w:rsidP="009D2D87">
      <w:pPr>
        <w:rPr>
          <w:rFonts w:cs="Arial"/>
          <w:szCs w:val="22"/>
        </w:rPr>
      </w:pPr>
      <w:r>
        <w:rPr>
          <w:rFonts w:cs="Arial"/>
          <w:szCs w:val="22"/>
        </w:rPr>
        <w:t xml:space="preserve">Die Anzahl an Störungen ist nicht nur abhängig vom Grad des Freizeitdruckes, sondern auch von der Wilddichte. Je dichter das Rehwild siedeln muss, desto häufiger kommt es zur Konfrontation mit dem „Störenfried“. In Gebieten mit geringen Rehwilddichten besiedeln die Rehe nur die günstigsten, meist deckungsreichen Biotope, so dass Störungen überproportional seltener sind. Mit anderen Worten: in „übervollen“ Revieren, in denen Jährlinge und Schmalrehe in sämtliche suboptimalen „Ecken“, auch nahe der Straße, stehen, kommt es zwangsläufiger öfter zu Störungen.  </w:t>
      </w:r>
    </w:p>
    <w:p w14:paraId="205FD6DC" w14:textId="77777777" w:rsidR="009D2D87" w:rsidRDefault="009D2D87" w:rsidP="009D2D87">
      <w:pPr>
        <w:rPr>
          <w:rFonts w:cs="Arial"/>
          <w:szCs w:val="22"/>
        </w:rPr>
      </w:pPr>
    </w:p>
    <w:p w14:paraId="17C28486" w14:textId="77777777" w:rsidR="009D2D87" w:rsidRDefault="009D2D87" w:rsidP="009D2D87">
      <w:pPr>
        <w:jc w:val="center"/>
        <w:rPr>
          <w:rFonts w:cs="Arial"/>
          <w:szCs w:val="22"/>
        </w:rPr>
      </w:pPr>
      <w:r>
        <w:rPr>
          <w:rFonts w:cs="Arial"/>
          <w:noProof/>
          <w:szCs w:val="22"/>
        </w:rPr>
        <w:drawing>
          <wp:inline distT="0" distB="0" distL="0" distR="0" wp14:anchorId="32709659" wp14:editId="24449020">
            <wp:extent cx="4267200" cy="2176884"/>
            <wp:effectExtent l="0" t="0" r="0" b="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Unfallschwerpunkt Balve.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275316" cy="2181024"/>
                    </a:xfrm>
                    <a:prstGeom prst="rect">
                      <a:avLst/>
                    </a:prstGeom>
                  </pic:spPr>
                </pic:pic>
              </a:graphicData>
            </a:graphic>
          </wp:inline>
        </w:drawing>
      </w:r>
    </w:p>
    <w:p w14:paraId="1C62D0EA" w14:textId="42E60050" w:rsidR="009D2D87" w:rsidRDefault="009D2D87" w:rsidP="009D2D87">
      <w:pPr>
        <w:rPr>
          <w:rFonts w:cs="Arial"/>
          <w:szCs w:val="22"/>
        </w:rPr>
      </w:pPr>
      <w:r w:rsidRPr="009D2D87">
        <w:rPr>
          <w:rFonts w:cs="Arial"/>
          <w:b/>
          <w:szCs w:val="22"/>
        </w:rPr>
        <w:t>Abbildung:</w:t>
      </w:r>
      <w:r>
        <w:rPr>
          <w:rFonts w:cs="Arial"/>
          <w:szCs w:val="22"/>
        </w:rPr>
        <w:t xml:space="preserve"> Eine der wildunfallreichsten Streckenabschnitte im Märkischen</w:t>
      </w:r>
      <w:r w:rsidR="00903FEC">
        <w:rPr>
          <w:rFonts w:cs="Arial"/>
          <w:szCs w:val="22"/>
        </w:rPr>
        <w:t xml:space="preserve"> Kreis</w:t>
      </w:r>
      <w:r>
        <w:rPr>
          <w:rFonts w:cs="Arial"/>
          <w:szCs w:val="22"/>
        </w:rPr>
        <w:t>: die Straße trennt d</w:t>
      </w:r>
      <w:r w:rsidR="00903FEC">
        <w:rPr>
          <w:rFonts w:cs="Arial"/>
          <w:szCs w:val="22"/>
        </w:rPr>
        <w:t>en Waldbereich von der Feldflur -</w:t>
      </w:r>
      <w:r>
        <w:rPr>
          <w:rFonts w:cs="Arial"/>
          <w:szCs w:val="22"/>
        </w:rPr>
        <w:t xml:space="preserve"> eine Gegebenheit, wie sie an hunderten Kilometern im Märkischen Kreis vorkommt. Die hohe Schalenwilddichte ist für diesen „Hot Spot“ des Wildunfallgeschehens verantwortlich.</w:t>
      </w:r>
    </w:p>
    <w:p w14:paraId="15F55862" w14:textId="77777777" w:rsidR="00C20492" w:rsidRPr="00D42229" w:rsidRDefault="00C20492" w:rsidP="00D42229">
      <w:pPr>
        <w:pStyle w:val="NoteLevel3"/>
        <w:spacing w:line="300" w:lineRule="atLeast"/>
        <w:jc w:val="both"/>
        <w:rPr>
          <w:rFonts w:ascii="Arial" w:hAnsi="Arial" w:cs="Arial"/>
          <w:sz w:val="22"/>
          <w:szCs w:val="22"/>
        </w:rPr>
      </w:pPr>
    </w:p>
    <w:p w14:paraId="004C63FF" w14:textId="77777777" w:rsidR="00A84AC4" w:rsidRPr="006B12E5" w:rsidRDefault="00A84AC4" w:rsidP="00A84AC4">
      <w:pPr>
        <w:pStyle w:val="NoteLevel3"/>
        <w:spacing w:line="300" w:lineRule="atLeast"/>
        <w:jc w:val="both"/>
        <w:rPr>
          <w:rFonts w:ascii="Arial" w:hAnsi="Arial" w:cs="Arial"/>
          <w:b/>
          <w:sz w:val="22"/>
          <w:szCs w:val="22"/>
        </w:rPr>
      </w:pPr>
      <w:r w:rsidRPr="006B12E5">
        <w:rPr>
          <w:rFonts w:ascii="Arial" w:hAnsi="Arial" w:cs="Arial"/>
          <w:b/>
          <w:sz w:val="22"/>
          <w:szCs w:val="22"/>
        </w:rPr>
        <w:t>Reviergestaltung</w:t>
      </w:r>
      <w:r>
        <w:rPr>
          <w:rFonts w:ascii="Arial" w:hAnsi="Arial" w:cs="Arial"/>
          <w:b/>
          <w:sz w:val="22"/>
          <w:szCs w:val="22"/>
        </w:rPr>
        <w:t xml:space="preserve"> -</w:t>
      </w:r>
      <w:r w:rsidRPr="006B12E5">
        <w:rPr>
          <w:rFonts w:ascii="Arial" w:hAnsi="Arial" w:cs="Arial"/>
          <w:b/>
          <w:sz w:val="22"/>
          <w:szCs w:val="22"/>
        </w:rPr>
        <w:t xml:space="preserve"> Wildäsungsflächen</w:t>
      </w:r>
    </w:p>
    <w:p w14:paraId="0DA4F08D" w14:textId="77777777" w:rsidR="00A84AC4" w:rsidRDefault="00A84AC4" w:rsidP="00A84AC4">
      <w:pPr>
        <w:pStyle w:val="NoteLevel3"/>
        <w:spacing w:line="300" w:lineRule="atLeast"/>
        <w:jc w:val="both"/>
        <w:rPr>
          <w:rFonts w:ascii="Arial" w:hAnsi="Arial" w:cs="Arial"/>
          <w:sz w:val="22"/>
          <w:szCs w:val="22"/>
        </w:rPr>
      </w:pPr>
      <w:r>
        <w:rPr>
          <w:rFonts w:ascii="Arial" w:hAnsi="Arial" w:cs="Arial"/>
          <w:sz w:val="22"/>
          <w:szCs w:val="22"/>
        </w:rPr>
        <w:t>Trotz bekannter Wildunfallproblematik werden in vielen Revieren an Unfallschwerpunkten „Biotop verbessernde Maßnahmen“</w:t>
      </w:r>
      <w:r w:rsidR="00621FFE">
        <w:rPr>
          <w:rFonts w:ascii="Arial" w:hAnsi="Arial" w:cs="Arial"/>
          <w:sz w:val="22"/>
          <w:szCs w:val="22"/>
        </w:rPr>
        <w:t xml:space="preserve"> – in der Regel mit Lockwirkung -</w:t>
      </w:r>
      <w:r>
        <w:rPr>
          <w:rFonts w:ascii="Arial" w:hAnsi="Arial" w:cs="Arial"/>
          <w:sz w:val="22"/>
          <w:szCs w:val="22"/>
        </w:rPr>
        <w:t xml:space="preserve"> in Straßennähe durchgeführt. So wie die Straßenmeistereien aufgefordert sind, Straßen begleitende Bankette so unattraktiv für das Wild wie möglich zu machen (z.B. durch Ansaat spezieller, dem Schalenwild wenig „schmeckende</w:t>
      </w:r>
      <w:r w:rsidR="00621FFE">
        <w:rPr>
          <w:rFonts w:ascii="Arial" w:hAnsi="Arial" w:cs="Arial"/>
          <w:sz w:val="22"/>
          <w:szCs w:val="22"/>
        </w:rPr>
        <w:t>r</w:t>
      </w:r>
      <w:r>
        <w:rPr>
          <w:rFonts w:ascii="Arial" w:hAnsi="Arial" w:cs="Arial"/>
          <w:sz w:val="22"/>
          <w:szCs w:val="22"/>
        </w:rPr>
        <w:t>“</w:t>
      </w:r>
      <w:r w:rsidR="00621FFE">
        <w:rPr>
          <w:rFonts w:ascii="Arial" w:hAnsi="Arial" w:cs="Arial"/>
          <w:sz w:val="22"/>
          <w:szCs w:val="22"/>
        </w:rPr>
        <w:t xml:space="preserve"> Saatmischungen</w:t>
      </w:r>
      <w:r>
        <w:rPr>
          <w:rFonts w:ascii="Arial" w:hAnsi="Arial" w:cs="Arial"/>
          <w:sz w:val="22"/>
          <w:szCs w:val="22"/>
        </w:rPr>
        <w:t xml:space="preserve">), müsste es für Jäger selbstverständlich sein, in Straßennähe aufgrund der Sorgfaltspflicht keine Wildäcker anzulegen! </w:t>
      </w:r>
    </w:p>
    <w:p w14:paraId="0BAD0C92" w14:textId="77777777" w:rsidR="00A84AC4" w:rsidRDefault="00A84AC4" w:rsidP="00A84AC4">
      <w:pPr>
        <w:pStyle w:val="NoteLevel3"/>
        <w:spacing w:line="300" w:lineRule="atLeast"/>
        <w:jc w:val="both"/>
        <w:rPr>
          <w:rFonts w:ascii="Arial" w:hAnsi="Arial" w:cs="Arial"/>
          <w:sz w:val="22"/>
          <w:szCs w:val="22"/>
        </w:rPr>
      </w:pPr>
      <w:r>
        <w:rPr>
          <w:rFonts w:ascii="Arial" w:hAnsi="Arial" w:cs="Arial"/>
          <w:sz w:val="22"/>
          <w:szCs w:val="22"/>
        </w:rPr>
        <w:t xml:space="preserve">Einen ähnlich großen Einfluss auf das Raum- Zeit- Verhalten des Schalenwildes haben die Zwischenfruchtflächen im Winter, insbesondere in der halboffenen Landschaft im Kreis Borken. Die teils sehr deckungsreichen Feldschläge, meist aus Senf oder Mischungen mit Ölrettich, werden vom Rehwild (mitunter auch vom Schwarzwild) gerne als Wintereinstand genutzt. Die im Münsterland gängige Praxis der „Fasanenhege“, dass Jäger den Landwirten Saatgut für Zwischenfrüchte zur Verfügung stellen, um Deckung für den Winter zu schaffen, wird i.d.R. ungeachtet der Wildunfallproblematik durchgeführt. Bei der Auswahl der Flächen werden die Auswirkungen des Wechselverhaltens der Rehe kaum beachtet. Als minimale Präventionsmaßnahme gilt es, die Zwischenfrucht nicht bis zum Straßenrand zu säen (Abb.), sondern Sichtschneisen zur Straße frei zu lassen.    </w:t>
      </w:r>
    </w:p>
    <w:p w14:paraId="08C7F97E" w14:textId="77777777" w:rsidR="00A84AC4" w:rsidRDefault="00A84AC4" w:rsidP="003C6CFA">
      <w:pPr>
        <w:pStyle w:val="StandardWeb"/>
        <w:spacing w:before="0" w:beforeAutospacing="0" w:after="0" w:afterAutospacing="0" w:line="300" w:lineRule="atLeast"/>
        <w:jc w:val="both"/>
        <w:rPr>
          <w:rFonts w:ascii="Arial" w:hAnsi="Arial" w:cs="Arial"/>
          <w:b/>
          <w:sz w:val="22"/>
          <w:szCs w:val="22"/>
        </w:rPr>
      </w:pPr>
    </w:p>
    <w:p w14:paraId="7ABB0223" w14:textId="77777777" w:rsidR="00C10EF4" w:rsidRPr="006B12E5" w:rsidRDefault="00C10EF4" w:rsidP="00621FFE">
      <w:pPr>
        <w:pStyle w:val="NoteLevel3"/>
        <w:spacing w:line="300" w:lineRule="atLeast"/>
        <w:rPr>
          <w:rFonts w:ascii="Arial" w:hAnsi="Arial" w:cs="Arial"/>
          <w:b/>
          <w:sz w:val="22"/>
          <w:szCs w:val="22"/>
        </w:rPr>
      </w:pPr>
      <w:r>
        <w:rPr>
          <w:rFonts w:ascii="Arial" w:hAnsi="Arial" w:cs="Arial"/>
          <w:b/>
          <w:sz w:val="22"/>
          <w:szCs w:val="22"/>
        </w:rPr>
        <w:t xml:space="preserve">Reviergestaltung - </w:t>
      </w:r>
      <w:r w:rsidRPr="006B12E5">
        <w:rPr>
          <w:rFonts w:ascii="Arial" w:hAnsi="Arial" w:cs="Arial"/>
          <w:b/>
          <w:sz w:val="22"/>
          <w:szCs w:val="22"/>
        </w:rPr>
        <w:t xml:space="preserve">Kirrungen/ Fütterungen </w:t>
      </w:r>
    </w:p>
    <w:p w14:paraId="734DE0EB" w14:textId="77777777" w:rsidR="00C10EF4" w:rsidRDefault="00621FFE" w:rsidP="00903FEC">
      <w:pPr>
        <w:pStyle w:val="NoteLevel4"/>
        <w:spacing w:line="300" w:lineRule="atLeast"/>
        <w:jc w:val="both"/>
        <w:rPr>
          <w:rFonts w:ascii="Arial" w:hAnsi="Arial" w:cs="Arial"/>
          <w:sz w:val="22"/>
          <w:szCs w:val="22"/>
        </w:rPr>
      </w:pPr>
      <w:r>
        <w:rPr>
          <w:rFonts w:ascii="Arial" w:hAnsi="Arial" w:cs="Arial"/>
          <w:sz w:val="22"/>
          <w:szCs w:val="22"/>
        </w:rPr>
        <w:t>In manchen Revieren wurden Kirrungen und eine (illegale) Rehwildfütterung unweit der Straßen</w:t>
      </w:r>
      <w:r w:rsidR="001A5B98">
        <w:rPr>
          <w:rFonts w:ascii="Arial" w:hAnsi="Arial" w:cs="Arial"/>
          <w:sz w:val="22"/>
          <w:szCs w:val="22"/>
        </w:rPr>
        <w:t xml:space="preserve"> unterhalten. Eine Kirrung wurde ca. 40 Meter neben einem besonders auffälligen Wildunfallschwerpunkt gefunden. Hier sind die </w:t>
      </w:r>
      <w:r w:rsidR="00C10EF4" w:rsidRPr="00C10EF4">
        <w:rPr>
          <w:rFonts w:ascii="Arial" w:hAnsi="Arial" w:cs="Arial"/>
          <w:sz w:val="22"/>
          <w:szCs w:val="22"/>
        </w:rPr>
        <w:t xml:space="preserve">Revieregoismen </w:t>
      </w:r>
      <w:r w:rsidR="001A5B98">
        <w:rPr>
          <w:rFonts w:ascii="Arial" w:hAnsi="Arial" w:cs="Arial"/>
          <w:sz w:val="22"/>
          <w:szCs w:val="22"/>
        </w:rPr>
        <w:t xml:space="preserve">offenbar </w:t>
      </w:r>
      <w:r w:rsidR="00C10EF4" w:rsidRPr="00C10EF4">
        <w:rPr>
          <w:rFonts w:ascii="Arial" w:hAnsi="Arial" w:cs="Arial"/>
          <w:sz w:val="22"/>
          <w:szCs w:val="22"/>
        </w:rPr>
        <w:t>größer</w:t>
      </w:r>
      <w:r w:rsidR="00C10EF4">
        <w:rPr>
          <w:rFonts w:ascii="Arial" w:hAnsi="Arial" w:cs="Arial"/>
          <w:sz w:val="22"/>
          <w:szCs w:val="22"/>
        </w:rPr>
        <w:t xml:space="preserve"> als</w:t>
      </w:r>
      <w:r w:rsidR="001A5B98">
        <w:rPr>
          <w:rFonts w:ascii="Arial" w:hAnsi="Arial" w:cs="Arial"/>
          <w:sz w:val="22"/>
          <w:szCs w:val="22"/>
        </w:rPr>
        <w:t xml:space="preserve"> das</w:t>
      </w:r>
      <w:r w:rsidR="00C10EF4">
        <w:rPr>
          <w:rFonts w:ascii="Arial" w:hAnsi="Arial" w:cs="Arial"/>
          <w:sz w:val="22"/>
          <w:szCs w:val="22"/>
        </w:rPr>
        <w:t xml:space="preserve"> Verantwortungsgefühl gegenüber Verkehrsteilnehmern</w:t>
      </w:r>
      <w:r w:rsidR="001A5B98">
        <w:rPr>
          <w:rFonts w:ascii="Arial" w:hAnsi="Arial" w:cs="Arial"/>
          <w:sz w:val="22"/>
          <w:szCs w:val="22"/>
        </w:rPr>
        <w:t xml:space="preserve"> bzw. Berücksichtigung des Gemeinwohls.</w:t>
      </w:r>
    </w:p>
    <w:p w14:paraId="0DBA927B" w14:textId="77777777" w:rsidR="00D31142" w:rsidRDefault="00D31142" w:rsidP="00621FFE">
      <w:pPr>
        <w:rPr>
          <w:rFonts w:cs="Arial"/>
          <w:b/>
          <w:szCs w:val="22"/>
        </w:rPr>
      </w:pPr>
    </w:p>
    <w:p w14:paraId="49923CF1" w14:textId="77777777" w:rsidR="00A54027" w:rsidRDefault="00D31142" w:rsidP="00621FFE">
      <w:pPr>
        <w:rPr>
          <w:rFonts w:cs="Arial"/>
          <w:b/>
          <w:szCs w:val="22"/>
        </w:rPr>
      </w:pPr>
      <w:r>
        <w:rPr>
          <w:rFonts w:cs="Arial"/>
          <w:b/>
          <w:szCs w:val="22"/>
        </w:rPr>
        <w:t xml:space="preserve">Reviergestaltung </w:t>
      </w:r>
      <w:r w:rsidR="00A54027">
        <w:rPr>
          <w:rFonts w:cs="Arial"/>
          <w:b/>
          <w:szCs w:val="22"/>
        </w:rPr>
        <w:t>–</w:t>
      </w:r>
      <w:r>
        <w:rPr>
          <w:rFonts w:cs="Arial"/>
          <w:b/>
          <w:szCs w:val="22"/>
        </w:rPr>
        <w:t xml:space="preserve"> </w:t>
      </w:r>
      <w:r w:rsidR="00A54027">
        <w:rPr>
          <w:rFonts w:cs="Arial"/>
          <w:b/>
          <w:szCs w:val="22"/>
        </w:rPr>
        <w:t>Wildunfallvermeidung</w:t>
      </w:r>
    </w:p>
    <w:p w14:paraId="0A38D59A" w14:textId="77777777" w:rsidR="00A54027" w:rsidRDefault="00A54027" w:rsidP="00621FFE">
      <w:pPr>
        <w:rPr>
          <w:rFonts w:cs="Arial"/>
          <w:b/>
          <w:szCs w:val="22"/>
        </w:rPr>
      </w:pPr>
      <w:r>
        <w:rPr>
          <w:rFonts w:cs="Arial"/>
          <w:szCs w:val="22"/>
        </w:rPr>
        <w:t>An vielen Strecken wurden von den Jägern eigenständig „Wildwarneinrichtungen“, wie aufgehängte CD’s oder „Silberbänder“, angebracht. Die Jägerschaft wurde aber aufgefordert, diese „Einrichtungen“ wieder zu entfernen, da ihre Wirkung zweifelhaft ist und d</w:t>
      </w:r>
      <w:r w:rsidRPr="00A54027">
        <w:rPr>
          <w:rFonts w:cs="Arial"/>
          <w:szCs w:val="22"/>
        </w:rPr>
        <w:t>ie Straßenverkehrsbehörde von diesen Eigeninitiativen ab</w:t>
      </w:r>
      <w:r>
        <w:rPr>
          <w:rFonts w:cs="Arial"/>
          <w:szCs w:val="22"/>
        </w:rPr>
        <w:t>riet</w:t>
      </w:r>
      <w:r w:rsidRPr="00A54027">
        <w:rPr>
          <w:rFonts w:cs="Arial"/>
          <w:szCs w:val="22"/>
        </w:rPr>
        <w:t xml:space="preserve">, da es zu Irritationen </w:t>
      </w:r>
      <w:r>
        <w:rPr>
          <w:rFonts w:cs="Arial"/>
          <w:szCs w:val="22"/>
        </w:rPr>
        <w:t>der KFZ- Teilnehmer führen kann.</w:t>
      </w:r>
      <w:r>
        <w:rPr>
          <w:rFonts w:cs="Arial"/>
          <w:b/>
          <w:szCs w:val="22"/>
        </w:rPr>
        <w:t xml:space="preserve"> </w:t>
      </w:r>
    </w:p>
    <w:p w14:paraId="41672593" w14:textId="77777777" w:rsidR="00A54027" w:rsidRDefault="00A54027" w:rsidP="00A54027">
      <w:pPr>
        <w:rPr>
          <w:rFonts w:cs="Arial"/>
          <w:szCs w:val="22"/>
        </w:rPr>
      </w:pPr>
      <w:r w:rsidRPr="00C6364D">
        <w:rPr>
          <w:rFonts w:cs="Arial"/>
          <w:noProof/>
          <w:szCs w:val="22"/>
        </w:rPr>
        <w:drawing>
          <wp:inline distT="0" distB="0" distL="0" distR="0" wp14:anchorId="7559F383" wp14:editId="16DFEB45">
            <wp:extent cx="2174875" cy="1628140"/>
            <wp:effectExtent l="0" t="0" r="0" b="0"/>
            <wp:docPr id="25" name="Grafik 25"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74875" cy="1628140"/>
                    </a:xfrm>
                    <a:prstGeom prst="rect">
                      <a:avLst/>
                    </a:prstGeom>
                    <a:noFill/>
                    <a:ln>
                      <a:noFill/>
                    </a:ln>
                  </pic:spPr>
                </pic:pic>
              </a:graphicData>
            </a:graphic>
          </wp:inline>
        </w:drawing>
      </w:r>
      <w:r w:rsidRPr="00C6364D">
        <w:rPr>
          <w:rFonts w:cs="Arial"/>
          <w:noProof/>
          <w:szCs w:val="22"/>
        </w:rPr>
        <w:drawing>
          <wp:inline distT="0" distB="0" distL="0" distR="0" wp14:anchorId="27516127" wp14:editId="7808D9A6">
            <wp:extent cx="1270000" cy="1659079"/>
            <wp:effectExtent l="0" t="0" r="6350" b="0"/>
            <wp:docPr id="16" name="Grafik 1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73116" cy="1663149"/>
                    </a:xfrm>
                    <a:prstGeom prst="rect">
                      <a:avLst/>
                    </a:prstGeom>
                    <a:noFill/>
                    <a:ln>
                      <a:noFill/>
                    </a:ln>
                  </pic:spPr>
                </pic:pic>
              </a:graphicData>
            </a:graphic>
          </wp:inline>
        </w:drawing>
      </w:r>
      <w:r w:rsidRPr="00C6364D">
        <w:rPr>
          <w:rFonts w:cs="Arial"/>
          <w:noProof/>
          <w:szCs w:val="22"/>
        </w:rPr>
        <w:drawing>
          <wp:inline distT="0" distB="0" distL="0" distR="0" wp14:anchorId="0692B643" wp14:editId="4566CCAE">
            <wp:extent cx="2178713" cy="1640205"/>
            <wp:effectExtent l="0" t="0" r="0" b="0"/>
            <wp:docPr id="14" name="Grafik 14" descr="K 25_7 CD als Reflek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K 25_7 CD als Reflekto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85206" cy="1645093"/>
                    </a:xfrm>
                    <a:prstGeom prst="rect">
                      <a:avLst/>
                    </a:prstGeom>
                    <a:noFill/>
                    <a:ln>
                      <a:noFill/>
                    </a:ln>
                  </pic:spPr>
                </pic:pic>
              </a:graphicData>
            </a:graphic>
          </wp:inline>
        </w:drawing>
      </w:r>
    </w:p>
    <w:p w14:paraId="2D194DD2" w14:textId="77777777" w:rsidR="00A54027" w:rsidRDefault="00A54027" w:rsidP="00A54027">
      <w:pPr>
        <w:rPr>
          <w:rFonts w:cs="Arial"/>
          <w:szCs w:val="22"/>
        </w:rPr>
      </w:pPr>
      <w:r w:rsidRPr="00A54027">
        <w:rPr>
          <w:rFonts w:cs="Arial"/>
          <w:b/>
          <w:szCs w:val="22"/>
        </w:rPr>
        <w:t>Abb</w:t>
      </w:r>
      <w:r>
        <w:rPr>
          <w:rFonts w:cs="Arial"/>
          <w:b/>
          <w:szCs w:val="22"/>
        </w:rPr>
        <w:t>ildung</w:t>
      </w:r>
      <w:r w:rsidRPr="00A54027">
        <w:rPr>
          <w:rFonts w:cs="Arial"/>
          <w:b/>
          <w:szCs w:val="22"/>
        </w:rPr>
        <w:t>.</w:t>
      </w:r>
      <w:r>
        <w:rPr>
          <w:rFonts w:cs="Arial"/>
          <w:szCs w:val="22"/>
        </w:rPr>
        <w:t>: Reflektoren „Marke Eigenbau“</w:t>
      </w:r>
    </w:p>
    <w:p w14:paraId="3ECB4DD3" w14:textId="77777777" w:rsidR="00A54027" w:rsidRDefault="00A54027" w:rsidP="00A54027">
      <w:pPr>
        <w:pStyle w:val="StandardWeb"/>
        <w:spacing w:before="0" w:beforeAutospacing="0" w:after="0" w:afterAutospacing="0" w:line="300" w:lineRule="atLeast"/>
        <w:jc w:val="both"/>
        <w:rPr>
          <w:rFonts w:ascii="Arial" w:hAnsi="Arial" w:cs="Arial"/>
          <w:b/>
          <w:sz w:val="22"/>
          <w:szCs w:val="22"/>
        </w:rPr>
      </w:pPr>
    </w:p>
    <w:p w14:paraId="18757E02" w14:textId="77777777" w:rsidR="00A54027" w:rsidRDefault="00A54027" w:rsidP="003F497A">
      <w:pPr>
        <w:rPr>
          <w:rFonts w:cs="Arial"/>
          <w:szCs w:val="22"/>
        </w:rPr>
      </w:pPr>
      <w:r w:rsidRPr="00A54027">
        <w:rPr>
          <w:rFonts w:cs="Arial"/>
          <w:szCs w:val="22"/>
        </w:rPr>
        <w:t>I</w:t>
      </w:r>
      <w:r w:rsidR="00D31142">
        <w:rPr>
          <w:rFonts w:cs="Arial"/>
          <w:szCs w:val="22"/>
        </w:rPr>
        <w:t>m Rahmen von Artikeln im Rheinisch- Westfälischen Jäger (</w:t>
      </w:r>
      <w:r w:rsidR="00D31142" w:rsidRPr="00C7241D">
        <w:rPr>
          <w:rFonts w:cs="Arial"/>
          <w:smallCaps/>
          <w:szCs w:val="22"/>
        </w:rPr>
        <w:t>Hucht-Ciorga 2006; hucht-Ciorga 2007</w:t>
      </w:r>
      <w:r w:rsidR="00D31142">
        <w:rPr>
          <w:rFonts w:cs="Arial"/>
          <w:szCs w:val="22"/>
        </w:rPr>
        <w:t xml:space="preserve">), den Arbeitsgruppensitzungen sowie den Verkehrsschauen vor Ort </w:t>
      </w:r>
      <w:r>
        <w:rPr>
          <w:rFonts w:cs="Arial"/>
          <w:szCs w:val="22"/>
        </w:rPr>
        <w:t xml:space="preserve">wurden die </w:t>
      </w:r>
      <w:r>
        <w:rPr>
          <w:rFonts w:cs="Arial"/>
          <w:szCs w:val="22"/>
        </w:rPr>
        <w:lastRenderedPageBreak/>
        <w:t xml:space="preserve">Jäger außerdem </w:t>
      </w:r>
      <w:r w:rsidR="00D31142">
        <w:rPr>
          <w:rFonts w:cs="Arial"/>
          <w:szCs w:val="22"/>
        </w:rPr>
        <w:t>gebeten, die Wildunfallsituation durch eigenverantwortliche Mitwirkung zu verbessern. Zu den Maßnahmen zählten</w:t>
      </w:r>
      <w:r w:rsidR="003F497A">
        <w:rPr>
          <w:rFonts w:cs="Arial"/>
          <w:szCs w:val="22"/>
        </w:rPr>
        <w:t xml:space="preserve">, neben der Aufforderung zu einer effektiveren Rehwildbejagung, das </w:t>
      </w:r>
      <w:r w:rsidR="00D31142">
        <w:rPr>
          <w:rFonts w:cs="Arial"/>
          <w:szCs w:val="22"/>
        </w:rPr>
        <w:t>Entfernen von nicht mehr genutzten Kulturzäunen an den Strecken</w:t>
      </w:r>
      <w:r w:rsidR="003F497A">
        <w:rPr>
          <w:rFonts w:cs="Arial"/>
          <w:szCs w:val="22"/>
        </w:rPr>
        <w:t xml:space="preserve"> sowie das </w:t>
      </w:r>
      <w:r>
        <w:rPr>
          <w:rFonts w:cs="Arial"/>
          <w:szCs w:val="22"/>
        </w:rPr>
        <w:t>Entfernen von Wildäckern, Fütterungen, Salzlecken und Kirrungen in Straßennähe</w:t>
      </w:r>
      <w:r w:rsidR="003F497A">
        <w:rPr>
          <w:rFonts w:cs="Arial"/>
          <w:szCs w:val="22"/>
        </w:rPr>
        <w:t xml:space="preserve">. </w:t>
      </w:r>
      <w:r w:rsidR="00A2221F">
        <w:rPr>
          <w:rFonts w:cs="Arial"/>
          <w:szCs w:val="22"/>
        </w:rPr>
        <w:t>Bis auf die „N</w:t>
      </w:r>
      <w:r w:rsidR="003F497A">
        <w:rPr>
          <w:rFonts w:cs="Arial"/>
          <w:szCs w:val="22"/>
        </w:rPr>
        <w:t>icht-weiter-Betreibung</w:t>
      </w:r>
      <w:r w:rsidR="00A2221F">
        <w:rPr>
          <w:rFonts w:cs="Arial"/>
          <w:szCs w:val="22"/>
        </w:rPr>
        <w:t>“</w:t>
      </w:r>
      <w:r w:rsidR="003F497A">
        <w:rPr>
          <w:rFonts w:cs="Arial"/>
          <w:szCs w:val="22"/>
        </w:rPr>
        <w:t xml:space="preserve"> </w:t>
      </w:r>
      <w:r w:rsidR="00A2221F">
        <w:rPr>
          <w:rFonts w:cs="Arial"/>
          <w:szCs w:val="22"/>
        </w:rPr>
        <w:t>eines Wildackers (K25) wurden allerdings kein</w:t>
      </w:r>
      <w:r w:rsidR="005744F5">
        <w:rPr>
          <w:rFonts w:cs="Arial"/>
          <w:szCs w:val="22"/>
        </w:rPr>
        <w:t>e weiteren Einrichtungen von den Jägern</w:t>
      </w:r>
      <w:r w:rsidR="00A2221F">
        <w:rPr>
          <w:rFonts w:cs="Arial"/>
          <w:szCs w:val="22"/>
        </w:rPr>
        <w:t xml:space="preserve"> entfernt.</w:t>
      </w:r>
      <w:r w:rsidR="003F497A">
        <w:rPr>
          <w:rFonts w:cs="Arial"/>
          <w:szCs w:val="22"/>
        </w:rPr>
        <w:t xml:space="preserve"> </w:t>
      </w:r>
    </w:p>
    <w:p w14:paraId="6E6FCAD8" w14:textId="77777777" w:rsidR="00C10EF4" w:rsidRDefault="00C10EF4" w:rsidP="003C6CFA">
      <w:pPr>
        <w:pStyle w:val="StandardWeb"/>
        <w:spacing w:before="0" w:beforeAutospacing="0" w:after="0" w:afterAutospacing="0" w:line="300" w:lineRule="atLeast"/>
        <w:jc w:val="both"/>
        <w:rPr>
          <w:rFonts w:ascii="Arial" w:hAnsi="Arial" w:cs="Arial"/>
          <w:b/>
          <w:sz w:val="22"/>
          <w:szCs w:val="22"/>
        </w:rPr>
      </w:pPr>
    </w:p>
    <w:p w14:paraId="51C5C28B" w14:textId="77777777" w:rsidR="003C6CFA" w:rsidRPr="00EF7B50" w:rsidRDefault="0013111B" w:rsidP="0013111B">
      <w:pPr>
        <w:pStyle w:val="berschrift2"/>
      </w:pPr>
      <w:bookmarkStart w:id="32" w:name="_Toc477875574"/>
      <w:r>
        <w:t xml:space="preserve">Auswirkungen der </w:t>
      </w:r>
      <w:r w:rsidR="00EF7B50" w:rsidRPr="00EF7B50">
        <w:t>Bejagung</w:t>
      </w:r>
      <w:bookmarkEnd w:id="32"/>
    </w:p>
    <w:p w14:paraId="2AC534ED" w14:textId="77777777" w:rsidR="0084184D" w:rsidRDefault="0084184D" w:rsidP="0084184D">
      <w:pPr>
        <w:pStyle w:val="VorformatierterText"/>
        <w:spacing w:line="300" w:lineRule="atLeast"/>
        <w:jc w:val="both"/>
        <w:rPr>
          <w:rFonts w:ascii="Arial" w:hAnsi="Arial" w:cs="Arial"/>
          <w:sz w:val="22"/>
          <w:szCs w:val="22"/>
        </w:rPr>
      </w:pPr>
      <w:r>
        <w:rPr>
          <w:rFonts w:ascii="Arial" w:hAnsi="Arial" w:cs="Arial"/>
          <w:sz w:val="22"/>
          <w:szCs w:val="22"/>
        </w:rPr>
        <w:t xml:space="preserve">Jagdreviere weisen unterschiedliche Revierverhältnisse (Anteil Wald, Grünland, Acker, Wasser) auf, was zu kleinräumig unterschiedliche Dichten führt. Dass Reviere unterschiedliche hohe Rehwildstrecken haben, ist außerdem der Bonität der Reviere geschuldet. Die untersuchten Reviere liegen aber alle in Gebieten mit Wildunfall- Hotspots, in denen die Rehwilddichte im Allgemeinen höher ist als im Durchschnitt. Alle Reviere liegen in Regionen mit vielfältigen Landschaftsstrukturen und guten Biotopkapazitäten für das Rehwild.  </w:t>
      </w:r>
    </w:p>
    <w:p w14:paraId="415DC4A1" w14:textId="77777777" w:rsidR="003E45B2" w:rsidRDefault="003E45B2" w:rsidP="0084184D">
      <w:pPr>
        <w:pStyle w:val="VorformatierterText"/>
        <w:spacing w:line="300" w:lineRule="atLeast"/>
        <w:jc w:val="both"/>
        <w:rPr>
          <w:rFonts w:ascii="Arial" w:hAnsi="Arial" w:cs="Arial"/>
          <w:sz w:val="22"/>
          <w:szCs w:val="22"/>
        </w:rPr>
      </w:pPr>
    </w:p>
    <w:p w14:paraId="454D2BC8" w14:textId="2BFA1C59" w:rsidR="003E45B2" w:rsidRDefault="003E45B2" w:rsidP="0084184D">
      <w:pPr>
        <w:pStyle w:val="VorformatierterText"/>
        <w:spacing w:line="300" w:lineRule="atLeast"/>
        <w:jc w:val="both"/>
        <w:rPr>
          <w:rFonts w:ascii="Arial" w:hAnsi="Arial" w:cs="Arial"/>
          <w:b/>
          <w:sz w:val="22"/>
          <w:szCs w:val="22"/>
        </w:rPr>
      </w:pPr>
      <w:r w:rsidRPr="003E45B2">
        <w:rPr>
          <w:rFonts w:ascii="Arial" w:hAnsi="Arial" w:cs="Arial"/>
          <w:b/>
          <w:sz w:val="22"/>
          <w:szCs w:val="22"/>
        </w:rPr>
        <w:t>Grundbestand</w:t>
      </w:r>
    </w:p>
    <w:p w14:paraId="1CBCFC62" w14:textId="00B9F72F" w:rsidR="00B21BA1" w:rsidRDefault="003E45B2" w:rsidP="0084184D">
      <w:pPr>
        <w:pStyle w:val="VorformatierterText"/>
        <w:spacing w:line="300" w:lineRule="atLeast"/>
        <w:jc w:val="both"/>
        <w:rPr>
          <w:rFonts w:ascii="Arial" w:hAnsi="Arial" w:cs="Arial"/>
          <w:sz w:val="22"/>
          <w:szCs w:val="22"/>
        </w:rPr>
      </w:pPr>
      <w:r>
        <w:rPr>
          <w:rFonts w:ascii="Arial" w:hAnsi="Arial" w:cs="Arial"/>
          <w:sz w:val="22"/>
          <w:szCs w:val="22"/>
        </w:rPr>
        <w:t xml:space="preserve">Die konstanten Streckenergebnisse in den beiden Landkreisen </w:t>
      </w:r>
      <w:r w:rsidR="00B21BA1">
        <w:rPr>
          <w:rFonts w:ascii="Arial" w:hAnsi="Arial" w:cs="Arial"/>
          <w:sz w:val="22"/>
          <w:szCs w:val="22"/>
        </w:rPr>
        <w:t xml:space="preserve">auf der einen Seite und die hohen Anteile an Verkehrsverlusten von 30% (Borken) bzw. 18% (MK) weisen darauf hin, dass der Rehbestand kompensatorisch bejagt wir, d.h. es wird jährlich weniger geschossen als „nachwächst“. Über viele Jahre kompensatorisch bejagte Schalenwildbestände bewegen sich nahe der Kapazitätsgrenze: das Rehwild siedelt so dicht wie möglich, eine maximale Dichte des Grundbestands ist erreicht (Vgl. Heute 2016).  </w:t>
      </w:r>
    </w:p>
    <w:p w14:paraId="4F112956" w14:textId="77777777" w:rsidR="00B21BA1" w:rsidRDefault="0084184D" w:rsidP="0084184D">
      <w:pPr>
        <w:pStyle w:val="VorformatierterText"/>
        <w:spacing w:line="300" w:lineRule="atLeast"/>
        <w:jc w:val="both"/>
        <w:rPr>
          <w:rFonts w:ascii="Arial" w:hAnsi="Arial" w:cs="Arial"/>
          <w:sz w:val="22"/>
          <w:szCs w:val="22"/>
        </w:rPr>
      </w:pPr>
      <w:r>
        <w:rPr>
          <w:rFonts w:ascii="Arial" w:hAnsi="Arial" w:cs="Arial"/>
          <w:sz w:val="22"/>
          <w:szCs w:val="22"/>
        </w:rPr>
        <w:t>Bei den hohen Rehwilddichten im Kreis Borken sind Entnahmen von (</w:t>
      </w:r>
      <w:r w:rsidRPr="0084184D">
        <w:rPr>
          <w:rFonts w:ascii="Arial" w:hAnsi="Arial" w:cs="Arial"/>
          <w:bCs/>
          <w:sz w:val="22"/>
          <w:szCs w:val="22"/>
        </w:rPr>
        <w:t>mindestens</w:t>
      </w:r>
      <w:r>
        <w:rPr>
          <w:rFonts w:ascii="Arial" w:hAnsi="Arial" w:cs="Arial"/>
          <w:sz w:val="22"/>
          <w:szCs w:val="22"/>
        </w:rPr>
        <w:t xml:space="preserve">) bis zu 6 Rehen/ 100 ha im Jahr kompensatorisch und bewirken keine Reduktion der Bestände. In den fast ausnahmslos strukturreichen Revieren an den Unfallstrecken ist eine Dichte von 4 Ricken/ 100 ha </w:t>
      </w:r>
      <w:r w:rsidRPr="0084184D">
        <w:rPr>
          <w:rFonts w:ascii="Arial" w:hAnsi="Arial" w:cs="Arial"/>
          <w:bCs/>
          <w:sz w:val="22"/>
          <w:szCs w:val="22"/>
        </w:rPr>
        <w:t>mindestens</w:t>
      </w:r>
      <w:r>
        <w:rPr>
          <w:rFonts w:ascii="Arial" w:hAnsi="Arial" w:cs="Arial"/>
          <w:sz w:val="22"/>
          <w:szCs w:val="22"/>
        </w:rPr>
        <w:t xml:space="preserve"> zu erwarten, was einer Reproduktion von ca. 6 Kitzen pro Jahr entspricht.) Die durchschnittliche Rehwildstrecke im Kreis Borken liegt, laut Streckenstatistik, bei 3 bis 4,5 Stück Rehwild pro 100 Hektar Jagdfläche (DJV 2015).</w:t>
      </w:r>
      <w:r w:rsidR="00B21BA1">
        <w:rPr>
          <w:rFonts w:ascii="Arial" w:hAnsi="Arial" w:cs="Arial"/>
          <w:sz w:val="22"/>
          <w:szCs w:val="22"/>
        </w:rPr>
        <w:t xml:space="preserve"> </w:t>
      </w:r>
    </w:p>
    <w:p w14:paraId="6A8C272F" w14:textId="01126864" w:rsidR="0084184D" w:rsidRDefault="00B21BA1" w:rsidP="0084184D">
      <w:pPr>
        <w:pStyle w:val="VorformatierterText"/>
        <w:spacing w:line="300" w:lineRule="atLeast"/>
        <w:jc w:val="both"/>
        <w:rPr>
          <w:rFonts w:ascii="Arial" w:hAnsi="Arial" w:cs="Arial"/>
          <w:sz w:val="22"/>
          <w:szCs w:val="22"/>
        </w:rPr>
      </w:pPr>
      <w:r>
        <w:rPr>
          <w:rFonts w:ascii="Arial" w:hAnsi="Arial" w:cs="Arial"/>
          <w:sz w:val="22"/>
          <w:szCs w:val="22"/>
        </w:rPr>
        <w:t xml:space="preserve">Im waldreicheren Märkischen Kreis werden jährlich 4,5 bis 6 Rehe pro 100 Hektar Jagdfläche erlegt. An den Wildunfallstrecken wurden in manchen Revieren aber nur </w:t>
      </w:r>
      <w:r w:rsidRPr="00B21BA1">
        <w:rPr>
          <w:rFonts w:ascii="Arial" w:hAnsi="Arial" w:cs="Arial"/>
          <w:sz w:val="22"/>
          <w:szCs w:val="22"/>
        </w:rPr>
        <w:t>Rehwildstrecken von</w:t>
      </w:r>
      <w:r>
        <w:rPr>
          <w:rFonts w:ascii="Arial" w:hAnsi="Arial" w:cs="Arial"/>
          <w:sz w:val="22"/>
          <w:szCs w:val="22"/>
        </w:rPr>
        <w:t xml:space="preserve"> drei bis vier</w:t>
      </w:r>
      <w:r w:rsidRPr="00B21BA1">
        <w:rPr>
          <w:rFonts w:ascii="Arial" w:hAnsi="Arial" w:cs="Arial"/>
          <w:sz w:val="22"/>
          <w:szCs w:val="22"/>
        </w:rPr>
        <w:t xml:space="preserve"> Stück Rehwild pro 100 ha Jagdfläche</w:t>
      </w:r>
      <w:r>
        <w:rPr>
          <w:rFonts w:ascii="Arial" w:hAnsi="Arial" w:cs="Arial"/>
          <w:sz w:val="22"/>
          <w:szCs w:val="22"/>
        </w:rPr>
        <w:t xml:space="preserve"> erzielt</w:t>
      </w:r>
      <w:r w:rsidR="00CE1378">
        <w:rPr>
          <w:rFonts w:ascii="Arial" w:hAnsi="Arial" w:cs="Arial"/>
          <w:sz w:val="22"/>
          <w:szCs w:val="22"/>
        </w:rPr>
        <w:t>.</w:t>
      </w:r>
      <w:r>
        <w:rPr>
          <w:rFonts w:ascii="Arial" w:hAnsi="Arial" w:cs="Arial"/>
          <w:sz w:val="22"/>
          <w:szCs w:val="22"/>
        </w:rPr>
        <w:t xml:space="preserve"> </w:t>
      </w:r>
    </w:p>
    <w:p w14:paraId="1DC83408" w14:textId="77777777" w:rsidR="007243BB" w:rsidRDefault="007243BB" w:rsidP="003C6CFA">
      <w:pPr>
        <w:pStyle w:val="StandardWeb"/>
        <w:spacing w:before="0" w:beforeAutospacing="0" w:after="0" w:afterAutospacing="0" w:line="300" w:lineRule="atLeast"/>
        <w:jc w:val="both"/>
        <w:rPr>
          <w:rFonts w:ascii="Arial" w:hAnsi="Arial" w:cs="Arial"/>
          <w:sz w:val="22"/>
          <w:szCs w:val="22"/>
        </w:rPr>
      </w:pPr>
    </w:p>
    <w:p w14:paraId="2480D759" w14:textId="77777777" w:rsidR="007243BB" w:rsidRDefault="007243BB" w:rsidP="007243BB">
      <w:pPr>
        <w:rPr>
          <w:rFonts w:cs="Arial"/>
          <w:szCs w:val="22"/>
        </w:rPr>
      </w:pPr>
      <w:r w:rsidRPr="0084184D">
        <w:rPr>
          <w:rFonts w:cs="Arial"/>
          <w:b/>
          <w:szCs w:val="22"/>
        </w:rPr>
        <w:t>Geschlechterverhältnis</w:t>
      </w:r>
      <w:r>
        <w:rPr>
          <w:rFonts w:cs="Arial"/>
          <w:szCs w:val="22"/>
        </w:rPr>
        <w:t xml:space="preserve"> </w:t>
      </w:r>
    </w:p>
    <w:p w14:paraId="7DD22CE6" w14:textId="77777777" w:rsidR="007243BB" w:rsidRDefault="007243BB" w:rsidP="007243BB">
      <w:pPr>
        <w:rPr>
          <w:rFonts w:cs="Arial"/>
          <w:szCs w:val="22"/>
        </w:rPr>
      </w:pPr>
      <w:r>
        <w:rPr>
          <w:rFonts w:cs="Arial"/>
          <w:szCs w:val="22"/>
        </w:rPr>
        <w:t>Aus dem Kreis Bork</w:t>
      </w:r>
      <w:r w:rsidR="001B5993">
        <w:rPr>
          <w:rFonts w:cs="Arial"/>
          <w:szCs w:val="22"/>
        </w:rPr>
        <w:t>en ist, wie aus vielen Revieren</w:t>
      </w:r>
      <w:r>
        <w:rPr>
          <w:rFonts w:cs="Arial"/>
          <w:szCs w:val="22"/>
        </w:rPr>
        <w:t xml:space="preserve"> der Niederwildregionen, bekannt, dass der Abschuss des weiblichen Rehwildes vernachlässigt wird.</w:t>
      </w:r>
      <w:r w:rsidR="005744F5">
        <w:rPr>
          <w:rFonts w:cs="Arial"/>
          <w:szCs w:val="22"/>
        </w:rPr>
        <w:t xml:space="preserve"> 44% der Ricken und 35% der Schmalrehe sterben in Borken auf der Straße</w:t>
      </w:r>
      <w:r w:rsidR="009C098C">
        <w:rPr>
          <w:rFonts w:cs="Arial"/>
          <w:szCs w:val="22"/>
        </w:rPr>
        <w:t xml:space="preserve"> (der Abschuss bei Böcken</w:t>
      </w:r>
      <w:r w:rsidR="001B5993">
        <w:rPr>
          <w:rFonts w:cs="Arial"/>
          <w:szCs w:val="22"/>
        </w:rPr>
        <w:t xml:space="preserve"> wird</w:t>
      </w:r>
      <w:r w:rsidR="009C098C">
        <w:rPr>
          <w:rFonts w:cs="Arial"/>
          <w:szCs w:val="22"/>
        </w:rPr>
        <w:t xml:space="preserve"> nach Angaben der Jäger</w:t>
      </w:r>
      <w:r w:rsidR="001B5993">
        <w:rPr>
          <w:rFonts w:cs="Arial"/>
          <w:szCs w:val="22"/>
        </w:rPr>
        <w:t xml:space="preserve"> zumeist erfüllt </w:t>
      </w:r>
      <w:r w:rsidR="009C098C">
        <w:rPr>
          <w:rFonts w:cs="Arial"/>
          <w:szCs w:val="22"/>
        </w:rPr>
        <w:t xml:space="preserve">und es </w:t>
      </w:r>
      <w:r w:rsidR="001B5993">
        <w:rPr>
          <w:rFonts w:cs="Arial"/>
          <w:szCs w:val="22"/>
        </w:rPr>
        <w:t xml:space="preserve">gibt bei Böcken </w:t>
      </w:r>
      <w:r w:rsidR="009C098C">
        <w:rPr>
          <w:rFonts w:cs="Arial"/>
          <w:szCs w:val="22"/>
        </w:rPr>
        <w:t>teilweise</w:t>
      </w:r>
      <w:r w:rsidR="001B5993">
        <w:rPr>
          <w:rFonts w:cs="Arial"/>
          <w:szCs w:val="22"/>
        </w:rPr>
        <w:t xml:space="preserve"> gar keine Verkehrsverluste</w:t>
      </w:r>
      <w:r w:rsidR="009C098C">
        <w:rPr>
          <w:rFonts w:cs="Arial"/>
          <w:szCs w:val="22"/>
        </w:rPr>
        <w:t>, während das weibliche Rehwild fast komplett als Verkehrsverluste angegeben wird..).</w:t>
      </w:r>
      <w:r w:rsidR="001B5993">
        <w:rPr>
          <w:rFonts w:cs="Arial"/>
          <w:szCs w:val="22"/>
        </w:rPr>
        <w:t xml:space="preserve"> Ähnliche Ergebnisse liegen auch </w:t>
      </w:r>
      <w:r>
        <w:rPr>
          <w:rFonts w:cs="Arial"/>
          <w:szCs w:val="22"/>
        </w:rPr>
        <w:t>für den Münsterland- Kreis Warendorf</w:t>
      </w:r>
      <w:r w:rsidR="001B5993">
        <w:rPr>
          <w:rFonts w:cs="Arial"/>
          <w:szCs w:val="22"/>
        </w:rPr>
        <w:t xml:space="preserve"> vor</w:t>
      </w:r>
      <w:r>
        <w:rPr>
          <w:rFonts w:cs="Arial"/>
          <w:szCs w:val="22"/>
        </w:rPr>
        <w:t xml:space="preserve"> (Rehböcke: 24%; Schmalrehe und Ricken: 44%</w:t>
      </w:r>
      <w:r w:rsidR="001B5993">
        <w:rPr>
          <w:rFonts w:cs="Arial"/>
          <w:szCs w:val="22"/>
        </w:rPr>
        <w:t xml:space="preserve">; </w:t>
      </w:r>
      <w:r w:rsidR="001B5993" w:rsidRPr="009406F1">
        <w:rPr>
          <w:rFonts w:cs="Arial"/>
          <w:smallCaps/>
          <w:szCs w:val="22"/>
        </w:rPr>
        <w:t>Schedensack</w:t>
      </w:r>
      <w:r w:rsidR="001B5993">
        <w:rPr>
          <w:rFonts w:cs="Arial"/>
          <w:szCs w:val="22"/>
        </w:rPr>
        <w:t xml:space="preserve"> (2011)</w:t>
      </w:r>
      <w:r>
        <w:rPr>
          <w:rFonts w:cs="Arial"/>
          <w:szCs w:val="22"/>
        </w:rPr>
        <w:t xml:space="preserve">) sowie für das Stadtgebiet Bielefeld </w:t>
      </w:r>
      <w:r w:rsidR="001B5993">
        <w:rPr>
          <w:rFonts w:cs="Arial"/>
          <w:szCs w:val="22"/>
        </w:rPr>
        <w:t xml:space="preserve">vor </w:t>
      </w:r>
      <w:r>
        <w:rPr>
          <w:rFonts w:cs="Arial"/>
          <w:szCs w:val="22"/>
        </w:rPr>
        <w:t>(männliches Rehwild: 27%, weibliches Rehwild: 43%</w:t>
      </w:r>
      <w:r w:rsidR="001B5993">
        <w:rPr>
          <w:rFonts w:cs="Arial"/>
          <w:szCs w:val="22"/>
        </w:rPr>
        <w:t xml:space="preserve">; </w:t>
      </w:r>
      <w:r w:rsidR="001B5993" w:rsidRPr="0023480F">
        <w:rPr>
          <w:rFonts w:cs="Arial"/>
          <w:smallCaps/>
          <w:szCs w:val="22"/>
        </w:rPr>
        <w:t>Untere Jagdbehörde Bielefeld</w:t>
      </w:r>
      <w:r w:rsidR="001B5993">
        <w:rPr>
          <w:rFonts w:cs="Arial"/>
          <w:szCs w:val="22"/>
        </w:rPr>
        <w:t xml:space="preserve"> (2012)</w:t>
      </w:r>
      <w:r>
        <w:rPr>
          <w:rFonts w:cs="Arial"/>
          <w:szCs w:val="22"/>
        </w:rPr>
        <w:t>).</w:t>
      </w:r>
      <w:r w:rsidR="00DC7822">
        <w:rPr>
          <w:rFonts w:cs="Arial"/>
          <w:szCs w:val="22"/>
        </w:rPr>
        <w:t xml:space="preserve"> Das ungünstige Geschlechterverhältnis und die unzureichende Bejagung des weiblichen Rehwilds führen zu einer Sättigung der Biotopkapazität.</w:t>
      </w:r>
      <w:r w:rsidR="00CE2CA6">
        <w:rPr>
          <w:rFonts w:cs="Arial"/>
          <w:szCs w:val="22"/>
        </w:rPr>
        <w:t xml:space="preserve"> Die Reviere sind voll besetzt und die Bejagung findet ausschließlich im kompensatorischen Bereich statt, d.h. die Jagdstrecke ist </w:t>
      </w:r>
      <w:r w:rsidR="00CE2CA6">
        <w:rPr>
          <w:rFonts w:cs="Arial"/>
          <w:szCs w:val="22"/>
        </w:rPr>
        <w:lastRenderedPageBreak/>
        <w:t>geringer als die Reproduktion. Die hohe Dichte bewirkt eine hohe Dynamik im Bestand. Verdrängte Rehe wandern weit, da sie keine „leer geschossenen“ Territorien finden. Junge, rangniedrige Schmalrehe und Jährlinge stellen sich daher zunächst oft in suboptimale Einstände, nicht selten kleine Feldgehölze in Straßennähe, ein. Wandernde Rehe</w:t>
      </w:r>
      <w:r w:rsidR="006225A9">
        <w:rPr>
          <w:rFonts w:cs="Arial"/>
          <w:szCs w:val="22"/>
        </w:rPr>
        <w:t xml:space="preserve"> verursachen W</w:t>
      </w:r>
      <w:r w:rsidR="00CE2CA6">
        <w:rPr>
          <w:rFonts w:cs="Arial"/>
          <w:szCs w:val="22"/>
        </w:rPr>
        <w:t>ildunfälle auf den Straßen</w:t>
      </w:r>
      <w:r w:rsidR="006225A9">
        <w:rPr>
          <w:rFonts w:cs="Arial"/>
          <w:szCs w:val="22"/>
        </w:rPr>
        <w:t>. Neben dem jährlichen „Überschuss“, der als „Verkehrsverlust“ auf den Straßen endet, dürfte ein weiterer Teil des Rehbestands anderen Mortalitätsfaktoren (Krankheiten) jährlich unbemerkt zum Opfer fallen und in Feld und Wald verludern.</w:t>
      </w:r>
      <w:r w:rsidR="00CE2CA6">
        <w:rPr>
          <w:rFonts w:cs="Arial"/>
          <w:szCs w:val="22"/>
        </w:rPr>
        <w:t xml:space="preserve">  </w:t>
      </w:r>
      <w:r w:rsidR="00DC7822">
        <w:rPr>
          <w:rFonts w:cs="Arial"/>
          <w:szCs w:val="22"/>
        </w:rPr>
        <w:t xml:space="preserve"> </w:t>
      </w:r>
      <w:r w:rsidR="005744F5">
        <w:rPr>
          <w:rFonts w:cs="Arial"/>
          <w:szCs w:val="22"/>
        </w:rPr>
        <w:t xml:space="preserve"> </w:t>
      </w:r>
    </w:p>
    <w:p w14:paraId="03115CE8" w14:textId="77777777" w:rsidR="007243BB" w:rsidRDefault="007243BB" w:rsidP="007243BB">
      <w:pPr>
        <w:rPr>
          <w:rFonts w:cs="Arial"/>
          <w:szCs w:val="22"/>
        </w:rPr>
      </w:pPr>
    </w:p>
    <w:p w14:paraId="4C25F2BE" w14:textId="77777777" w:rsidR="00F33D6C" w:rsidRDefault="00E438C5" w:rsidP="00F33D6C">
      <w:pPr>
        <w:rPr>
          <w:rFonts w:cs="Arial"/>
          <w:b/>
          <w:bCs/>
          <w:szCs w:val="22"/>
        </w:rPr>
      </w:pPr>
      <w:r>
        <w:rPr>
          <w:rFonts w:cs="Arial"/>
          <w:b/>
          <w:bCs/>
          <w:szCs w:val="22"/>
        </w:rPr>
        <w:t>Abschussplanung</w:t>
      </w:r>
    </w:p>
    <w:p w14:paraId="66DE4149" w14:textId="77777777" w:rsidR="009C098C" w:rsidRDefault="00190506" w:rsidP="009C098C">
      <w:pPr>
        <w:pStyle w:val="VorformatierterText"/>
        <w:spacing w:line="300" w:lineRule="atLeast"/>
        <w:jc w:val="both"/>
        <w:rPr>
          <w:rFonts w:ascii="Arial" w:hAnsi="Arial" w:cs="Arial"/>
          <w:sz w:val="22"/>
          <w:szCs w:val="22"/>
        </w:rPr>
      </w:pPr>
      <w:r>
        <w:rPr>
          <w:rFonts w:ascii="Arial" w:hAnsi="Arial" w:cs="Arial"/>
          <w:sz w:val="22"/>
          <w:szCs w:val="22"/>
        </w:rPr>
        <w:t xml:space="preserve">Die behördliche Abschussplanung für Rehwild ist, wie die Auswertungen zeigten, obsolet. </w:t>
      </w:r>
      <w:r w:rsidR="009C098C">
        <w:rPr>
          <w:rFonts w:ascii="Arial" w:hAnsi="Arial" w:cs="Arial"/>
          <w:sz w:val="22"/>
          <w:szCs w:val="22"/>
        </w:rPr>
        <w:t>Für den Kreis Borken wurden insgesamt 127 Meldungen (Streckenmeldungen und Abschusspläne) aus den 37 Jagdbezirken ausgewertet. In nur 31% stimmten Streckenmeldung und Abschussplan überein. Nur zwei der 37 Jagdbezirke gaben für alle vier Jahre übereinstimmende Streckenmeldungen und Abschusspläne ab!</w:t>
      </w:r>
      <w:r>
        <w:rPr>
          <w:rFonts w:ascii="Arial" w:hAnsi="Arial" w:cs="Arial"/>
          <w:sz w:val="22"/>
          <w:szCs w:val="22"/>
        </w:rPr>
        <w:t xml:space="preserve"> </w:t>
      </w:r>
      <w:r w:rsidR="009C098C">
        <w:rPr>
          <w:rFonts w:ascii="Arial" w:hAnsi="Arial" w:cs="Arial"/>
          <w:sz w:val="22"/>
          <w:szCs w:val="22"/>
        </w:rPr>
        <w:t xml:space="preserve"> </w:t>
      </w:r>
    </w:p>
    <w:p w14:paraId="777B6B54" w14:textId="77777777" w:rsidR="009A7A59" w:rsidRPr="00B4622A" w:rsidRDefault="009A7A59" w:rsidP="009A7A59">
      <w:pPr>
        <w:pStyle w:val="StandardWeb"/>
        <w:spacing w:before="0" w:beforeAutospacing="0" w:after="0" w:afterAutospacing="0" w:line="300" w:lineRule="atLeast"/>
        <w:jc w:val="both"/>
        <w:rPr>
          <w:rFonts w:ascii="Arial" w:hAnsi="Arial" w:cs="Arial"/>
          <w:sz w:val="22"/>
          <w:szCs w:val="22"/>
        </w:rPr>
      </w:pPr>
      <w:r w:rsidRPr="00B4622A">
        <w:rPr>
          <w:rFonts w:ascii="Arial" w:hAnsi="Arial" w:cs="Arial"/>
          <w:sz w:val="22"/>
          <w:szCs w:val="22"/>
        </w:rPr>
        <w:t xml:space="preserve">Die Auswertung der Abschusspläne und Streckenmeldungen gaben deutliche Hinweise darauf, dass die </w:t>
      </w:r>
      <w:r>
        <w:rPr>
          <w:rFonts w:ascii="Arial" w:hAnsi="Arial" w:cs="Arial"/>
          <w:sz w:val="22"/>
          <w:szCs w:val="22"/>
        </w:rPr>
        <w:t>gemeldeten</w:t>
      </w:r>
      <w:r w:rsidRPr="00B4622A">
        <w:rPr>
          <w:rFonts w:ascii="Arial" w:hAnsi="Arial" w:cs="Arial"/>
          <w:sz w:val="22"/>
          <w:szCs w:val="22"/>
        </w:rPr>
        <w:t xml:space="preserve"> Strecke</w:t>
      </w:r>
      <w:r>
        <w:rPr>
          <w:rFonts w:ascii="Arial" w:hAnsi="Arial" w:cs="Arial"/>
          <w:sz w:val="22"/>
          <w:szCs w:val="22"/>
        </w:rPr>
        <w:t>n nicht wirklich erzielt wurden. U</w:t>
      </w:r>
      <w:r w:rsidRPr="00B4622A">
        <w:rPr>
          <w:rFonts w:ascii="Arial" w:hAnsi="Arial" w:cs="Arial"/>
          <w:sz w:val="22"/>
          <w:szCs w:val="22"/>
        </w:rPr>
        <w:t>m die Maßgabe des Abschussplans zu erfüllen</w:t>
      </w:r>
      <w:r>
        <w:rPr>
          <w:rFonts w:ascii="Arial" w:hAnsi="Arial" w:cs="Arial"/>
          <w:sz w:val="22"/>
          <w:szCs w:val="22"/>
        </w:rPr>
        <w:t xml:space="preserve">, wurde </w:t>
      </w:r>
      <w:r w:rsidRPr="00B4622A">
        <w:rPr>
          <w:rFonts w:ascii="Arial" w:hAnsi="Arial" w:cs="Arial"/>
          <w:sz w:val="22"/>
          <w:szCs w:val="22"/>
        </w:rPr>
        <w:t>die Anzahl der nicht erlegten Rehe</w:t>
      </w:r>
      <w:r>
        <w:rPr>
          <w:rFonts w:ascii="Arial" w:hAnsi="Arial" w:cs="Arial"/>
          <w:sz w:val="22"/>
          <w:szCs w:val="22"/>
        </w:rPr>
        <w:t xml:space="preserve"> (</w:t>
      </w:r>
      <w:r w:rsidRPr="00B4622A">
        <w:rPr>
          <w:rFonts w:ascii="Arial" w:hAnsi="Arial" w:cs="Arial"/>
          <w:sz w:val="22"/>
          <w:szCs w:val="22"/>
        </w:rPr>
        <w:t>z</w:t>
      </w:r>
      <w:r>
        <w:rPr>
          <w:rFonts w:ascii="Arial" w:hAnsi="Arial" w:cs="Arial"/>
          <w:sz w:val="22"/>
          <w:szCs w:val="22"/>
        </w:rPr>
        <w:t>umeist weibliche Rehe und Kitze) häufig</w:t>
      </w:r>
      <w:r w:rsidRPr="00B4622A">
        <w:rPr>
          <w:rFonts w:ascii="Arial" w:hAnsi="Arial" w:cs="Arial"/>
          <w:sz w:val="22"/>
          <w:szCs w:val="22"/>
        </w:rPr>
        <w:t xml:space="preserve"> als Verkehrsverluste gemeldet. In zwei Revieren an einem Unfallschwerpunkt wurden für den Zeitraum 2004/05 bis 2010/11 110 Verkehrsverluste angegeben! Die Polizei erfasste in diesen 7 Jahren aber „nur“ 35 Unfälle mit Wild. Unwahrscheinlich, dass die Jäger 75 Wildunfälle registrierten, die der Polizei nicht gemeldet wurden. Ein weiterer Hinweis auf die so genannten „Postkartenabschüsse“, also für die amtliche Statistik vorgetä</w:t>
      </w:r>
      <w:r>
        <w:rPr>
          <w:rFonts w:ascii="Arial" w:hAnsi="Arial" w:cs="Arial"/>
          <w:sz w:val="22"/>
          <w:szCs w:val="22"/>
        </w:rPr>
        <w:t>uschte Abschüsse bzw. Fallwild, ist darüber hinaus die sprunghafte Erhöhung der Rehwildstrecke jeweils im dritten Jahr der dreijährigen Abschussplanperiode (Abb.)</w:t>
      </w:r>
      <w:r w:rsidRPr="00B4622A">
        <w:rPr>
          <w:rFonts w:ascii="Arial" w:hAnsi="Arial" w:cs="Arial"/>
          <w:sz w:val="22"/>
          <w:szCs w:val="22"/>
        </w:rPr>
        <w:t xml:space="preserve">. Zwar ist es möglich , dass die Jagdausübungsberechtigten nach zwei Jahren relativer Zurückhaltung im letzten Jahr des gültigen Abschussplanes intensiver jagen, um die vorgegebene Gesamtstrecke zu erreichen. Möglicherweise steigt in den ersten zwei Jahren, aufgrund der zurückhaltenden Bejagung, </w:t>
      </w:r>
      <w:r>
        <w:rPr>
          <w:rFonts w:ascii="Arial" w:hAnsi="Arial" w:cs="Arial"/>
          <w:sz w:val="22"/>
          <w:szCs w:val="22"/>
        </w:rPr>
        <w:t xml:space="preserve">auch </w:t>
      </w:r>
      <w:r w:rsidRPr="00B4622A">
        <w:rPr>
          <w:rFonts w:ascii="Arial" w:hAnsi="Arial" w:cs="Arial"/>
          <w:sz w:val="22"/>
          <w:szCs w:val="22"/>
        </w:rPr>
        <w:t>die Rehwilddichte im Kreis, so dass es im dritten Jahr nicht nur besonders leicht ist, Rehe zu erlegen, sondern auch mehr Rehe dem</w:t>
      </w:r>
      <w:r>
        <w:rPr>
          <w:rFonts w:ascii="Arial" w:hAnsi="Arial" w:cs="Arial"/>
          <w:sz w:val="22"/>
          <w:szCs w:val="22"/>
        </w:rPr>
        <w:t xml:space="preserve"> Straßenverkehr zum Opfer fallen</w:t>
      </w:r>
      <w:r w:rsidRPr="00B4622A">
        <w:rPr>
          <w:rFonts w:ascii="Arial" w:hAnsi="Arial" w:cs="Arial"/>
          <w:sz w:val="22"/>
          <w:szCs w:val="22"/>
        </w:rPr>
        <w:t xml:space="preserve">. Es liegt aber die Vermutung </w:t>
      </w:r>
      <w:r>
        <w:rPr>
          <w:rFonts w:ascii="Arial" w:hAnsi="Arial" w:cs="Arial"/>
          <w:sz w:val="22"/>
          <w:szCs w:val="22"/>
        </w:rPr>
        <w:t xml:space="preserve">(sehr) </w:t>
      </w:r>
      <w:r w:rsidRPr="00B4622A">
        <w:rPr>
          <w:rFonts w:ascii="Arial" w:hAnsi="Arial" w:cs="Arial"/>
          <w:sz w:val="22"/>
          <w:szCs w:val="22"/>
        </w:rPr>
        <w:t>nahe, dass für das letzte Jahr des gültigen Abschussplanes besonders viel</w:t>
      </w:r>
      <w:r>
        <w:rPr>
          <w:rFonts w:ascii="Arial" w:hAnsi="Arial" w:cs="Arial"/>
          <w:sz w:val="22"/>
          <w:szCs w:val="22"/>
        </w:rPr>
        <w:t>e</w:t>
      </w:r>
      <w:r w:rsidRPr="00B4622A">
        <w:rPr>
          <w:rFonts w:ascii="Arial" w:hAnsi="Arial" w:cs="Arial"/>
          <w:sz w:val="22"/>
          <w:szCs w:val="22"/>
        </w:rPr>
        <w:t xml:space="preserve"> Verkehrsverluste von den Jagdausübungsberechtigten gemeldet werden. </w:t>
      </w:r>
    </w:p>
    <w:p w14:paraId="54D15F3D" w14:textId="77777777" w:rsidR="007243BB" w:rsidRPr="00B4622A" w:rsidRDefault="00190506" w:rsidP="009C098C">
      <w:pPr>
        <w:rPr>
          <w:rFonts w:cs="Arial"/>
          <w:szCs w:val="22"/>
        </w:rPr>
      </w:pPr>
      <w:r>
        <w:rPr>
          <w:rFonts w:cs="Arial"/>
          <w:szCs w:val="22"/>
        </w:rPr>
        <w:t>Die Forschungsstelle wies ab Anfang an darauf hin, dass eine konsequente Bejagung insbesondere des weiblichen Rehwilds, unabdingbare Voraussetzung für die Verbesserung der Wildunfallgeschehen vor Ort sein würde. I</w:t>
      </w:r>
      <w:r w:rsidR="00A86556">
        <w:rPr>
          <w:rFonts w:cs="Arial"/>
          <w:szCs w:val="22"/>
        </w:rPr>
        <w:t>n diesem Zusammenhang</w:t>
      </w:r>
      <w:r>
        <w:rPr>
          <w:rFonts w:cs="Arial"/>
          <w:szCs w:val="22"/>
        </w:rPr>
        <w:t xml:space="preserve"> ist bemerkenswert</w:t>
      </w:r>
      <w:r w:rsidR="00795837">
        <w:rPr>
          <w:rFonts w:cs="Arial"/>
          <w:szCs w:val="22"/>
        </w:rPr>
        <w:t xml:space="preserve">, dass </w:t>
      </w:r>
      <w:r w:rsidR="00A86556">
        <w:rPr>
          <w:rFonts w:cs="Arial"/>
          <w:szCs w:val="22"/>
        </w:rPr>
        <w:t>weder die Untere Jagdbehörde</w:t>
      </w:r>
      <w:r>
        <w:rPr>
          <w:rFonts w:cs="Arial"/>
          <w:szCs w:val="22"/>
        </w:rPr>
        <w:t xml:space="preserve"> Borken</w:t>
      </w:r>
      <w:r w:rsidR="00A86556">
        <w:rPr>
          <w:rFonts w:cs="Arial"/>
          <w:szCs w:val="22"/>
        </w:rPr>
        <w:t xml:space="preserve">, noch die </w:t>
      </w:r>
      <w:r w:rsidR="00795837">
        <w:rPr>
          <w:rFonts w:cs="Arial"/>
          <w:szCs w:val="22"/>
        </w:rPr>
        <w:t xml:space="preserve">Hegeringe eine konsequentere Bejagung </w:t>
      </w:r>
      <w:r w:rsidR="00A86556">
        <w:rPr>
          <w:rFonts w:cs="Arial"/>
          <w:szCs w:val="22"/>
        </w:rPr>
        <w:t xml:space="preserve">einforderten </w:t>
      </w:r>
      <w:r w:rsidR="00795837">
        <w:rPr>
          <w:rFonts w:cs="Arial"/>
          <w:szCs w:val="22"/>
        </w:rPr>
        <w:t>bzw. sogar behinderten. In nur 31% der Abschusspläne wurde</w:t>
      </w:r>
      <w:r w:rsidR="00795837" w:rsidRPr="00795837">
        <w:rPr>
          <w:rFonts w:cs="Arial"/>
          <w:szCs w:val="22"/>
        </w:rPr>
        <w:t xml:space="preserve"> </w:t>
      </w:r>
      <w:r w:rsidR="00795837">
        <w:rPr>
          <w:rFonts w:cs="Arial"/>
          <w:szCs w:val="22"/>
        </w:rPr>
        <w:t>Seitens der Jagdbehörde eine Erhöhung des Abschusses angeordnet.</w:t>
      </w:r>
      <w:r w:rsidR="004446CD">
        <w:rPr>
          <w:rFonts w:cs="Arial"/>
          <w:szCs w:val="22"/>
        </w:rPr>
        <w:t xml:space="preserve"> Die Erhöhung betrug i.d.R. aber lediglich 10-15% - was kaum eine deutlich verstärkte Bejagung anschiebt. </w:t>
      </w:r>
      <w:r w:rsidR="00795837">
        <w:rPr>
          <w:rFonts w:cs="Arial"/>
          <w:szCs w:val="22"/>
        </w:rPr>
        <w:t xml:space="preserve">58% der Abschusspläne wurden </w:t>
      </w:r>
      <w:r w:rsidR="004446CD">
        <w:rPr>
          <w:rFonts w:cs="Arial"/>
          <w:szCs w:val="22"/>
        </w:rPr>
        <w:t xml:space="preserve">gar </w:t>
      </w:r>
      <w:r w:rsidR="00795837">
        <w:rPr>
          <w:rFonts w:cs="Arial"/>
          <w:szCs w:val="22"/>
        </w:rPr>
        <w:t xml:space="preserve">nicht verändert und in 11% der Abschusspläne wurde sogar ein geringerer Abschuss festgesetzt als in den drei Jahren zuvor! </w:t>
      </w:r>
      <w:r w:rsidR="004446CD">
        <w:rPr>
          <w:rFonts w:cs="Arial"/>
          <w:szCs w:val="22"/>
        </w:rPr>
        <w:t xml:space="preserve">Darüber hinaus berücksichtigt die UJB die Bejagungsintensität der vergangenen Jagdzeiten nicht, z.B. wird der Abschuss in Revieren mit sehr geringer Bejagung (&lt;3 Rehe/a/100ha) nicht deutlich höher festgesetzt als in Revieren mit bereits starker </w:t>
      </w:r>
      <w:r w:rsidR="004446CD" w:rsidRPr="00B4622A">
        <w:rPr>
          <w:rFonts w:cs="Arial"/>
          <w:szCs w:val="22"/>
        </w:rPr>
        <w:t>Bejagung.</w:t>
      </w:r>
      <w:r w:rsidR="00A86556" w:rsidRPr="00B4622A">
        <w:rPr>
          <w:rFonts w:cs="Arial"/>
          <w:szCs w:val="22"/>
        </w:rPr>
        <w:t xml:space="preserve"> </w:t>
      </w:r>
    </w:p>
    <w:p w14:paraId="7F3F8C62" w14:textId="77777777" w:rsidR="00A86556" w:rsidRDefault="00B4622A" w:rsidP="007243BB">
      <w:pPr>
        <w:rPr>
          <w:rFonts w:cs="Arial"/>
          <w:szCs w:val="22"/>
        </w:rPr>
      </w:pPr>
      <w:r>
        <w:rPr>
          <w:rFonts w:cs="Arial"/>
          <w:szCs w:val="22"/>
        </w:rPr>
        <w:t>Die Auswertung</w:t>
      </w:r>
      <w:r w:rsidR="00A86556">
        <w:rPr>
          <w:rFonts w:cs="Arial"/>
          <w:szCs w:val="22"/>
        </w:rPr>
        <w:t xml:space="preserve"> zeigt deutlich, dass die behördliche Abschussplanung (unter Beteiligung der Hegeringe) an den tatsächlichen Begebenheiten vor Ort weitestgehend vorbei lief</w:t>
      </w:r>
      <w:r w:rsidR="009A7A59">
        <w:rPr>
          <w:rFonts w:cs="Arial"/>
          <w:szCs w:val="22"/>
        </w:rPr>
        <w:t xml:space="preserve"> und keinen </w:t>
      </w:r>
      <w:r w:rsidR="009A7A59">
        <w:rPr>
          <w:rFonts w:cs="Arial"/>
          <w:szCs w:val="22"/>
        </w:rPr>
        <w:lastRenderedPageBreak/>
        <w:t>regulierenden (geschweige denn kontrollierenden) Einfluss nehmen konnte</w:t>
      </w:r>
      <w:r w:rsidR="00A86556">
        <w:rPr>
          <w:rFonts w:cs="Arial"/>
          <w:szCs w:val="22"/>
        </w:rPr>
        <w:t xml:space="preserve">. Mit dem neuen Landesjagdgesetz von NRW wurde der behördliche Abschussplan für Rehwild 2015 abgeschafft. </w:t>
      </w:r>
    </w:p>
    <w:p w14:paraId="43F99B04" w14:textId="77777777" w:rsidR="004446CD" w:rsidRDefault="004446CD" w:rsidP="007243BB">
      <w:pPr>
        <w:rPr>
          <w:rFonts w:cs="Arial"/>
          <w:szCs w:val="22"/>
        </w:rPr>
      </w:pPr>
    </w:p>
    <w:p w14:paraId="59BCB567" w14:textId="77777777" w:rsidR="001C0EDC" w:rsidRPr="001C0EDC" w:rsidRDefault="001C0EDC" w:rsidP="007243BB">
      <w:pPr>
        <w:rPr>
          <w:rFonts w:cs="Arial"/>
          <w:b/>
          <w:szCs w:val="22"/>
        </w:rPr>
      </w:pPr>
      <w:r w:rsidRPr="001C0EDC">
        <w:rPr>
          <w:rFonts w:cs="Arial"/>
          <w:b/>
          <w:szCs w:val="22"/>
        </w:rPr>
        <w:t xml:space="preserve">Bejagung </w:t>
      </w:r>
    </w:p>
    <w:p w14:paraId="37881F2A" w14:textId="77777777" w:rsidR="007243BB" w:rsidRDefault="007243BB" w:rsidP="007243BB">
      <w:pPr>
        <w:rPr>
          <w:rFonts w:cs="Arial"/>
          <w:szCs w:val="22"/>
        </w:rPr>
      </w:pPr>
      <w:r>
        <w:rPr>
          <w:rFonts w:cs="Arial"/>
          <w:szCs w:val="22"/>
        </w:rPr>
        <w:t xml:space="preserve">Bei Ortsbegehungen an den Unfallstrecken räumten mehrere Jagdausübungsberechtigte der angrenzenden Reviere ein, es mit dem Abschuss des weiblichen Rehwildes „nicht so genau zu nehmen“. Mitunter wurde auch zugegeben, dass man überhaupt nicht auf weibliche Rehe schieße, da man </w:t>
      </w:r>
      <w:r w:rsidR="00943FEB">
        <w:rPr>
          <w:rFonts w:cs="Arial"/>
          <w:szCs w:val="22"/>
        </w:rPr>
        <w:t>„nicht die Mütter der Böcke von morgen</w:t>
      </w:r>
      <w:r>
        <w:rPr>
          <w:rFonts w:cs="Arial"/>
          <w:szCs w:val="22"/>
        </w:rPr>
        <w:t xml:space="preserve"> eliminieren</w:t>
      </w:r>
      <w:r w:rsidR="00943FEB">
        <w:rPr>
          <w:rFonts w:cs="Arial"/>
          <w:szCs w:val="22"/>
        </w:rPr>
        <w:t>“</w:t>
      </w:r>
      <w:r>
        <w:rPr>
          <w:rFonts w:cs="Arial"/>
          <w:szCs w:val="22"/>
        </w:rPr>
        <w:t xml:space="preserve"> wolle. Diese Einstellung spiegelt das weit verbreitet</w:t>
      </w:r>
      <w:r w:rsidR="00943FEB">
        <w:rPr>
          <w:rFonts w:cs="Arial"/>
          <w:szCs w:val="22"/>
        </w:rPr>
        <w:t>e Bewirtschaftung</w:t>
      </w:r>
      <w:r>
        <w:rPr>
          <w:rFonts w:cs="Arial"/>
          <w:szCs w:val="22"/>
        </w:rPr>
        <w:t>sdenken wider, das in den Niederwildregionen innerhalb der Jägerschaft tief verwurzelt ist. „Gehegt“ wird nach dem Motto: das weibliche Wild (der jagdlich interessanten Arten, so auch beim Fasan) wird weitgehend geschont, um eine möglichst hohe Reproduktion zu gewährleisten. Hierbei werden die negativen Auswirkungen dieses Handels ausgeblendet, wie die signifikante Verschiebung des Geschlechterverhältnisses zugunsten des weiblichen Rehwildes und die erhöhte Wildunfallgefahr für den Autofahrer. Auch das populationsdynamische Phänomen, dass die Reproduktion des Rehwildes durch Eingriffe in die Klasse der Ricken angekurbelt wird, indem die Population eben mit erhöhter Reproduktion reagiert (häufigere Doppelkitze; vitalerer, weil verjüngter Rickenbestand), scheint in der breiten Jägerschaft nicht bekannt zu sein.</w:t>
      </w:r>
    </w:p>
    <w:p w14:paraId="7F32BC30" w14:textId="2CF4AB56" w:rsidR="007243BB" w:rsidRDefault="007243BB" w:rsidP="003E45B2">
      <w:pPr>
        <w:rPr>
          <w:rFonts w:cs="Arial"/>
          <w:szCs w:val="22"/>
        </w:rPr>
      </w:pPr>
      <w:r>
        <w:rPr>
          <w:rFonts w:cs="Arial"/>
          <w:szCs w:val="22"/>
        </w:rPr>
        <w:t>Bei allen Gelegenheiten</w:t>
      </w:r>
      <w:r w:rsidR="00641BF9">
        <w:rPr>
          <w:rFonts w:cs="Arial"/>
          <w:szCs w:val="22"/>
        </w:rPr>
        <w:t xml:space="preserve">, wie Vor- Ort- Begehungen, </w:t>
      </w:r>
      <w:r>
        <w:rPr>
          <w:rFonts w:cs="Arial"/>
          <w:szCs w:val="22"/>
        </w:rPr>
        <w:t>Arbeitsgruppengesprächen</w:t>
      </w:r>
      <w:r w:rsidR="00641BF9">
        <w:rPr>
          <w:rFonts w:cs="Arial"/>
          <w:szCs w:val="22"/>
        </w:rPr>
        <w:t xml:space="preserve"> und auch in Artikeln in der Verbandszeitschrift des Landesjagdverbandes NRW, dem Rheinisch- Westfälischen Jäger, wurde auf die Notwendigkeit einer</w:t>
      </w:r>
      <w:r>
        <w:rPr>
          <w:rFonts w:cs="Arial"/>
          <w:szCs w:val="22"/>
        </w:rPr>
        <w:t xml:space="preserve"> </w:t>
      </w:r>
      <w:r w:rsidR="00641BF9">
        <w:rPr>
          <w:rFonts w:cs="Arial"/>
          <w:szCs w:val="22"/>
        </w:rPr>
        <w:t xml:space="preserve">konsequenten Rehwildbejagung </w:t>
      </w:r>
      <w:r>
        <w:rPr>
          <w:rFonts w:cs="Arial"/>
          <w:szCs w:val="22"/>
        </w:rPr>
        <w:t>hingewiesen.</w:t>
      </w:r>
      <w:r w:rsidR="00641BF9">
        <w:rPr>
          <w:rFonts w:cs="Arial"/>
          <w:szCs w:val="22"/>
        </w:rPr>
        <w:t xml:space="preserve"> Denn d</w:t>
      </w:r>
      <w:r w:rsidR="00E378A6">
        <w:rPr>
          <w:rFonts w:cs="Arial"/>
          <w:szCs w:val="22"/>
        </w:rPr>
        <w:t xml:space="preserve">ie einfachste und effektivste Maßnahme zur </w:t>
      </w:r>
      <w:r w:rsidR="00641BF9">
        <w:rPr>
          <w:rFonts w:cs="Arial"/>
          <w:szCs w:val="22"/>
        </w:rPr>
        <w:t xml:space="preserve">nachhaltigen </w:t>
      </w:r>
      <w:r w:rsidR="00E378A6">
        <w:rPr>
          <w:rFonts w:cs="Arial"/>
          <w:szCs w:val="22"/>
        </w:rPr>
        <w:t>Minderung der Unfallzahlen ist eine effektivere Bejagung des Rehwildes. Insbesondere die Erfüllung des Abschussplanes beim weiblichen Rehwild sowie rechtzeitige Erlegung von Schmalrehen und Jährlingen im Mai und weiblichem Rehwild im September</w:t>
      </w:r>
      <w:r w:rsidR="00641BF9">
        <w:rPr>
          <w:rFonts w:cs="Arial"/>
          <w:szCs w:val="22"/>
        </w:rPr>
        <w:t xml:space="preserve"> sind hier absolut zielführend. </w:t>
      </w:r>
      <w:r w:rsidR="002E27F2">
        <w:rPr>
          <w:rFonts w:cs="Arial"/>
          <w:szCs w:val="22"/>
        </w:rPr>
        <w:t>D</w:t>
      </w:r>
      <w:r w:rsidR="002E27F2" w:rsidRPr="002E27F2">
        <w:rPr>
          <w:rFonts w:cs="Arial"/>
          <w:szCs w:val="22"/>
        </w:rPr>
        <w:t xml:space="preserve">ass  eine konsequente Bejagung des Rehwilds die Wildunfallproblematik entschärft ist </w:t>
      </w:r>
      <w:r w:rsidR="002E27F2">
        <w:rPr>
          <w:rFonts w:cs="Arial"/>
          <w:szCs w:val="22"/>
        </w:rPr>
        <w:t xml:space="preserve">in den vergangenen Jahren </w:t>
      </w:r>
      <w:r w:rsidR="002E27F2" w:rsidRPr="002E27F2">
        <w:rPr>
          <w:rFonts w:cs="Arial"/>
          <w:szCs w:val="22"/>
        </w:rPr>
        <w:t xml:space="preserve">nachgewiesen </w:t>
      </w:r>
      <w:r w:rsidR="002E27F2">
        <w:rPr>
          <w:rFonts w:cs="Arial"/>
          <w:szCs w:val="22"/>
        </w:rPr>
        <w:t>worden (</w:t>
      </w:r>
      <w:r w:rsidR="002E27F2" w:rsidRPr="002E27F2">
        <w:rPr>
          <w:rFonts w:cs="Arial"/>
          <w:smallCaps/>
          <w:szCs w:val="22"/>
        </w:rPr>
        <w:t>Hothorn</w:t>
      </w:r>
      <w:r w:rsidR="002E27F2">
        <w:rPr>
          <w:rFonts w:cs="Arial"/>
          <w:szCs w:val="22"/>
        </w:rPr>
        <w:t xml:space="preserve"> 2013, </w:t>
      </w:r>
      <w:r w:rsidR="002E27F2" w:rsidRPr="002E27F2">
        <w:rPr>
          <w:rFonts w:cs="Arial"/>
          <w:smallCaps/>
          <w:szCs w:val="22"/>
        </w:rPr>
        <w:t>Boschen 2</w:t>
      </w:r>
      <w:r w:rsidR="002E27F2">
        <w:rPr>
          <w:rFonts w:cs="Arial"/>
          <w:szCs w:val="22"/>
        </w:rPr>
        <w:t>016</w:t>
      </w:r>
      <w:r w:rsidR="002E27F2" w:rsidRPr="002E27F2">
        <w:rPr>
          <w:rFonts w:cs="Arial"/>
          <w:szCs w:val="22"/>
        </w:rPr>
        <w:t>)</w:t>
      </w:r>
      <w:r w:rsidR="002E27F2">
        <w:rPr>
          <w:rFonts w:cs="Arial"/>
          <w:szCs w:val="22"/>
        </w:rPr>
        <w:t>.</w:t>
      </w:r>
      <w:r w:rsidR="003E45B2">
        <w:rPr>
          <w:rFonts w:cs="Arial"/>
          <w:szCs w:val="22"/>
        </w:rPr>
        <w:t xml:space="preserve"> In konsequent bejagten Rehwildrevieren sinkt die Wildunfallquote i,d,R. auf unter 5% (ebd). D</w:t>
      </w:r>
      <w:r w:rsidR="009C098C">
        <w:rPr>
          <w:rFonts w:cs="Arial"/>
          <w:szCs w:val="22"/>
        </w:rPr>
        <w:t>ie Streckenanalyse zeigte aber, dass</w:t>
      </w:r>
      <w:r w:rsidR="009C098C" w:rsidRPr="009C098C">
        <w:rPr>
          <w:rFonts w:cs="Arial"/>
          <w:szCs w:val="22"/>
        </w:rPr>
        <w:t xml:space="preserve"> </w:t>
      </w:r>
      <w:r w:rsidR="009C098C">
        <w:rPr>
          <w:rFonts w:cs="Arial"/>
          <w:szCs w:val="22"/>
        </w:rPr>
        <w:t xml:space="preserve">der Abschuss in fast keinem Revier erhöht wurde (mit Ausnahme der Reviere an einer Versuchsstrecke). </w:t>
      </w:r>
      <w:r w:rsidRPr="003549CB">
        <w:rPr>
          <w:rFonts w:cs="Arial"/>
          <w:szCs w:val="22"/>
        </w:rPr>
        <w:t xml:space="preserve">Der Kreisjagdberater </w:t>
      </w:r>
      <w:r>
        <w:rPr>
          <w:rFonts w:cs="Arial"/>
          <w:szCs w:val="22"/>
        </w:rPr>
        <w:t>für den südlichen Kreis Borken</w:t>
      </w:r>
      <w:r w:rsidR="00943FEB">
        <w:rPr>
          <w:rFonts w:cs="Arial"/>
          <w:szCs w:val="22"/>
        </w:rPr>
        <w:t xml:space="preserve"> forderte</w:t>
      </w:r>
      <w:r>
        <w:rPr>
          <w:rFonts w:cs="Arial"/>
          <w:szCs w:val="22"/>
        </w:rPr>
        <w:t xml:space="preserve"> </w:t>
      </w:r>
      <w:r w:rsidR="009C098C">
        <w:rPr>
          <w:rFonts w:cs="Arial"/>
          <w:szCs w:val="22"/>
        </w:rPr>
        <w:t xml:space="preserve">daher </w:t>
      </w:r>
      <w:r>
        <w:rPr>
          <w:rFonts w:cs="Arial"/>
          <w:szCs w:val="22"/>
        </w:rPr>
        <w:t>die körperliche Nachweispflicht der erlegten weiblichen Rehe, sollte sich die Wildunfallsituation in den nächsten Jahren nicht entschärfen.</w:t>
      </w:r>
    </w:p>
    <w:p w14:paraId="586A6776" w14:textId="77777777" w:rsidR="006C1686" w:rsidRDefault="006C1686" w:rsidP="007243BB">
      <w:pPr>
        <w:rPr>
          <w:rFonts w:cs="Arial"/>
          <w:szCs w:val="22"/>
        </w:rPr>
      </w:pPr>
    </w:p>
    <w:p w14:paraId="050FF49C" w14:textId="77777777" w:rsidR="006C1686" w:rsidRDefault="006C1686" w:rsidP="007243BB">
      <w:pPr>
        <w:rPr>
          <w:rFonts w:cs="Arial"/>
          <w:szCs w:val="22"/>
        </w:rPr>
      </w:pPr>
    </w:p>
    <w:p w14:paraId="5027B6E0" w14:textId="77777777" w:rsidR="007243BB" w:rsidRDefault="0095709C" w:rsidP="003C6CFA">
      <w:pPr>
        <w:pStyle w:val="StandardWeb"/>
        <w:spacing w:before="0" w:beforeAutospacing="0" w:after="0" w:afterAutospacing="0" w:line="300" w:lineRule="atLeast"/>
        <w:jc w:val="both"/>
        <w:rPr>
          <w:rFonts w:ascii="Arial" w:hAnsi="Arial" w:cs="Arial"/>
          <w:sz w:val="22"/>
          <w:szCs w:val="22"/>
        </w:rPr>
      </w:pPr>
      <w:r>
        <w:rPr>
          <w:rFonts w:eastAsia="Lucida Sans Unicode"/>
          <w:noProof/>
          <w:kern w:val="1"/>
        </w:rPr>
        <w:lastRenderedPageBreak/>
        <w:drawing>
          <wp:inline distT="0" distB="0" distL="0" distR="0" wp14:anchorId="13C70CB9" wp14:editId="563FE30E">
            <wp:extent cx="3324860" cy="2493645"/>
            <wp:effectExtent l="0" t="0" r="8890" b="1905"/>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324860" cy="2493645"/>
                    </a:xfrm>
                    <a:prstGeom prst="rect">
                      <a:avLst/>
                    </a:prstGeom>
                    <a:solidFill>
                      <a:srgbClr val="FFFFFF"/>
                    </a:solidFill>
                    <a:ln>
                      <a:noFill/>
                    </a:ln>
                  </pic:spPr>
                </pic:pic>
              </a:graphicData>
            </a:graphic>
          </wp:inline>
        </w:drawing>
      </w:r>
    </w:p>
    <w:p w14:paraId="1E9F7DAD" w14:textId="23041BF7" w:rsidR="0095709C" w:rsidRDefault="0095709C" w:rsidP="0095709C">
      <w:pPr>
        <w:rPr>
          <w:rFonts w:cs="Arial"/>
          <w:szCs w:val="22"/>
        </w:rPr>
      </w:pPr>
      <w:r w:rsidRPr="0049650A">
        <w:rPr>
          <w:rFonts w:eastAsia="Lucida Sans Unicode" w:cs="Arial"/>
          <w:b/>
          <w:kern w:val="1"/>
          <w:szCs w:val="22"/>
        </w:rPr>
        <w:t>Abbildung:</w:t>
      </w:r>
      <w:r>
        <w:t xml:space="preserve"> </w:t>
      </w:r>
      <w:r w:rsidR="00903FEC">
        <w:rPr>
          <w:rFonts w:cs="Arial"/>
          <w:szCs w:val="22"/>
        </w:rPr>
        <w:t>I</w:t>
      </w:r>
      <w:r>
        <w:rPr>
          <w:rFonts w:cs="Arial"/>
          <w:szCs w:val="22"/>
        </w:rPr>
        <w:t>n arrondierten Waldgebieten</w:t>
      </w:r>
      <w:r w:rsidR="00903FEC">
        <w:rPr>
          <w:rFonts w:cs="Arial"/>
          <w:szCs w:val="22"/>
        </w:rPr>
        <w:t xml:space="preserve"> </w:t>
      </w:r>
      <w:r>
        <w:rPr>
          <w:rFonts w:cs="Arial"/>
          <w:szCs w:val="22"/>
        </w:rPr>
        <w:t>muss, als wichtigste Unfallverhütungsprävention, die Schalenwilddichte (auch) an den KFZ- Verkehr angepasst werden</w:t>
      </w:r>
    </w:p>
    <w:p w14:paraId="67A52891" w14:textId="77777777" w:rsidR="007243BB" w:rsidRDefault="007243BB" w:rsidP="003C6CFA">
      <w:pPr>
        <w:pStyle w:val="StandardWeb"/>
        <w:spacing w:before="0" w:beforeAutospacing="0" w:after="0" w:afterAutospacing="0" w:line="300" w:lineRule="atLeast"/>
        <w:jc w:val="both"/>
        <w:rPr>
          <w:rFonts w:ascii="Arial" w:hAnsi="Arial" w:cs="Arial"/>
          <w:sz w:val="22"/>
          <w:szCs w:val="22"/>
        </w:rPr>
      </w:pPr>
    </w:p>
    <w:p w14:paraId="42EAA273" w14:textId="77777777" w:rsidR="009A7A59" w:rsidRDefault="009A7A59" w:rsidP="009A7A59">
      <w:pPr>
        <w:rPr>
          <w:rFonts w:cs="Arial"/>
          <w:szCs w:val="22"/>
        </w:rPr>
      </w:pPr>
      <w:r>
        <w:rPr>
          <w:rFonts w:cs="Arial"/>
          <w:szCs w:val="22"/>
        </w:rPr>
        <w:t>Im Märkischen Kreis liegt der Fokus der Schalenwildjagd zwar nicht allein auf dem Rehwild (da hier in allen Revieren Schwarzwild vorkommt), doch die „zurückhaltende“ Bejagung (bzw. zum Teil „Nicht-Bejagung“) des weiblichen Rehwilds ist auch hier verbreitet. Eine intensivere Bejagung des Rehwilds an den Unfallschwerpunkten wurde von den Jägern teils rigoros abgelehnt mit dem Hinweis, man sei nicht bereit, „das letzte Reh tot zu schießen“. Die Apelle der Forschungsstelle, die Abschusszahlen zu erhöhen, wurden von 67% der Reviere (40 von insgesamt 60) nicht befolgt</w:t>
      </w:r>
      <w:r w:rsidR="0022722D">
        <w:rPr>
          <w:rFonts w:cs="Arial"/>
          <w:szCs w:val="22"/>
        </w:rPr>
        <w:t xml:space="preserve">. Dies spiegelt auch die vorherrschende Haltung der Jäger wieder, die nicht die lokal hohen Schalenwilddichten und die unzureichende Bejagung für ursächlich halten, sondern allein die vermeintliche Zunahme des Straßenverkehrs und das hohe Geschwindigkeitsniveau. Hieraus wurden oftmals Forderungen nach Geschwindigkeitsbegrenzungen und verstärkten Kontrollen sowie z.T. spezieller Unfallverhütungsmaßnahmen abgeleitet. Nach dem Motto: das (zahlreiche) Wild (unserer Reviere) muss vor den Autofahrern geschützt werden und nicht umgekehrt.   </w:t>
      </w:r>
      <w:r>
        <w:rPr>
          <w:rFonts w:cs="Arial"/>
          <w:szCs w:val="22"/>
        </w:rPr>
        <w:t xml:space="preserve"> </w:t>
      </w:r>
    </w:p>
    <w:p w14:paraId="3E66E6C6" w14:textId="77777777" w:rsidR="00402524" w:rsidRDefault="00402524" w:rsidP="009A7A59">
      <w:pPr>
        <w:rPr>
          <w:rFonts w:cs="Tahoma"/>
          <w:b/>
          <w:bCs/>
          <w:szCs w:val="22"/>
        </w:rPr>
      </w:pPr>
    </w:p>
    <w:p w14:paraId="0CB02156" w14:textId="77777777" w:rsidR="009A7A59" w:rsidRDefault="009A7A59" w:rsidP="009A7A59">
      <w:pPr>
        <w:rPr>
          <w:rFonts w:cs="Tahoma"/>
          <w:b/>
          <w:bCs/>
          <w:szCs w:val="22"/>
        </w:rPr>
      </w:pPr>
      <w:r>
        <w:rPr>
          <w:rFonts w:cs="Tahoma"/>
          <w:b/>
          <w:bCs/>
          <w:szCs w:val="22"/>
        </w:rPr>
        <w:t xml:space="preserve">Beispiel: Rehwild- Bejagung zweier </w:t>
      </w:r>
      <w:r w:rsidRPr="000D4568">
        <w:rPr>
          <w:rFonts w:cs="Tahoma"/>
          <w:b/>
          <w:bCs/>
          <w:szCs w:val="22"/>
        </w:rPr>
        <w:t>Rev</w:t>
      </w:r>
      <w:r>
        <w:rPr>
          <w:rFonts w:cs="Tahoma"/>
          <w:b/>
          <w:bCs/>
          <w:szCs w:val="22"/>
        </w:rPr>
        <w:t>iere an einem Unfall</w:t>
      </w:r>
      <w:r w:rsidR="00402524">
        <w:rPr>
          <w:rFonts w:cs="Tahoma"/>
          <w:b/>
          <w:bCs/>
          <w:szCs w:val="22"/>
        </w:rPr>
        <w:t>-„Hot-Spot“</w:t>
      </w:r>
      <w:r w:rsidRPr="000D4568">
        <w:rPr>
          <w:rFonts w:cs="Tahoma"/>
          <w:b/>
          <w:bCs/>
          <w:szCs w:val="22"/>
        </w:rPr>
        <w:t xml:space="preserve"> </w:t>
      </w:r>
    </w:p>
    <w:p w14:paraId="5BFB86D4" w14:textId="77777777" w:rsidR="00402524" w:rsidRDefault="00402524" w:rsidP="00402524">
      <w:pPr>
        <w:rPr>
          <w:rFonts w:cs="Tahoma"/>
          <w:szCs w:val="22"/>
        </w:rPr>
      </w:pPr>
      <w:r>
        <w:rPr>
          <w:rFonts w:cs="Tahoma"/>
          <w:szCs w:val="22"/>
        </w:rPr>
        <w:t>Die fahrlässige Bejagung des Rehwilds kann am Beispiel der Reviere deutlich gemacht werden, die an einem besonders markanten Wildunfallschwerpunkt liegen (der untersuchte Streckenabschnitt wies mit 7 Wildunfällen pro Kilometer und Jahr die höchste Unfalldichte aller untersuchten Strecken im Märkischen Kreis auf!).</w:t>
      </w:r>
    </w:p>
    <w:p w14:paraId="5B7061C2" w14:textId="77777777" w:rsidR="009A7A59" w:rsidRPr="00E438C5" w:rsidRDefault="009A7A59" w:rsidP="009A7A59">
      <w:pPr>
        <w:rPr>
          <w:rFonts w:cs="Tahoma"/>
          <w:b/>
          <w:bCs/>
          <w:szCs w:val="22"/>
        </w:rPr>
      </w:pPr>
      <w:r>
        <w:rPr>
          <w:rFonts w:cs="Tahoma"/>
          <w:szCs w:val="22"/>
        </w:rPr>
        <w:t>Mit ca. zwei bis vier Stück Rehwi</w:t>
      </w:r>
      <w:r w:rsidR="00402524">
        <w:rPr>
          <w:rFonts w:cs="Tahoma"/>
          <w:szCs w:val="22"/>
        </w:rPr>
        <w:t>ld pro 100 ha Revierfläche meldete</w:t>
      </w:r>
      <w:r>
        <w:rPr>
          <w:rFonts w:cs="Tahoma"/>
          <w:szCs w:val="22"/>
        </w:rPr>
        <w:t xml:space="preserve"> der Gemeinschaftliche Jagdbezirk M</w:t>
      </w:r>
      <w:r w:rsidR="00402524">
        <w:rPr>
          <w:rFonts w:cs="Tahoma"/>
          <w:szCs w:val="22"/>
        </w:rPr>
        <w:t>G1 sehr geringe Rehwildstrecken</w:t>
      </w:r>
      <w:r>
        <w:rPr>
          <w:rFonts w:cs="Tahoma"/>
          <w:szCs w:val="22"/>
        </w:rPr>
        <w:t xml:space="preserve">. Der durch eine Ortschaft separierte, offene Revierteil an der Unfallstrecke spielt für die Rehwildbejagung in diesem Revier eine untergeordnete Rolle.  </w:t>
      </w:r>
    </w:p>
    <w:p w14:paraId="01633B27" w14:textId="77777777" w:rsidR="00402524" w:rsidRDefault="003E45B2" w:rsidP="009A7A59">
      <w:pPr>
        <w:rPr>
          <w:rFonts w:cs="Tahoma"/>
          <w:szCs w:val="22"/>
        </w:rPr>
      </w:pPr>
      <w:r>
        <w:lastRenderedPageBreak/>
        <w:object w:dxaOrig="0" w:dyaOrig="0" w14:anchorId="6BF685B9">
          <v:shape id="_x0000_s1078" type="#_x0000_t75" style="position:absolute;left:0;text-align:left;margin-left:13.85pt;margin-top:66.2pt;width:412.4pt;height:168.45pt;z-index:251661824;mso-wrap-distance-left:0;mso-wrap-distance-right:0" filled="t" stroked="t" strokecolor="black [3213]" strokeweight=".25pt">
            <v:fill color2="black"/>
            <v:imagedata r:id="rId81" o:title=""/>
            <w10:wrap type="topAndBottom"/>
          </v:shape>
          <o:OLEObject Type="Embed" ProgID="opendocument.ChartDocument.1" ShapeID="_x0000_s1078" DrawAspect="Content" ObjectID="_1551617432" r:id="rId82"/>
        </w:object>
      </w:r>
      <w:r w:rsidR="009A7A59">
        <w:rPr>
          <w:rFonts w:cs="Tahoma"/>
          <w:szCs w:val="22"/>
        </w:rPr>
        <w:t>Der Gemeinschaft</w:t>
      </w:r>
      <w:r w:rsidR="00402524">
        <w:rPr>
          <w:rFonts w:cs="Tahoma"/>
          <w:szCs w:val="22"/>
        </w:rPr>
        <w:t>liche Jagdbezirk MG2 meldete</w:t>
      </w:r>
      <w:r w:rsidR="009A7A59">
        <w:rPr>
          <w:rFonts w:cs="Tahoma"/>
          <w:szCs w:val="22"/>
        </w:rPr>
        <w:t xml:space="preserve"> ca. drei bis 6,5 Stück Rehwild</w:t>
      </w:r>
      <w:r w:rsidR="00402524">
        <w:rPr>
          <w:rFonts w:cs="Tahoma"/>
          <w:szCs w:val="22"/>
        </w:rPr>
        <w:t xml:space="preserve">/ 100ha. </w:t>
      </w:r>
      <w:r w:rsidR="009A7A59">
        <w:rPr>
          <w:rFonts w:cs="Tahoma"/>
          <w:szCs w:val="22"/>
        </w:rPr>
        <w:t>Trotz</w:t>
      </w:r>
      <w:r w:rsidR="00402524">
        <w:rPr>
          <w:rFonts w:cs="Tahoma"/>
          <w:szCs w:val="22"/>
        </w:rPr>
        <w:t xml:space="preserve"> der</w:t>
      </w:r>
      <w:r w:rsidR="009A7A59">
        <w:rPr>
          <w:rFonts w:cs="Tahoma"/>
          <w:szCs w:val="22"/>
        </w:rPr>
        <w:t xml:space="preserve"> Wildunfallproblematik wurden die Strecken im Gemeinschaftliche Jagdbezirk MG2 seit 2008 wieder verringert. </w:t>
      </w:r>
    </w:p>
    <w:p w14:paraId="56E0FB51" w14:textId="77777777" w:rsidR="009A7A59" w:rsidRDefault="009A7A59" w:rsidP="009A7A59">
      <w:pPr>
        <w:rPr>
          <w:rFonts w:cs="Tahoma"/>
          <w:szCs w:val="22"/>
        </w:rPr>
      </w:pPr>
      <w:r w:rsidRPr="000D4568">
        <w:rPr>
          <w:rFonts w:cs="Tahoma"/>
          <w:b/>
          <w:szCs w:val="22"/>
        </w:rPr>
        <w:t>Abbildung x:</w:t>
      </w:r>
      <w:r>
        <w:rPr>
          <w:rFonts w:cs="Tahoma"/>
          <w:szCs w:val="22"/>
        </w:rPr>
        <w:t xml:space="preserve"> Rehwildstrecken in zwei Revieren am Unfallschwerpunkt an der B229  </w:t>
      </w:r>
    </w:p>
    <w:p w14:paraId="10163C74" w14:textId="77777777" w:rsidR="009A7A59" w:rsidRDefault="009A7A59" w:rsidP="009A7A59">
      <w:pPr>
        <w:rPr>
          <w:rFonts w:cs="Tahoma"/>
          <w:szCs w:val="22"/>
        </w:rPr>
      </w:pPr>
    </w:p>
    <w:p w14:paraId="4019EDE8" w14:textId="77777777" w:rsidR="009A7A59" w:rsidRDefault="00402524" w:rsidP="009A7A59">
      <w:pPr>
        <w:rPr>
          <w:rFonts w:cs="Tahoma"/>
          <w:szCs w:val="22"/>
        </w:rPr>
      </w:pPr>
      <w:r>
        <w:rPr>
          <w:rFonts w:cs="Tahoma"/>
          <w:szCs w:val="22"/>
        </w:rPr>
        <w:t xml:space="preserve">Die beiden Reviere meldeten für den ausgewerteten Zeitraum eine Rehwildstrecke von insgesamt 199 Stück. 100 Rehe davon wurden als Fallwild gemeldet! </w:t>
      </w:r>
      <w:r w:rsidR="009A7A59">
        <w:rPr>
          <w:rFonts w:cs="Tahoma"/>
          <w:szCs w:val="22"/>
        </w:rPr>
        <w:t xml:space="preserve">Im </w:t>
      </w:r>
      <w:r>
        <w:rPr>
          <w:rFonts w:cs="Tahoma"/>
          <w:szCs w:val="22"/>
        </w:rPr>
        <w:t xml:space="preserve">Revier </w:t>
      </w:r>
      <w:r w:rsidR="009A7A59">
        <w:rPr>
          <w:rFonts w:cs="Tahoma"/>
          <w:szCs w:val="22"/>
        </w:rPr>
        <w:t xml:space="preserve">MG1 wurden für den ausgewerteten Zeitraum insgesamt jeweils 14 Böcke und 14 Schmalrehe/ Ricken als Verkehrsverluste gemeldet. Der Gemeinschaftliche Jagdbezirk MG2 meldete dagegen mehr als doppelt so viele Ricken und Schmalrehe (23) als Böcke (10). </w:t>
      </w:r>
    </w:p>
    <w:p w14:paraId="3DC8A6DC" w14:textId="77777777" w:rsidR="009A7A59" w:rsidRDefault="009A7A59" w:rsidP="009A7A59">
      <w:pPr>
        <w:rPr>
          <w:rFonts w:eastAsia="Arial" w:cs="Arial"/>
          <w:szCs w:val="22"/>
        </w:rPr>
      </w:pPr>
      <w:r>
        <w:rPr>
          <w:rFonts w:eastAsia="Arial" w:cs="Arial"/>
          <w:szCs w:val="22"/>
        </w:rPr>
        <w:t xml:space="preserve">Der </w:t>
      </w:r>
      <w:r>
        <w:rPr>
          <w:rFonts w:eastAsia="Arial" w:cs="Arial"/>
          <w:szCs w:val="22"/>
          <w:u w:val="single"/>
        </w:rPr>
        <w:t>Minimum</w:t>
      </w:r>
      <w:r>
        <w:rPr>
          <w:rFonts w:eastAsia="Arial" w:cs="Arial"/>
          <w:szCs w:val="22"/>
        </w:rPr>
        <w:t>- Abschussvorschlag für Jagdreviere im Märkischen Kreis sollte sich nach der Empfehlung der Forschungsstelle für Jagdkunde und Wildschadenverhütung (Bonn) richten. Diese orientiert</w:t>
      </w:r>
      <w:r w:rsidR="00634BF9">
        <w:rPr>
          <w:rFonts w:eastAsia="Arial" w:cs="Arial"/>
          <w:szCs w:val="22"/>
        </w:rPr>
        <w:t>e</w:t>
      </w:r>
      <w:r>
        <w:rPr>
          <w:rFonts w:eastAsia="Arial" w:cs="Arial"/>
          <w:szCs w:val="22"/>
        </w:rPr>
        <w:t xml:space="preserve"> sich an der ermittelten Rehwilddichte gemäß der von der Wildforschungsstelle konzipierten Formel: Rehwilddichte = Waldfläche x 2 : 15 + Feldfläche x 2 : 30. </w:t>
      </w:r>
    </w:p>
    <w:p w14:paraId="55B62DFF" w14:textId="77777777" w:rsidR="009A7A59" w:rsidRDefault="009A7A59" w:rsidP="009A7A59">
      <w:pPr>
        <w:rPr>
          <w:rFonts w:eastAsia="Arial" w:cs="Arial"/>
          <w:szCs w:val="22"/>
        </w:rPr>
      </w:pPr>
      <w:r>
        <w:rPr>
          <w:rFonts w:eastAsia="Arial" w:cs="Arial"/>
          <w:szCs w:val="22"/>
        </w:rPr>
        <w:t>60 % des so ermittelten Rehwildbestandes (Zuwachs) sollten mindestens pro Jahr als Abschuss vorgeschlagen werden (in der Tabelle: Soll).</w:t>
      </w:r>
    </w:p>
    <w:p w14:paraId="490F74F1" w14:textId="77777777" w:rsidR="009A7A59" w:rsidRPr="00F152D9" w:rsidRDefault="009A7A59" w:rsidP="009A7A59">
      <w:pPr>
        <w:rPr>
          <w:rFonts w:ascii="Courier New" w:hAnsi="Courier New"/>
          <w:sz w:val="20"/>
        </w:rPr>
      </w:pPr>
    </w:p>
    <w:p w14:paraId="71060B34" w14:textId="77777777" w:rsidR="009A7A59" w:rsidRDefault="009A7A59" w:rsidP="009A7A59">
      <w:pPr>
        <w:rPr>
          <w:rFonts w:cs="Tahoma"/>
          <w:szCs w:val="22"/>
        </w:rPr>
      </w:pPr>
      <w:r w:rsidRPr="000D4568">
        <w:rPr>
          <w:rFonts w:cs="Tahoma"/>
          <w:b/>
          <w:szCs w:val="22"/>
        </w:rPr>
        <w:t>Tabelle x:</w:t>
      </w:r>
      <w:r>
        <w:rPr>
          <w:rFonts w:cs="Tahoma"/>
          <w:szCs w:val="22"/>
        </w:rPr>
        <w:t xml:space="preserve"> Abschussplanung: Soll/Ist-Vergleich</w:t>
      </w:r>
    </w:p>
    <w:tbl>
      <w:tblPr>
        <w:tblW w:w="86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2977"/>
        <w:gridCol w:w="1065"/>
        <w:gridCol w:w="1134"/>
        <w:gridCol w:w="1701"/>
        <w:gridCol w:w="1770"/>
      </w:tblGrid>
      <w:tr w:rsidR="009A7A59" w:rsidRPr="00E438C5" w14:paraId="26ED562B" w14:textId="77777777" w:rsidTr="00634BF9">
        <w:trPr>
          <w:jc w:val="center"/>
        </w:trPr>
        <w:tc>
          <w:tcPr>
            <w:tcW w:w="2977" w:type="dxa"/>
            <w:shd w:val="clear" w:color="auto" w:fill="auto"/>
          </w:tcPr>
          <w:p w14:paraId="0FE8B8F0" w14:textId="77777777" w:rsidR="009A7A59" w:rsidRPr="00E438C5" w:rsidRDefault="009A7A59" w:rsidP="00196C6F">
            <w:pPr>
              <w:pStyle w:val="TabellenInhalt"/>
              <w:snapToGrid w:val="0"/>
              <w:spacing w:line="300" w:lineRule="atLeast"/>
              <w:rPr>
                <w:rFonts w:ascii="Arial" w:hAnsi="Arial"/>
                <w:sz w:val="20"/>
                <w:szCs w:val="20"/>
              </w:rPr>
            </w:pPr>
          </w:p>
        </w:tc>
        <w:tc>
          <w:tcPr>
            <w:tcW w:w="1065" w:type="dxa"/>
            <w:shd w:val="clear" w:color="auto" w:fill="auto"/>
          </w:tcPr>
          <w:p w14:paraId="6E0B8A27" w14:textId="77777777" w:rsidR="009A7A59" w:rsidRPr="00E438C5" w:rsidRDefault="009A7A59" w:rsidP="00196C6F">
            <w:pPr>
              <w:pStyle w:val="TabellenInhalt"/>
              <w:snapToGrid w:val="0"/>
              <w:spacing w:line="300" w:lineRule="atLeast"/>
              <w:jc w:val="center"/>
              <w:rPr>
                <w:rFonts w:ascii="Arial" w:hAnsi="Arial"/>
                <w:sz w:val="20"/>
                <w:szCs w:val="20"/>
              </w:rPr>
            </w:pPr>
            <w:r w:rsidRPr="00E438C5">
              <w:rPr>
                <w:rFonts w:ascii="Arial" w:hAnsi="Arial"/>
                <w:sz w:val="20"/>
                <w:szCs w:val="20"/>
              </w:rPr>
              <w:t>Wald (ha)</w:t>
            </w:r>
          </w:p>
        </w:tc>
        <w:tc>
          <w:tcPr>
            <w:tcW w:w="1134" w:type="dxa"/>
            <w:shd w:val="clear" w:color="auto" w:fill="auto"/>
          </w:tcPr>
          <w:p w14:paraId="4BBFF87F" w14:textId="77777777" w:rsidR="009A7A59" w:rsidRPr="00E438C5" w:rsidRDefault="009A7A59" w:rsidP="00196C6F">
            <w:pPr>
              <w:pStyle w:val="TabellenInhalt"/>
              <w:snapToGrid w:val="0"/>
              <w:spacing w:line="300" w:lineRule="atLeast"/>
              <w:jc w:val="center"/>
              <w:rPr>
                <w:rFonts w:ascii="Arial" w:hAnsi="Arial"/>
                <w:sz w:val="20"/>
                <w:szCs w:val="20"/>
              </w:rPr>
            </w:pPr>
            <w:r w:rsidRPr="00E438C5">
              <w:rPr>
                <w:rFonts w:ascii="Arial" w:hAnsi="Arial"/>
                <w:sz w:val="20"/>
                <w:szCs w:val="20"/>
              </w:rPr>
              <w:t>Feld (ha)</w:t>
            </w:r>
          </w:p>
        </w:tc>
        <w:tc>
          <w:tcPr>
            <w:tcW w:w="1701" w:type="dxa"/>
            <w:shd w:val="clear" w:color="auto" w:fill="auto"/>
          </w:tcPr>
          <w:p w14:paraId="1EAD0392" w14:textId="77777777" w:rsidR="009A7A59" w:rsidRPr="00E438C5" w:rsidRDefault="009A7A59" w:rsidP="00196C6F">
            <w:pPr>
              <w:pStyle w:val="TabellenInhalt"/>
              <w:snapToGrid w:val="0"/>
              <w:spacing w:line="300" w:lineRule="atLeast"/>
              <w:jc w:val="center"/>
              <w:rPr>
                <w:rFonts w:ascii="Arial" w:hAnsi="Arial"/>
                <w:sz w:val="20"/>
                <w:szCs w:val="20"/>
              </w:rPr>
            </w:pPr>
            <w:r w:rsidRPr="00E438C5">
              <w:rPr>
                <w:rFonts w:ascii="Arial" w:hAnsi="Arial"/>
                <w:sz w:val="20"/>
                <w:szCs w:val="20"/>
              </w:rPr>
              <w:t>Soll (St. Rehwild)</w:t>
            </w:r>
          </w:p>
        </w:tc>
        <w:tc>
          <w:tcPr>
            <w:tcW w:w="1770" w:type="dxa"/>
            <w:shd w:val="clear" w:color="auto" w:fill="auto"/>
          </w:tcPr>
          <w:p w14:paraId="6E6EACF0" w14:textId="77777777" w:rsidR="009A7A59" w:rsidRPr="00E438C5" w:rsidRDefault="009A7A59" w:rsidP="00196C6F">
            <w:pPr>
              <w:pStyle w:val="TabellenInhalt"/>
              <w:snapToGrid w:val="0"/>
              <w:spacing w:line="300" w:lineRule="atLeast"/>
              <w:jc w:val="center"/>
              <w:rPr>
                <w:rFonts w:ascii="Arial" w:hAnsi="Arial"/>
                <w:sz w:val="20"/>
                <w:szCs w:val="20"/>
              </w:rPr>
            </w:pPr>
            <w:r w:rsidRPr="00E438C5">
              <w:rPr>
                <w:rFonts w:ascii="Arial" w:hAnsi="Arial"/>
                <w:sz w:val="20"/>
                <w:szCs w:val="20"/>
              </w:rPr>
              <w:t>Ist (St. Rehwild)</w:t>
            </w:r>
          </w:p>
        </w:tc>
      </w:tr>
      <w:tr w:rsidR="009A7A59" w:rsidRPr="00E438C5" w14:paraId="508213AE" w14:textId="77777777" w:rsidTr="00634BF9">
        <w:trPr>
          <w:jc w:val="center"/>
        </w:trPr>
        <w:tc>
          <w:tcPr>
            <w:tcW w:w="2977" w:type="dxa"/>
            <w:shd w:val="clear" w:color="auto" w:fill="auto"/>
          </w:tcPr>
          <w:p w14:paraId="7A0F8782" w14:textId="77777777" w:rsidR="009A7A59" w:rsidRPr="00E438C5" w:rsidRDefault="009A7A59" w:rsidP="00196C6F">
            <w:pPr>
              <w:pStyle w:val="TabellenInhalt"/>
              <w:snapToGrid w:val="0"/>
              <w:spacing w:line="300" w:lineRule="atLeast"/>
              <w:rPr>
                <w:rFonts w:ascii="Arial" w:hAnsi="Arial"/>
                <w:sz w:val="20"/>
                <w:szCs w:val="20"/>
              </w:rPr>
            </w:pPr>
            <w:r w:rsidRPr="00E438C5">
              <w:rPr>
                <w:rFonts w:ascii="Arial" w:hAnsi="Arial"/>
                <w:sz w:val="20"/>
                <w:szCs w:val="20"/>
              </w:rPr>
              <w:t>Gem. Jagdbezirk MG1 (340 ha)</w:t>
            </w:r>
          </w:p>
        </w:tc>
        <w:tc>
          <w:tcPr>
            <w:tcW w:w="1065" w:type="dxa"/>
            <w:shd w:val="clear" w:color="auto" w:fill="auto"/>
          </w:tcPr>
          <w:p w14:paraId="40CE88E7" w14:textId="77777777" w:rsidR="009A7A59" w:rsidRPr="00E438C5" w:rsidRDefault="009A7A59" w:rsidP="00196C6F">
            <w:pPr>
              <w:pStyle w:val="TabellenInhalt"/>
              <w:snapToGrid w:val="0"/>
              <w:spacing w:line="300" w:lineRule="atLeast"/>
              <w:jc w:val="center"/>
              <w:rPr>
                <w:rFonts w:ascii="Arial" w:hAnsi="Arial"/>
                <w:sz w:val="20"/>
                <w:szCs w:val="20"/>
              </w:rPr>
            </w:pPr>
            <w:r w:rsidRPr="00E438C5">
              <w:rPr>
                <w:rFonts w:ascii="Arial" w:hAnsi="Arial"/>
                <w:sz w:val="20"/>
                <w:szCs w:val="20"/>
              </w:rPr>
              <w:t>120</w:t>
            </w:r>
          </w:p>
        </w:tc>
        <w:tc>
          <w:tcPr>
            <w:tcW w:w="1134" w:type="dxa"/>
            <w:shd w:val="clear" w:color="auto" w:fill="auto"/>
          </w:tcPr>
          <w:p w14:paraId="4E66D75D" w14:textId="77777777" w:rsidR="009A7A59" w:rsidRPr="00E438C5" w:rsidRDefault="009A7A59" w:rsidP="00196C6F">
            <w:pPr>
              <w:pStyle w:val="TabellenInhalt"/>
              <w:snapToGrid w:val="0"/>
              <w:spacing w:line="300" w:lineRule="atLeast"/>
              <w:jc w:val="center"/>
              <w:rPr>
                <w:rFonts w:ascii="Arial" w:hAnsi="Arial"/>
                <w:sz w:val="20"/>
                <w:szCs w:val="20"/>
              </w:rPr>
            </w:pPr>
            <w:r w:rsidRPr="00E438C5">
              <w:rPr>
                <w:rFonts w:ascii="Arial" w:hAnsi="Arial"/>
                <w:sz w:val="20"/>
                <w:szCs w:val="20"/>
              </w:rPr>
              <w:t>277</w:t>
            </w:r>
          </w:p>
        </w:tc>
        <w:tc>
          <w:tcPr>
            <w:tcW w:w="1701" w:type="dxa"/>
            <w:shd w:val="clear" w:color="auto" w:fill="auto"/>
          </w:tcPr>
          <w:p w14:paraId="5A60F5A2" w14:textId="77777777" w:rsidR="009A7A59" w:rsidRPr="00E438C5" w:rsidRDefault="009A7A59" w:rsidP="00196C6F">
            <w:pPr>
              <w:pStyle w:val="TabellenInhalt"/>
              <w:snapToGrid w:val="0"/>
              <w:spacing w:line="300" w:lineRule="atLeast"/>
              <w:jc w:val="center"/>
              <w:rPr>
                <w:rFonts w:ascii="Arial" w:hAnsi="Arial"/>
                <w:sz w:val="20"/>
                <w:szCs w:val="20"/>
              </w:rPr>
            </w:pPr>
            <w:r w:rsidRPr="00E438C5">
              <w:rPr>
                <w:rFonts w:ascii="Arial" w:hAnsi="Arial"/>
                <w:sz w:val="20"/>
                <w:szCs w:val="20"/>
              </w:rPr>
              <w:t xml:space="preserve">20 </w:t>
            </w:r>
          </w:p>
        </w:tc>
        <w:tc>
          <w:tcPr>
            <w:tcW w:w="1770" w:type="dxa"/>
            <w:shd w:val="clear" w:color="auto" w:fill="auto"/>
          </w:tcPr>
          <w:p w14:paraId="54BC2270" w14:textId="77777777" w:rsidR="009A7A59" w:rsidRPr="00E438C5" w:rsidRDefault="009A7A59" w:rsidP="00196C6F">
            <w:pPr>
              <w:pStyle w:val="TabellenInhalt"/>
              <w:snapToGrid w:val="0"/>
              <w:spacing w:line="300" w:lineRule="atLeast"/>
              <w:jc w:val="center"/>
              <w:rPr>
                <w:rFonts w:ascii="Arial" w:hAnsi="Arial"/>
                <w:sz w:val="20"/>
                <w:szCs w:val="20"/>
              </w:rPr>
            </w:pPr>
            <w:r w:rsidRPr="00E438C5">
              <w:rPr>
                <w:rFonts w:ascii="Arial" w:hAnsi="Arial"/>
                <w:sz w:val="20"/>
                <w:szCs w:val="20"/>
              </w:rPr>
              <w:t>11</w:t>
            </w:r>
          </w:p>
        </w:tc>
      </w:tr>
      <w:tr w:rsidR="009A7A59" w:rsidRPr="00E438C5" w14:paraId="7BE15127" w14:textId="77777777" w:rsidTr="00634BF9">
        <w:trPr>
          <w:jc w:val="center"/>
        </w:trPr>
        <w:tc>
          <w:tcPr>
            <w:tcW w:w="2977" w:type="dxa"/>
            <w:shd w:val="clear" w:color="auto" w:fill="auto"/>
          </w:tcPr>
          <w:p w14:paraId="2939D0C1" w14:textId="77777777" w:rsidR="009A7A59" w:rsidRPr="00E438C5" w:rsidRDefault="009A7A59" w:rsidP="00196C6F">
            <w:pPr>
              <w:pStyle w:val="TabellenInhalt"/>
              <w:snapToGrid w:val="0"/>
              <w:spacing w:line="300" w:lineRule="atLeast"/>
              <w:rPr>
                <w:rFonts w:ascii="Arial" w:hAnsi="Arial"/>
                <w:sz w:val="20"/>
                <w:szCs w:val="20"/>
              </w:rPr>
            </w:pPr>
            <w:r w:rsidRPr="00E438C5">
              <w:rPr>
                <w:rFonts w:ascii="Arial" w:hAnsi="Arial"/>
                <w:sz w:val="20"/>
                <w:szCs w:val="20"/>
              </w:rPr>
              <w:t>Gem. Jagdbezirk MG2 (409 ha)</w:t>
            </w:r>
          </w:p>
        </w:tc>
        <w:tc>
          <w:tcPr>
            <w:tcW w:w="1065" w:type="dxa"/>
            <w:shd w:val="clear" w:color="auto" w:fill="auto"/>
          </w:tcPr>
          <w:p w14:paraId="2A0A4E16" w14:textId="77777777" w:rsidR="009A7A59" w:rsidRPr="00E438C5" w:rsidRDefault="009A7A59" w:rsidP="00196C6F">
            <w:pPr>
              <w:pStyle w:val="TabellenInhalt"/>
              <w:snapToGrid w:val="0"/>
              <w:spacing w:line="300" w:lineRule="atLeast"/>
              <w:jc w:val="center"/>
              <w:rPr>
                <w:rFonts w:ascii="Arial" w:hAnsi="Arial"/>
                <w:sz w:val="20"/>
                <w:szCs w:val="20"/>
              </w:rPr>
            </w:pPr>
            <w:r w:rsidRPr="00E438C5">
              <w:rPr>
                <w:rFonts w:ascii="Arial" w:hAnsi="Arial"/>
                <w:sz w:val="20"/>
                <w:szCs w:val="20"/>
              </w:rPr>
              <w:t>158</w:t>
            </w:r>
          </w:p>
        </w:tc>
        <w:tc>
          <w:tcPr>
            <w:tcW w:w="1134" w:type="dxa"/>
            <w:shd w:val="clear" w:color="auto" w:fill="auto"/>
          </w:tcPr>
          <w:p w14:paraId="686270E4" w14:textId="77777777" w:rsidR="009A7A59" w:rsidRPr="00E438C5" w:rsidRDefault="009A7A59" w:rsidP="00196C6F">
            <w:pPr>
              <w:pStyle w:val="TabellenInhalt"/>
              <w:snapToGrid w:val="0"/>
              <w:spacing w:line="300" w:lineRule="atLeast"/>
              <w:jc w:val="center"/>
              <w:rPr>
                <w:rFonts w:ascii="Arial" w:hAnsi="Arial"/>
                <w:sz w:val="20"/>
                <w:szCs w:val="20"/>
              </w:rPr>
            </w:pPr>
            <w:r w:rsidRPr="00E438C5">
              <w:rPr>
                <w:rFonts w:ascii="Arial" w:hAnsi="Arial"/>
                <w:sz w:val="20"/>
                <w:szCs w:val="20"/>
              </w:rPr>
              <w:t>238</w:t>
            </w:r>
          </w:p>
        </w:tc>
        <w:tc>
          <w:tcPr>
            <w:tcW w:w="1701" w:type="dxa"/>
            <w:shd w:val="clear" w:color="auto" w:fill="auto"/>
          </w:tcPr>
          <w:p w14:paraId="2391BEEF" w14:textId="77777777" w:rsidR="009A7A59" w:rsidRPr="00E438C5" w:rsidRDefault="009A7A59" w:rsidP="00196C6F">
            <w:pPr>
              <w:pStyle w:val="TabellenInhalt"/>
              <w:snapToGrid w:val="0"/>
              <w:spacing w:line="300" w:lineRule="atLeast"/>
              <w:jc w:val="center"/>
              <w:rPr>
                <w:rFonts w:ascii="Arial" w:hAnsi="Arial"/>
                <w:sz w:val="20"/>
                <w:szCs w:val="20"/>
              </w:rPr>
            </w:pPr>
            <w:r w:rsidRPr="00E438C5">
              <w:rPr>
                <w:rFonts w:ascii="Arial" w:hAnsi="Arial"/>
                <w:sz w:val="20"/>
                <w:szCs w:val="20"/>
              </w:rPr>
              <w:t xml:space="preserve">22 </w:t>
            </w:r>
          </w:p>
        </w:tc>
        <w:tc>
          <w:tcPr>
            <w:tcW w:w="1770" w:type="dxa"/>
            <w:shd w:val="clear" w:color="auto" w:fill="auto"/>
          </w:tcPr>
          <w:p w14:paraId="2956A414" w14:textId="77777777" w:rsidR="009A7A59" w:rsidRPr="00E438C5" w:rsidRDefault="009A7A59" w:rsidP="00196C6F">
            <w:pPr>
              <w:pStyle w:val="TabellenInhalt"/>
              <w:snapToGrid w:val="0"/>
              <w:spacing w:line="300" w:lineRule="atLeast"/>
              <w:jc w:val="center"/>
              <w:rPr>
                <w:rFonts w:ascii="Arial" w:hAnsi="Arial"/>
                <w:sz w:val="20"/>
                <w:szCs w:val="20"/>
              </w:rPr>
            </w:pPr>
            <w:r w:rsidRPr="00E438C5">
              <w:rPr>
                <w:rFonts w:ascii="Arial" w:hAnsi="Arial"/>
                <w:sz w:val="20"/>
                <w:szCs w:val="20"/>
              </w:rPr>
              <w:t>18</w:t>
            </w:r>
          </w:p>
        </w:tc>
      </w:tr>
    </w:tbl>
    <w:p w14:paraId="0DF346B9" w14:textId="77777777" w:rsidR="009A7A59" w:rsidRDefault="009A7A59" w:rsidP="009A7A59">
      <w:pPr>
        <w:rPr>
          <w:rFonts w:cs="Tahoma"/>
          <w:sz w:val="18"/>
          <w:szCs w:val="18"/>
        </w:rPr>
      </w:pPr>
      <w:r>
        <w:rPr>
          <w:rFonts w:cs="Tahoma"/>
          <w:sz w:val="18"/>
          <w:szCs w:val="18"/>
        </w:rPr>
        <w:t>„Ist“: durchschnittlich pro Jahr (2004/05 bis 2009/10) gestrecktes Rehwild (inkl. Fallwild)</w:t>
      </w:r>
    </w:p>
    <w:p w14:paraId="48ECDCEE" w14:textId="77777777" w:rsidR="00634BF9" w:rsidRDefault="00634BF9" w:rsidP="00634BF9">
      <w:pPr>
        <w:rPr>
          <w:rFonts w:cs="Tahoma"/>
          <w:szCs w:val="22"/>
        </w:rPr>
      </w:pPr>
    </w:p>
    <w:p w14:paraId="41E4795E" w14:textId="77777777" w:rsidR="00634BF9" w:rsidRDefault="00634BF9" w:rsidP="00634BF9">
      <w:pPr>
        <w:rPr>
          <w:rFonts w:cs="Tahoma"/>
          <w:szCs w:val="22"/>
        </w:rPr>
      </w:pPr>
      <w:r>
        <w:rPr>
          <w:rFonts w:cs="Tahoma"/>
          <w:szCs w:val="22"/>
        </w:rPr>
        <w:t xml:space="preserve">In dem Gemeinschaftlichen Jagdbezirk MG1 werden nur etwa 50 % der Rehe gestreckt, die nach der Empfehlung der Forschungsstelle vorgeschlagen wurden. </w:t>
      </w:r>
    </w:p>
    <w:p w14:paraId="7510DBFE" w14:textId="77777777" w:rsidR="009A7A59" w:rsidRDefault="009A7A59" w:rsidP="009A7A59">
      <w:pPr>
        <w:rPr>
          <w:rFonts w:cs="Tahoma"/>
          <w:szCs w:val="22"/>
        </w:rPr>
      </w:pPr>
      <w:r>
        <w:rPr>
          <w:rFonts w:cs="Tahoma"/>
          <w:szCs w:val="22"/>
        </w:rPr>
        <w:t>Rehwildstrecken von 3 bis 4 Stück Rehwild pro 100 ha Jagdfläche, wie hier, sind, insbesondere an hochauffälligen Wildunfallstraßen, absolut unzureichend. Geringe Rehwildstrecken und ein hoher Fallwildanteil von 50 % (beim weiblichen Rehwild wurden gar 69% der Strecke als Verk</w:t>
      </w:r>
      <w:r w:rsidR="00634BF9">
        <w:rPr>
          <w:rFonts w:cs="Tahoma"/>
          <w:szCs w:val="22"/>
        </w:rPr>
        <w:t xml:space="preserve">ehrsverluste gemeldet) </w:t>
      </w:r>
      <w:r>
        <w:rPr>
          <w:rFonts w:cs="Tahoma"/>
          <w:szCs w:val="22"/>
        </w:rPr>
        <w:t>weisen auf sehr hohe Rehwilddichten hin. Die sehr hohe kartierte Fährtendichte und der starke Verbiss bestätigen die Annahme. Dass im Gemeinschaftlichen Jagdbezirk MG2 mehr als doppelt so viele Schmalrehe und Ricken verunfallen als Böcke zeigt, dass der Abschuss beim weiblichen Rehwild</w:t>
      </w:r>
      <w:r w:rsidR="00634BF9">
        <w:rPr>
          <w:rFonts w:cs="Tahoma"/>
          <w:szCs w:val="22"/>
        </w:rPr>
        <w:t xml:space="preserve"> hier nicht erfüllt wurde</w:t>
      </w:r>
      <w:r>
        <w:rPr>
          <w:rFonts w:cs="Tahoma"/>
          <w:szCs w:val="22"/>
        </w:rPr>
        <w:t>.</w:t>
      </w:r>
    </w:p>
    <w:p w14:paraId="22D49F1A" w14:textId="77777777" w:rsidR="009A7A59" w:rsidRDefault="009A7A59" w:rsidP="009A7A59">
      <w:pPr>
        <w:rPr>
          <w:rFonts w:cs="Tahoma"/>
          <w:szCs w:val="22"/>
        </w:rPr>
      </w:pPr>
      <w:r>
        <w:rPr>
          <w:rFonts w:cs="Tahoma"/>
          <w:szCs w:val="22"/>
        </w:rPr>
        <w:lastRenderedPageBreak/>
        <w:t xml:space="preserve">Die </w:t>
      </w:r>
      <w:r w:rsidR="00634BF9">
        <w:rPr>
          <w:rFonts w:cs="Tahoma"/>
          <w:szCs w:val="22"/>
        </w:rPr>
        <w:t xml:space="preserve">wiederholten, </w:t>
      </w:r>
      <w:r>
        <w:rPr>
          <w:rFonts w:cs="Tahoma"/>
          <w:szCs w:val="22"/>
        </w:rPr>
        <w:t>dringenden Appelle der Forschungsstelle</w:t>
      </w:r>
      <w:r w:rsidR="007B2E05">
        <w:rPr>
          <w:rFonts w:cs="Tahoma"/>
          <w:szCs w:val="22"/>
        </w:rPr>
        <w:t xml:space="preserve"> während der Projektlaufzeit</w:t>
      </w:r>
      <w:r w:rsidR="00634BF9">
        <w:rPr>
          <w:rFonts w:cs="Tahoma"/>
          <w:szCs w:val="22"/>
        </w:rPr>
        <w:t xml:space="preserve">, die Abschusszahlen zu erhöhen </w:t>
      </w:r>
      <w:r>
        <w:rPr>
          <w:rFonts w:cs="Tahoma"/>
          <w:szCs w:val="22"/>
        </w:rPr>
        <w:t xml:space="preserve">wurden von den Jagdausübungsberechtigten des Gemeinschaftlichen Jagdbezirkes MG2 ignoriert. </w:t>
      </w:r>
    </w:p>
    <w:p w14:paraId="51E87DCA" w14:textId="77777777" w:rsidR="00634BF9" w:rsidRPr="00910DE8" w:rsidRDefault="00E378A6" w:rsidP="00E378A6">
      <w:pPr>
        <w:pStyle w:val="StandardWeb"/>
        <w:spacing w:before="0" w:beforeAutospacing="0" w:after="0" w:afterAutospacing="0" w:line="300" w:lineRule="atLeast"/>
        <w:jc w:val="both"/>
        <w:rPr>
          <w:rFonts w:ascii="Arial" w:hAnsi="Arial" w:cs="Arial"/>
          <w:sz w:val="22"/>
          <w:szCs w:val="22"/>
        </w:rPr>
      </w:pPr>
      <w:r>
        <w:rPr>
          <w:rFonts w:ascii="Arial" w:hAnsi="Arial" w:cs="Arial"/>
          <w:sz w:val="22"/>
          <w:szCs w:val="22"/>
        </w:rPr>
        <w:t>Zum Abschluss des Projekts wurden Gutachten zur Wildunfallsituation an den Unfallschwerpunkten erstellt. Diese wurden den Jagdausübungsberechtigten der Reviere zur Verfügung gestellt. Die Gutachten enthielten revierspezifische Handlungsempfehlungen, um die Wildunfallsituation künftig zu entschärfen. Beispielhaft werden hier</w:t>
      </w:r>
      <w:r w:rsidR="00634BF9">
        <w:rPr>
          <w:rFonts w:ascii="Arial" w:hAnsi="Arial" w:cs="Arial"/>
          <w:sz w:val="22"/>
          <w:szCs w:val="22"/>
        </w:rPr>
        <w:t xml:space="preserve"> die Handlungsempfehlungen für </w:t>
      </w:r>
      <w:r>
        <w:rPr>
          <w:rFonts w:ascii="Arial" w:hAnsi="Arial" w:cs="Arial"/>
          <w:sz w:val="22"/>
          <w:szCs w:val="22"/>
        </w:rPr>
        <w:t xml:space="preserve">die </w:t>
      </w:r>
      <w:r w:rsidR="00634BF9">
        <w:rPr>
          <w:rFonts w:ascii="Arial" w:hAnsi="Arial" w:cs="Arial"/>
          <w:sz w:val="22"/>
          <w:szCs w:val="22"/>
        </w:rPr>
        <w:t xml:space="preserve">zwei </w:t>
      </w:r>
      <w:r>
        <w:rPr>
          <w:rFonts w:ascii="Arial" w:hAnsi="Arial" w:cs="Arial"/>
          <w:sz w:val="22"/>
          <w:szCs w:val="22"/>
        </w:rPr>
        <w:t xml:space="preserve">o.g. </w:t>
      </w:r>
      <w:r w:rsidR="00634BF9">
        <w:rPr>
          <w:rFonts w:ascii="Arial" w:hAnsi="Arial" w:cs="Arial"/>
          <w:sz w:val="22"/>
          <w:szCs w:val="22"/>
        </w:rPr>
        <w:t xml:space="preserve">Reviere </w:t>
      </w:r>
      <w:r>
        <w:rPr>
          <w:rFonts w:ascii="Arial" w:hAnsi="Arial" w:cs="Arial"/>
          <w:sz w:val="22"/>
          <w:szCs w:val="22"/>
        </w:rPr>
        <w:t xml:space="preserve">genannt: </w:t>
      </w:r>
    </w:p>
    <w:p w14:paraId="5F2E83F3" w14:textId="77777777" w:rsidR="00E378A6" w:rsidRDefault="00E378A6" w:rsidP="00634BF9">
      <w:pPr>
        <w:pStyle w:val="StandardWeb"/>
        <w:spacing w:before="0" w:beforeAutospacing="0" w:after="0" w:afterAutospacing="0" w:line="300" w:lineRule="atLeast"/>
        <w:jc w:val="both"/>
        <w:rPr>
          <w:rFonts w:ascii="Arial" w:hAnsi="Arial"/>
          <w:i/>
          <w:sz w:val="22"/>
          <w:szCs w:val="22"/>
        </w:rPr>
      </w:pPr>
    </w:p>
    <w:p w14:paraId="1688EBC1" w14:textId="77777777" w:rsidR="00634BF9" w:rsidRPr="00AA0F28" w:rsidRDefault="00E378A6" w:rsidP="00634BF9">
      <w:pPr>
        <w:pStyle w:val="StandardWeb"/>
        <w:spacing w:before="0" w:beforeAutospacing="0" w:after="0" w:afterAutospacing="0" w:line="300" w:lineRule="atLeast"/>
        <w:jc w:val="both"/>
        <w:rPr>
          <w:rFonts w:ascii="Arial" w:hAnsi="Arial"/>
          <w:i/>
          <w:sz w:val="22"/>
          <w:szCs w:val="22"/>
        </w:rPr>
      </w:pPr>
      <w:r>
        <w:rPr>
          <w:rFonts w:ascii="Arial" w:hAnsi="Arial"/>
          <w:i/>
          <w:sz w:val="22"/>
          <w:szCs w:val="22"/>
        </w:rPr>
        <w:t>„</w:t>
      </w:r>
      <w:r w:rsidR="00634BF9" w:rsidRPr="00AA0F28">
        <w:rPr>
          <w:rFonts w:ascii="Arial" w:hAnsi="Arial"/>
          <w:i/>
          <w:sz w:val="22"/>
          <w:szCs w:val="22"/>
        </w:rPr>
        <w:t xml:space="preserve">Die Schalenwildbejagung sollte umgehend intensiviert werden, bevor die Kyrillflächen das Dickungsstadium erreicht haben und eine Bejagung hier erschwert wird. </w:t>
      </w:r>
    </w:p>
    <w:p w14:paraId="1DC902DD" w14:textId="77777777" w:rsidR="00634BF9" w:rsidRPr="00AA0F28" w:rsidRDefault="00634BF9" w:rsidP="00634BF9">
      <w:pPr>
        <w:pStyle w:val="StandardWeb"/>
        <w:spacing w:before="0" w:beforeAutospacing="0" w:after="0" w:afterAutospacing="0" w:line="300" w:lineRule="atLeast"/>
        <w:jc w:val="both"/>
        <w:rPr>
          <w:rFonts w:ascii="Arial" w:hAnsi="Arial"/>
          <w:i/>
          <w:sz w:val="22"/>
          <w:szCs w:val="22"/>
        </w:rPr>
      </w:pPr>
      <w:r w:rsidRPr="00AA0F28">
        <w:rPr>
          <w:rFonts w:ascii="Arial" w:hAnsi="Arial"/>
          <w:i/>
          <w:sz w:val="22"/>
          <w:szCs w:val="22"/>
        </w:rPr>
        <w:t xml:space="preserve">Die Abschusszahlen in allen Revieren sollten rasch und deutlich erhöht werden. Der Abschussplan muss künftig durch tatsächliches Erlegen - nicht durch Warten auf Fallwild – erfüllt werden. </w:t>
      </w:r>
      <w:r w:rsidRPr="00AA0F28">
        <w:rPr>
          <w:rFonts w:ascii="Arial" w:hAnsi="Arial"/>
          <w:b/>
          <w:bCs/>
          <w:i/>
          <w:sz w:val="22"/>
          <w:szCs w:val="22"/>
        </w:rPr>
        <w:t>Erfahrungsgemäß ist ein Abschuss von mindestens 8 Stück Rehwild pro 100 ha Wald bzw. mindestens 4 Stück Rehwild je 100 ha Feldfläche erforderlich, um die Wildunfallhäufigkeit nachhaltig zu senken</w:t>
      </w:r>
      <w:r w:rsidRPr="00AA0F28">
        <w:rPr>
          <w:rFonts w:ascii="Arial" w:hAnsi="Arial"/>
          <w:i/>
          <w:sz w:val="22"/>
          <w:szCs w:val="22"/>
        </w:rPr>
        <w:t xml:space="preserve"> - zumindest bis zur Erreichung eines Fallwildanteils von unter 20 %.</w:t>
      </w:r>
    </w:p>
    <w:p w14:paraId="437F9128" w14:textId="77777777" w:rsidR="00634BF9" w:rsidRDefault="00634BF9" w:rsidP="00634BF9">
      <w:pPr>
        <w:pStyle w:val="StandardWeb"/>
        <w:spacing w:before="0" w:beforeAutospacing="0" w:after="0" w:afterAutospacing="0" w:line="300" w:lineRule="atLeast"/>
        <w:jc w:val="both"/>
        <w:rPr>
          <w:rFonts w:ascii="Arial" w:hAnsi="Arial"/>
          <w:i/>
          <w:sz w:val="22"/>
          <w:szCs w:val="22"/>
        </w:rPr>
      </w:pPr>
      <w:r>
        <w:rPr>
          <w:rFonts w:ascii="Arial" w:hAnsi="Arial"/>
          <w:i/>
          <w:sz w:val="22"/>
          <w:szCs w:val="22"/>
        </w:rPr>
        <w:t>Die Rehwildstrecken in den Revieren sind unverzüglich den Empfehlungen der Forschungsstelle anzupassen. Entsprechende Abschussvorschläge sind bei der Einreichung der nächsten 3-jährigen Abschusspläne für 2012/13 – 2014/15 bei der UJB zu machen.</w:t>
      </w:r>
    </w:p>
    <w:p w14:paraId="0FF08034" w14:textId="77777777" w:rsidR="00634BF9" w:rsidRPr="00AA0F28" w:rsidRDefault="00634BF9" w:rsidP="00634BF9">
      <w:pPr>
        <w:pStyle w:val="StandardWeb"/>
        <w:spacing w:before="0" w:beforeAutospacing="0" w:after="0" w:afterAutospacing="0" w:line="300" w:lineRule="atLeast"/>
        <w:jc w:val="both"/>
        <w:rPr>
          <w:rFonts w:ascii="Arial" w:hAnsi="Arial"/>
          <w:i/>
          <w:sz w:val="22"/>
          <w:szCs w:val="22"/>
        </w:rPr>
      </w:pPr>
      <w:r w:rsidRPr="00AA0F28">
        <w:rPr>
          <w:rFonts w:ascii="Arial" w:hAnsi="Arial"/>
          <w:i/>
          <w:sz w:val="22"/>
          <w:szCs w:val="22"/>
        </w:rPr>
        <w:t xml:space="preserve">Die bisher angewendeten Jagdpraktiken sind hinsichtlich ihrer Effektivität kritisch zu überdenken. Es sollten so viele Schmalrehe und Böcke wie möglich bereits </w:t>
      </w:r>
      <w:r w:rsidRPr="00AA0F28">
        <w:rPr>
          <w:rFonts w:ascii="Arial" w:hAnsi="Arial"/>
          <w:b/>
          <w:bCs/>
          <w:i/>
          <w:sz w:val="22"/>
          <w:szCs w:val="22"/>
        </w:rPr>
        <w:t>im Mai</w:t>
      </w:r>
      <w:r w:rsidRPr="00AA0F28">
        <w:rPr>
          <w:rFonts w:ascii="Arial" w:hAnsi="Arial"/>
          <w:i/>
          <w:sz w:val="22"/>
          <w:szCs w:val="22"/>
        </w:rPr>
        <w:t xml:space="preserve"> erlegt werden. Auch mehrjährige Böcke, die noch nicht verfärbt haben, sollten im Mai erlegt werden, da freiwerdende Einstände jetzt noch von anderen Böcken besetzt werden und diese nicht mehr vertrieben werden. Migrationen von Jährlingen und Schmalrehen im Mai und Juni sind eine der Hauptursachen für vermehrtes Fallwild zu dieser Jahreszeit. </w:t>
      </w:r>
    </w:p>
    <w:p w14:paraId="1873081C" w14:textId="77777777" w:rsidR="00634BF9" w:rsidRPr="00AA0F28" w:rsidRDefault="00634BF9" w:rsidP="00634BF9">
      <w:pPr>
        <w:pStyle w:val="StandardWeb"/>
        <w:spacing w:before="0" w:beforeAutospacing="0" w:after="0" w:afterAutospacing="0" w:line="300" w:lineRule="atLeast"/>
        <w:jc w:val="both"/>
        <w:rPr>
          <w:rFonts w:ascii="Arial" w:hAnsi="Arial"/>
          <w:i/>
          <w:sz w:val="22"/>
          <w:szCs w:val="22"/>
        </w:rPr>
      </w:pPr>
      <w:r w:rsidRPr="00AA0F28">
        <w:rPr>
          <w:rFonts w:ascii="Arial" w:hAnsi="Arial"/>
          <w:i/>
          <w:sz w:val="22"/>
          <w:szCs w:val="22"/>
        </w:rPr>
        <w:t xml:space="preserve">Besonders wichtig ist die vollständige Erfüllung des </w:t>
      </w:r>
      <w:r w:rsidRPr="00AA0F28">
        <w:rPr>
          <w:rFonts w:ascii="Arial" w:hAnsi="Arial"/>
          <w:b/>
          <w:bCs/>
          <w:i/>
          <w:sz w:val="22"/>
          <w:szCs w:val="22"/>
        </w:rPr>
        <w:t>Abschusses beim weiblichen Rehwild</w:t>
      </w:r>
      <w:r w:rsidRPr="00AA0F28">
        <w:rPr>
          <w:rFonts w:ascii="Arial" w:hAnsi="Arial"/>
          <w:i/>
          <w:sz w:val="22"/>
          <w:szCs w:val="22"/>
        </w:rPr>
        <w:t xml:space="preserve">. Weibliches Rehwild und Kitze sollten bereits im September intensiv bejagt werden. Vor dem Haarwechsel erscheinen die Kitze noch sehr schwach, doch beträgt der tatsächliche Wildbretunterschied zum Dezember im Durchschnitt nur 1 kg. Dafür gelingt es aber viel eher, einige Kitze mehr zu schießen, was den Gewichtsunterschied mehr als ausgleicht. Außerdem wird die Wilddichte bereits vor Beginn der äsungsärmeren Zeit und dem zweiten jahreszeitlichen Wildunfallschwerpunkt im Oktober/ November deutlich abgesenkt. </w:t>
      </w:r>
    </w:p>
    <w:p w14:paraId="100ADD03" w14:textId="77777777" w:rsidR="00634BF9" w:rsidRPr="00AA0F28" w:rsidRDefault="00634BF9" w:rsidP="00634BF9">
      <w:pPr>
        <w:pStyle w:val="StandardWeb"/>
        <w:spacing w:before="0" w:beforeAutospacing="0" w:after="0" w:afterAutospacing="0" w:line="300" w:lineRule="atLeast"/>
        <w:jc w:val="both"/>
        <w:rPr>
          <w:rFonts w:ascii="Arial" w:hAnsi="Arial"/>
          <w:i/>
          <w:sz w:val="22"/>
          <w:szCs w:val="22"/>
        </w:rPr>
      </w:pPr>
      <w:r w:rsidRPr="00AA0F28">
        <w:rPr>
          <w:rFonts w:ascii="Arial" w:hAnsi="Arial"/>
          <w:i/>
          <w:sz w:val="22"/>
          <w:szCs w:val="22"/>
        </w:rPr>
        <w:t xml:space="preserve">Die im Abschussplan festgesetzten Abschüsse für weibliches Rehwild und Kitze gelten als Mindestabschüsse – sie können </w:t>
      </w:r>
      <w:r w:rsidRPr="00AA0F28">
        <w:rPr>
          <w:rFonts w:ascii="Arial" w:hAnsi="Arial"/>
          <w:b/>
          <w:bCs/>
          <w:i/>
          <w:sz w:val="22"/>
          <w:szCs w:val="22"/>
        </w:rPr>
        <w:t>bis zu 20 %</w:t>
      </w:r>
      <w:r w:rsidRPr="00AA0F28">
        <w:rPr>
          <w:rFonts w:ascii="Arial" w:hAnsi="Arial"/>
          <w:i/>
          <w:sz w:val="22"/>
          <w:szCs w:val="22"/>
        </w:rPr>
        <w:t xml:space="preserve"> überschritten werden (§ 22 Abs. 5 LJG). Von dieser Regelung sollte zunächst unbedingt Gebrauch gemacht werden.</w:t>
      </w:r>
    </w:p>
    <w:p w14:paraId="0BCD7078" w14:textId="77777777" w:rsidR="00634BF9" w:rsidRPr="00AA0F28" w:rsidRDefault="00634BF9" w:rsidP="00634BF9">
      <w:pPr>
        <w:pStyle w:val="StandardWeb"/>
        <w:spacing w:before="0" w:beforeAutospacing="0" w:after="0" w:afterAutospacing="0" w:line="300" w:lineRule="atLeast"/>
        <w:jc w:val="both"/>
        <w:rPr>
          <w:rFonts w:ascii="Arial" w:hAnsi="Arial"/>
          <w:i/>
          <w:sz w:val="22"/>
          <w:szCs w:val="22"/>
        </w:rPr>
      </w:pPr>
      <w:r w:rsidRPr="00AA0F28">
        <w:rPr>
          <w:rFonts w:ascii="Arial" w:hAnsi="Arial"/>
          <w:i/>
          <w:sz w:val="22"/>
          <w:szCs w:val="22"/>
        </w:rPr>
        <w:t xml:space="preserve">In größeren, zusammenhängenden Waldgebieten ist es in aller Regel nicht möglich, den Rehwildabschuss allein im Wege der Einzeljagd zu erfüllen. Hinzu kommt, dass gerade die häufig geübte Einzeljagd (Ansitz, Pirsch) zu einem erheblichen Störfaktor werden kann und damit auch den Jagderfolg mindert. Sorgfältig geplante und gut organisierte </w:t>
      </w:r>
      <w:r w:rsidRPr="00AA0F28">
        <w:rPr>
          <w:rFonts w:ascii="Arial" w:hAnsi="Arial"/>
          <w:b/>
          <w:bCs/>
          <w:i/>
          <w:sz w:val="22"/>
          <w:szCs w:val="22"/>
        </w:rPr>
        <w:t>Gesellschaftsjagden</w:t>
      </w:r>
      <w:r w:rsidRPr="00AA0F28">
        <w:rPr>
          <w:rFonts w:ascii="Arial" w:hAnsi="Arial"/>
          <w:i/>
          <w:sz w:val="22"/>
          <w:szCs w:val="22"/>
        </w:rPr>
        <w:t xml:space="preserve"> sind in aller Regel sehr effizient und können damit wesentlich zur Minderung des Jagddruckes und des Wildunfallaufkommens beitragen. Richtig durchgeführt sind sie auch tierschutzgerecht (siehe: </w:t>
      </w:r>
      <w:r w:rsidRPr="00AA0F28">
        <w:rPr>
          <w:rFonts w:ascii="Arial" w:hAnsi="Arial"/>
          <w:i/>
          <w:iCs/>
          <w:sz w:val="22"/>
          <w:szCs w:val="22"/>
        </w:rPr>
        <w:t>Hinweise zur Hege und Bejagung des Rehwildes im Lande Nordrhein- Westfalen; Forschungsstelle für Jagdkunde und Wildschadenverhütung, Bonn</w:t>
      </w:r>
      <w:r w:rsidRPr="00AA0F28">
        <w:rPr>
          <w:rFonts w:ascii="Arial" w:hAnsi="Arial"/>
          <w:i/>
          <w:sz w:val="22"/>
          <w:szCs w:val="22"/>
        </w:rPr>
        <w:t>).</w:t>
      </w:r>
      <w:r w:rsidRPr="00AA0F28">
        <w:rPr>
          <w:rFonts w:ascii="Arial" w:hAnsi="Arial"/>
          <w:i/>
          <w:color w:val="FF0000"/>
          <w:sz w:val="22"/>
          <w:szCs w:val="22"/>
        </w:rPr>
        <w:t xml:space="preserve"> </w:t>
      </w:r>
      <w:r w:rsidRPr="00AA0F28">
        <w:rPr>
          <w:rFonts w:ascii="Arial" w:hAnsi="Arial"/>
          <w:i/>
          <w:sz w:val="22"/>
          <w:szCs w:val="22"/>
        </w:rPr>
        <w:t>Bei Drückjagden auf Schwarzwild sollte Rehwild generell mit frei gegeben werden.</w:t>
      </w:r>
      <w:r w:rsidR="00196C6F">
        <w:rPr>
          <w:rFonts w:ascii="Arial" w:hAnsi="Arial"/>
          <w:i/>
          <w:sz w:val="22"/>
          <w:szCs w:val="22"/>
        </w:rPr>
        <w:t>“</w:t>
      </w:r>
    </w:p>
    <w:p w14:paraId="63605DCB" w14:textId="77777777" w:rsidR="00196C6F" w:rsidRDefault="00196C6F" w:rsidP="00634BF9">
      <w:pPr>
        <w:pStyle w:val="StandardWeb"/>
        <w:spacing w:before="0" w:beforeAutospacing="0" w:after="0" w:afterAutospacing="0" w:line="300" w:lineRule="atLeast"/>
        <w:jc w:val="both"/>
        <w:rPr>
          <w:rFonts w:ascii="Arial" w:hAnsi="Arial"/>
          <w:i/>
          <w:sz w:val="22"/>
          <w:szCs w:val="22"/>
        </w:rPr>
      </w:pPr>
    </w:p>
    <w:p w14:paraId="02FB296A" w14:textId="77777777" w:rsidR="00196C6F" w:rsidRPr="001153E0" w:rsidRDefault="00196C6F" w:rsidP="00634BF9">
      <w:pPr>
        <w:pStyle w:val="StandardWeb"/>
        <w:spacing w:before="0" w:beforeAutospacing="0" w:after="0" w:afterAutospacing="0" w:line="300" w:lineRule="atLeast"/>
        <w:jc w:val="both"/>
        <w:rPr>
          <w:rFonts w:ascii="Arial" w:hAnsi="Arial"/>
          <w:b/>
          <w:sz w:val="22"/>
          <w:szCs w:val="22"/>
        </w:rPr>
      </w:pPr>
      <w:r w:rsidRPr="001153E0">
        <w:rPr>
          <w:rFonts w:ascii="Arial" w:hAnsi="Arial"/>
          <w:b/>
          <w:sz w:val="22"/>
          <w:szCs w:val="22"/>
        </w:rPr>
        <w:lastRenderedPageBreak/>
        <w:t>Schwarzwild</w:t>
      </w:r>
    </w:p>
    <w:p w14:paraId="787073DD" w14:textId="77777777" w:rsidR="001153E0" w:rsidRDefault="00196C6F" w:rsidP="00634BF9">
      <w:pPr>
        <w:pStyle w:val="StandardWeb"/>
        <w:spacing w:before="0" w:beforeAutospacing="0" w:after="0" w:afterAutospacing="0" w:line="300" w:lineRule="atLeast"/>
        <w:jc w:val="both"/>
        <w:rPr>
          <w:rFonts w:ascii="Arial" w:hAnsi="Arial" w:cs="Arial"/>
          <w:sz w:val="22"/>
          <w:szCs w:val="22"/>
        </w:rPr>
      </w:pPr>
      <w:r>
        <w:rPr>
          <w:rFonts w:ascii="Arial" w:hAnsi="Arial"/>
          <w:sz w:val="22"/>
          <w:szCs w:val="22"/>
        </w:rPr>
        <w:t xml:space="preserve">Nach dem flächendeckend dicht siedelndem Rehwild ist das Schwarzwild die Schalenwildart, die die größten Probleme verursacht, da es sich immer weiter ausbreitet und dichter siedelt. </w:t>
      </w:r>
      <w:r w:rsidRPr="001153E0">
        <w:rPr>
          <w:rFonts w:ascii="Arial" w:hAnsi="Arial" w:cs="Arial"/>
          <w:sz w:val="22"/>
          <w:szCs w:val="22"/>
        </w:rPr>
        <w:t xml:space="preserve">Daher nimmt die Zahl der Reviere, in denen Schwarzwild als Wechselwild vorkommt, </w:t>
      </w:r>
      <w:r w:rsidR="001153E0">
        <w:rPr>
          <w:rFonts w:ascii="Arial" w:hAnsi="Arial" w:cs="Arial"/>
          <w:sz w:val="22"/>
          <w:szCs w:val="22"/>
        </w:rPr>
        <w:t xml:space="preserve">landesweit zu. </w:t>
      </w:r>
    </w:p>
    <w:p w14:paraId="0D19D383" w14:textId="77777777" w:rsidR="00196C6F" w:rsidRPr="00196C6F" w:rsidRDefault="00196C6F" w:rsidP="00634BF9">
      <w:pPr>
        <w:pStyle w:val="StandardWeb"/>
        <w:spacing w:before="0" w:beforeAutospacing="0" w:after="0" w:afterAutospacing="0" w:line="300" w:lineRule="atLeast"/>
        <w:jc w:val="both"/>
        <w:rPr>
          <w:rFonts w:ascii="Arial" w:hAnsi="Arial"/>
          <w:sz w:val="22"/>
          <w:szCs w:val="22"/>
        </w:rPr>
      </w:pPr>
      <w:r>
        <w:rPr>
          <w:rFonts w:ascii="Arial" w:hAnsi="Arial"/>
          <w:sz w:val="22"/>
          <w:szCs w:val="22"/>
        </w:rPr>
        <w:t xml:space="preserve">In den Handlungsempfehlungen wurde daher an die Einhaltung der rechtlichen Rahmenbedingungen der Schwarzwildbejagung appelliert: </w:t>
      </w:r>
    </w:p>
    <w:p w14:paraId="32D3F420" w14:textId="77777777" w:rsidR="00634BF9" w:rsidRPr="00AA0F28" w:rsidRDefault="00634BF9" w:rsidP="00634BF9">
      <w:pPr>
        <w:pStyle w:val="StandardWeb"/>
        <w:spacing w:before="0" w:beforeAutospacing="0" w:after="0" w:afterAutospacing="0" w:line="300" w:lineRule="atLeast"/>
        <w:jc w:val="both"/>
        <w:rPr>
          <w:rFonts w:ascii="Arial" w:hAnsi="Arial"/>
          <w:i/>
          <w:sz w:val="22"/>
          <w:szCs w:val="22"/>
        </w:rPr>
      </w:pPr>
      <w:r w:rsidRPr="00AA0F28">
        <w:rPr>
          <w:rFonts w:ascii="Arial" w:hAnsi="Arial"/>
          <w:i/>
          <w:sz w:val="22"/>
          <w:szCs w:val="22"/>
        </w:rPr>
        <w:t xml:space="preserve">Zählt ein Jagdrevier zu den besonders auffälligen Schwarzwildunfall-Revieren, kann dies auf eine ausgeprägte Kirrpraxis im Jagdbetrieb hinweisen. Die Verordnung zur Durchführung des Landesjagdgesetzes vom </w:t>
      </w:r>
      <w:smartTag w:uri="urn:schemas-microsoft-com:office:smarttags" w:element="date">
        <w:smartTagPr>
          <w:attr w:name="Year" w:val="2010"/>
          <w:attr w:name="Day" w:val="31"/>
          <w:attr w:name="Month" w:val="03"/>
          <w:attr w:name="ls" w:val="trans"/>
        </w:smartTagPr>
        <w:r w:rsidRPr="00AA0F28">
          <w:rPr>
            <w:rFonts w:ascii="Arial" w:hAnsi="Arial"/>
            <w:i/>
            <w:sz w:val="22"/>
            <w:szCs w:val="22"/>
          </w:rPr>
          <w:t>31.03.2010</w:t>
        </w:r>
      </w:smartTag>
      <w:r w:rsidRPr="00AA0F28">
        <w:rPr>
          <w:rFonts w:ascii="Arial" w:hAnsi="Arial"/>
          <w:i/>
          <w:sz w:val="22"/>
          <w:szCs w:val="22"/>
        </w:rPr>
        <w:t xml:space="preserve"> regelt in §28 die Kirrung und Fütterung von Schwarzwild. Der aktuelle Erlass der Obersten Jagdbehörde, „Kirrung von Schwarzwild“ vom </w:t>
      </w:r>
      <w:smartTag w:uri="urn:schemas-microsoft-com:office:smarttags" w:element="date">
        <w:smartTagPr>
          <w:attr w:name="Year" w:val="2012"/>
          <w:attr w:name="Day" w:val="19"/>
          <w:attr w:name="Month" w:val="1"/>
          <w:attr w:name="ls" w:val="trans"/>
        </w:smartTagPr>
        <w:r w:rsidRPr="00AA0F28">
          <w:rPr>
            <w:rFonts w:ascii="Arial" w:hAnsi="Arial"/>
            <w:i/>
            <w:sz w:val="22"/>
            <w:szCs w:val="22"/>
          </w:rPr>
          <w:t>19.1.2012</w:t>
        </w:r>
      </w:smartTag>
      <w:r w:rsidRPr="00AA0F28">
        <w:rPr>
          <w:rFonts w:ascii="Arial" w:hAnsi="Arial"/>
          <w:i/>
          <w:sz w:val="22"/>
          <w:szCs w:val="22"/>
        </w:rPr>
        <w:t xml:space="preserve"> weist noch einmal darauf hin, dass Fütterungs- und Kirreinrichtungen generell verboten sind. Kirrmittel müssen in den Boden eingebracht werden oder, wenn dies aus standörtlichen Gründen nicht möglich ist, mit bodenständigem Material (Natursteine, Baumscheiben) abgedeckt werden. </w:t>
      </w:r>
    </w:p>
    <w:p w14:paraId="0849378F" w14:textId="77777777" w:rsidR="00634BF9" w:rsidRPr="00AA0F28" w:rsidRDefault="00634BF9" w:rsidP="00634BF9">
      <w:pPr>
        <w:pStyle w:val="StandardWeb"/>
        <w:spacing w:before="0" w:beforeAutospacing="0" w:after="0" w:afterAutospacing="0" w:line="300" w:lineRule="atLeast"/>
        <w:jc w:val="both"/>
        <w:rPr>
          <w:rFonts w:ascii="Arial" w:hAnsi="Arial"/>
          <w:i/>
          <w:sz w:val="22"/>
          <w:szCs w:val="22"/>
        </w:rPr>
      </w:pPr>
      <w:r w:rsidRPr="00AA0F28">
        <w:rPr>
          <w:rFonts w:ascii="Arial" w:hAnsi="Arial"/>
          <w:i/>
          <w:sz w:val="22"/>
          <w:szCs w:val="22"/>
        </w:rPr>
        <w:t xml:space="preserve">Zwischen dem Ministerium für Umwelt und Naturschutz, Landwirtschaft und Verbraucherschutz des Landes NRW und dem Landesjagdverband NRW wurde am </w:t>
      </w:r>
      <w:smartTag w:uri="urn:schemas-microsoft-com:office:smarttags" w:element="date">
        <w:smartTagPr>
          <w:attr w:name="Year" w:val="2009"/>
          <w:attr w:name="Day" w:val="2"/>
          <w:attr w:name="Month" w:val="2"/>
          <w:attr w:name="ls" w:val="trans"/>
        </w:smartTagPr>
        <w:r w:rsidRPr="00AA0F28">
          <w:rPr>
            <w:rFonts w:ascii="Arial" w:hAnsi="Arial"/>
            <w:i/>
            <w:sz w:val="22"/>
            <w:szCs w:val="22"/>
          </w:rPr>
          <w:t>2.2.2009</w:t>
        </w:r>
      </w:smartTag>
      <w:r w:rsidRPr="00AA0F28">
        <w:rPr>
          <w:rFonts w:ascii="Arial" w:hAnsi="Arial"/>
          <w:i/>
          <w:sz w:val="22"/>
          <w:szCs w:val="22"/>
        </w:rPr>
        <w:t xml:space="preserve"> eine Vereinbarung über Bejagungsempfehlungen und Maßnahmen beschlossen, um „die Schwarzwildbestände mittelfristig auf eine den landschaftlichen und landeskulturellen Verhältnissen angepasste Bestandsdichte (2 Stück/100 ha) zurückzuführen“. Als Maßnahmen werden u. a. angeführt: </w:t>
      </w:r>
    </w:p>
    <w:p w14:paraId="7BE52ACF" w14:textId="77777777" w:rsidR="00634BF9" w:rsidRPr="00AA0F28" w:rsidRDefault="00634BF9" w:rsidP="00634BF9">
      <w:pPr>
        <w:pStyle w:val="StandardWeb"/>
        <w:numPr>
          <w:ilvl w:val="0"/>
          <w:numId w:val="17"/>
        </w:numPr>
        <w:tabs>
          <w:tab w:val="clear" w:pos="787"/>
          <w:tab w:val="num" w:pos="720"/>
        </w:tabs>
        <w:suppressAutoHyphens/>
        <w:spacing w:before="0" w:beforeAutospacing="0" w:after="0" w:afterAutospacing="0" w:line="300" w:lineRule="atLeast"/>
        <w:ind w:left="720"/>
        <w:jc w:val="both"/>
        <w:rPr>
          <w:rFonts w:ascii="Arial" w:hAnsi="Arial"/>
          <w:i/>
          <w:sz w:val="22"/>
          <w:szCs w:val="22"/>
        </w:rPr>
      </w:pPr>
      <w:r w:rsidRPr="00AA0F28">
        <w:rPr>
          <w:rFonts w:ascii="Arial" w:hAnsi="Arial"/>
          <w:i/>
          <w:sz w:val="22"/>
          <w:szCs w:val="22"/>
        </w:rPr>
        <w:t>gemeinschaftlich organisierte, revierübergreifende Jagden;</w:t>
      </w:r>
    </w:p>
    <w:p w14:paraId="21A83A71" w14:textId="77777777" w:rsidR="00634BF9" w:rsidRPr="00AA0F28" w:rsidRDefault="00634BF9" w:rsidP="00634BF9">
      <w:pPr>
        <w:pStyle w:val="StandardWeb"/>
        <w:numPr>
          <w:ilvl w:val="0"/>
          <w:numId w:val="17"/>
        </w:numPr>
        <w:tabs>
          <w:tab w:val="clear" w:pos="787"/>
          <w:tab w:val="num" w:pos="720"/>
        </w:tabs>
        <w:suppressAutoHyphens/>
        <w:spacing w:before="0" w:beforeAutospacing="0" w:after="0" w:afterAutospacing="0" w:line="300" w:lineRule="atLeast"/>
        <w:ind w:left="720"/>
        <w:jc w:val="both"/>
        <w:rPr>
          <w:rFonts w:ascii="Arial" w:hAnsi="Arial"/>
          <w:i/>
          <w:sz w:val="22"/>
          <w:szCs w:val="22"/>
        </w:rPr>
      </w:pPr>
      <w:r w:rsidRPr="00AA0F28">
        <w:rPr>
          <w:rFonts w:ascii="Arial" w:hAnsi="Arial"/>
          <w:i/>
          <w:sz w:val="22"/>
          <w:szCs w:val="22"/>
        </w:rPr>
        <w:t>keine Genehmigung und Anlage von Ablenkungsfütterungen;</w:t>
      </w:r>
    </w:p>
    <w:p w14:paraId="4DD6C29D" w14:textId="77777777" w:rsidR="00634BF9" w:rsidRPr="00AA0F28" w:rsidRDefault="00634BF9" w:rsidP="00634BF9">
      <w:pPr>
        <w:pStyle w:val="StandardWeb"/>
        <w:numPr>
          <w:ilvl w:val="0"/>
          <w:numId w:val="17"/>
        </w:numPr>
        <w:tabs>
          <w:tab w:val="clear" w:pos="787"/>
          <w:tab w:val="num" w:pos="720"/>
        </w:tabs>
        <w:suppressAutoHyphens/>
        <w:spacing w:before="0" w:beforeAutospacing="0" w:after="0" w:afterAutospacing="0" w:line="300" w:lineRule="atLeast"/>
        <w:ind w:left="720"/>
        <w:jc w:val="both"/>
        <w:rPr>
          <w:rFonts w:ascii="Arial" w:hAnsi="Arial"/>
          <w:i/>
          <w:sz w:val="22"/>
          <w:szCs w:val="22"/>
        </w:rPr>
      </w:pPr>
      <w:r w:rsidRPr="00AA0F28">
        <w:rPr>
          <w:rFonts w:ascii="Arial" w:hAnsi="Arial"/>
          <w:i/>
          <w:sz w:val="22"/>
          <w:szCs w:val="22"/>
        </w:rPr>
        <w:t>keine Fütterung ohne das Vorliegen einer tatsächlichen Notzeit;</w:t>
      </w:r>
    </w:p>
    <w:p w14:paraId="42F4D867" w14:textId="77777777" w:rsidR="00634BF9" w:rsidRPr="00AA0F28" w:rsidRDefault="00634BF9" w:rsidP="00634BF9">
      <w:pPr>
        <w:pStyle w:val="StandardWeb"/>
        <w:numPr>
          <w:ilvl w:val="0"/>
          <w:numId w:val="17"/>
        </w:numPr>
        <w:tabs>
          <w:tab w:val="clear" w:pos="787"/>
          <w:tab w:val="num" w:pos="720"/>
        </w:tabs>
        <w:suppressAutoHyphens/>
        <w:spacing w:before="0" w:beforeAutospacing="0" w:after="0" w:afterAutospacing="0" w:line="300" w:lineRule="atLeast"/>
        <w:ind w:left="720"/>
        <w:jc w:val="both"/>
        <w:rPr>
          <w:rFonts w:ascii="Arial" w:hAnsi="Arial"/>
          <w:i/>
          <w:sz w:val="22"/>
          <w:szCs w:val="22"/>
        </w:rPr>
      </w:pPr>
      <w:r w:rsidRPr="00AA0F28">
        <w:rPr>
          <w:rFonts w:ascii="Arial" w:hAnsi="Arial"/>
          <w:i/>
          <w:sz w:val="22"/>
          <w:szCs w:val="22"/>
        </w:rPr>
        <w:t>Verzicht auf Anlage von Schwarzwildäckern;</w:t>
      </w:r>
    </w:p>
    <w:p w14:paraId="461EB951" w14:textId="77777777" w:rsidR="00634BF9" w:rsidRPr="00AA0F28" w:rsidRDefault="00634BF9" w:rsidP="00634BF9">
      <w:pPr>
        <w:pStyle w:val="StandardWeb"/>
        <w:numPr>
          <w:ilvl w:val="0"/>
          <w:numId w:val="17"/>
        </w:numPr>
        <w:tabs>
          <w:tab w:val="clear" w:pos="787"/>
          <w:tab w:val="num" w:pos="720"/>
        </w:tabs>
        <w:suppressAutoHyphens/>
        <w:spacing w:before="0" w:beforeAutospacing="0" w:after="0" w:afterAutospacing="0" w:line="300" w:lineRule="atLeast"/>
        <w:ind w:left="720"/>
        <w:jc w:val="both"/>
        <w:rPr>
          <w:rFonts w:ascii="Arial" w:hAnsi="Arial"/>
          <w:i/>
          <w:sz w:val="22"/>
          <w:szCs w:val="22"/>
        </w:rPr>
      </w:pPr>
      <w:r w:rsidRPr="00AA0F28">
        <w:rPr>
          <w:rFonts w:ascii="Arial" w:hAnsi="Arial"/>
          <w:i/>
          <w:sz w:val="22"/>
          <w:szCs w:val="22"/>
        </w:rPr>
        <w:t>Kirrmenge maximal 0,5 Liter pro Kirrung.</w:t>
      </w:r>
    </w:p>
    <w:p w14:paraId="23B8205C" w14:textId="77777777" w:rsidR="00634BF9" w:rsidRPr="004219B2" w:rsidRDefault="00634BF9" w:rsidP="00634BF9">
      <w:pPr>
        <w:pStyle w:val="StandardWeb"/>
        <w:spacing w:before="0" w:beforeAutospacing="0" w:after="0" w:afterAutospacing="0" w:line="300" w:lineRule="atLeast"/>
        <w:jc w:val="both"/>
        <w:rPr>
          <w:rFonts w:ascii="Arial" w:hAnsi="Arial"/>
          <w:i/>
          <w:sz w:val="22"/>
          <w:szCs w:val="22"/>
        </w:rPr>
      </w:pPr>
      <w:r w:rsidRPr="00AA0F28">
        <w:rPr>
          <w:rFonts w:ascii="Arial" w:hAnsi="Arial"/>
          <w:i/>
          <w:sz w:val="22"/>
          <w:szCs w:val="22"/>
        </w:rPr>
        <w:t xml:space="preserve">Frischlinge (noch nicht einjährige Stücke, unabhängig vom Frischtermin!) sind in Nordrhein-Westfalen ganzjährig bejagbar. Diese sind bei jeder sich bietenden Gelegenheit zu erlegen. Der Anteil der Frischlinge an der Gesamtstrecke sollte möglichst hoch sein. </w:t>
      </w:r>
    </w:p>
    <w:p w14:paraId="69BE2B48" w14:textId="77777777" w:rsidR="00634BF9" w:rsidRDefault="00634BF9" w:rsidP="00634BF9"/>
    <w:p w14:paraId="3F8F5C65" w14:textId="77777777" w:rsidR="001153E0" w:rsidRDefault="00D54187" w:rsidP="003C6CFA">
      <w:pPr>
        <w:pStyle w:val="StandardWeb"/>
        <w:spacing w:before="0" w:beforeAutospacing="0" w:after="0" w:afterAutospacing="0" w:line="300" w:lineRule="atLeast"/>
        <w:jc w:val="both"/>
        <w:rPr>
          <w:rFonts w:ascii="Arial" w:hAnsi="Arial" w:cs="Arial"/>
          <w:sz w:val="22"/>
          <w:szCs w:val="22"/>
        </w:rPr>
      </w:pPr>
      <w:r w:rsidRPr="001153E0">
        <w:rPr>
          <w:rFonts w:ascii="Arial" w:hAnsi="Arial" w:cs="Arial"/>
          <w:b/>
          <w:sz w:val="22"/>
          <w:szCs w:val="22"/>
        </w:rPr>
        <w:t>Rotwild</w:t>
      </w:r>
    </w:p>
    <w:p w14:paraId="79D87677" w14:textId="77777777" w:rsidR="00C7392A" w:rsidRPr="00E41B56" w:rsidRDefault="00E41B56" w:rsidP="00E41B56">
      <w:pPr>
        <w:pStyle w:val="StandardWeb"/>
        <w:spacing w:before="0" w:beforeAutospacing="0" w:after="0" w:afterAutospacing="0" w:line="300" w:lineRule="atLeast"/>
        <w:jc w:val="both"/>
        <w:rPr>
          <w:rFonts w:ascii="Arial" w:hAnsi="Arial" w:cs="Arial"/>
          <w:sz w:val="22"/>
          <w:szCs w:val="22"/>
        </w:rPr>
      </w:pPr>
      <w:r>
        <w:rPr>
          <w:rFonts w:ascii="Arial" w:hAnsi="Arial" w:cs="Arial"/>
          <w:sz w:val="22"/>
          <w:szCs w:val="22"/>
        </w:rPr>
        <w:t>Für das kreisweite Wildunfallgeschehen spielt Rotwild sowohl in Borken als auch im Märkischen Kreis eine untergeordnete Rolle. Die Rotwildbestände in NRW nehmen aber in allen Regionen seit der Jahrtausendwende sehr stark zu und es kommt zu Arealausweitungen. Das Ro</w:t>
      </w:r>
      <w:r w:rsidR="003C6CFA" w:rsidRPr="00C713C5">
        <w:rPr>
          <w:rFonts w:ascii="Arial" w:hAnsi="Arial" w:cs="Arial"/>
          <w:sz w:val="22"/>
          <w:szCs w:val="22"/>
        </w:rPr>
        <w:t>twild- Verbreitungsgebiet „Ebbegebirge“</w:t>
      </w:r>
      <w:r>
        <w:rPr>
          <w:rFonts w:ascii="Arial" w:hAnsi="Arial" w:cs="Arial"/>
          <w:sz w:val="22"/>
          <w:szCs w:val="22"/>
        </w:rPr>
        <w:t xml:space="preserve"> im Märkischen Kreis etwa</w:t>
      </w:r>
      <w:r w:rsidR="003C6CFA" w:rsidRPr="00C713C5">
        <w:rPr>
          <w:rFonts w:ascii="Arial" w:hAnsi="Arial" w:cs="Arial"/>
          <w:sz w:val="22"/>
          <w:szCs w:val="22"/>
        </w:rPr>
        <w:t xml:space="preserve"> </w:t>
      </w:r>
      <w:r>
        <w:rPr>
          <w:rFonts w:ascii="Arial" w:hAnsi="Arial" w:cs="Arial"/>
          <w:sz w:val="22"/>
          <w:szCs w:val="22"/>
        </w:rPr>
        <w:t>hat sich b</w:t>
      </w:r>
      <w:r w:rsidR="003C6CFA" w:rsidRPr="00C713C5">
        <w:rPr>
          <w:rFonts w:ascii="Arial" w:hAnsi="Arial" w:cs="Arial"/>
          <w:sz w:val="22"/>
          <w:szCs w:val="22"/>
        </w:rPr>
        <w:t xml:space="preserve">is 2012 südlich von Lüdenscheid und im Osten deutlich vergrößert. </w:t>
      </w:r>
      <w:r>
        <w:rPr>
          <w:rFonts w:ascii="Arial" w:hAnsi="Arial" w:cs="Arial"/>
          <w:sz w:val="22"/>
          <w:szCs w:val="22"/>
        </w:rPr>
        <w:t xml:space="preserve">Und das, obwohl </w:t>
      </w:r>
      <w:r w:rsidRPr="00E41B56">
        <w:rPr>
          <w:rFonts w:ascii="Arial" w:hAnsi="Arial" w:cs="Arial"/>
          <w:sz w:val="22"/>
          <w:szCs w:val="22"/>
        </w:rPr>
        <w:t>g</w:t>
      </w:r>
      <w:r w:rsidR="00C7392A" w:rsidRPr="00E41B56">
        <w:rPr>
          <w:rFonts w:ascii="Arial" w:hAnsi="Arial" w:cs="Arial"/>
          <w:sz w:val="22"/>
          <w:szCs w:val="22"/>
        </w:rPr>
        <w:t>emäß „Allgemeinverfügung zur Bejagung von Rot- und Damwild in Freigebieten im Märkischen Kreis</w:t>
      </w:r>
      <w:r>
        <w:rPr>
          <w:rFonts w:ascii="Arial" w:hAnsi="Arial" w:cs="Arial"/>
          <w:sz w:val="22"/>
          <w:szCs w:val="22"/>
        </w:rPr>
        <w:t xml:space="preserve">“ </w:t>
      </w:r>
      <w:r w:rsidR="009A5E47" w:rsidRPr="00E41B56">
        <w:rPr>
          <w:rFonts w:ascii="Arial" w:hAnsi="Arial" w:cs="Arial"/>
          <w:sz w:val="22"/>
          <w:szCs w:val="22"/>
        </w:rPr>
        <w:t>jedes Stück</w:t>
      </w:r>
      <w:r w:rsidR="00C7392A" w:rsidRPr="00E41B56">
        <w:rPr>
          <w:rFonts w:ascii="Arial" w:hAnsi="Arial" w:cs="Arial"/>
          <w:sz w:val="22"/>
          <w:szCs w:val="22"/>
        </w:rPr>
        <w:t xml:space="preserve"> Rot- und Damwild (außer ältere Hirsche der Klassen I und II)</w:t>
      </w:r>
      <w:r w:rsidR="009A5E47" w:rsidRPr="00E41B56">
        <w:rPr>
          <w:rFonts w:ascii="Arial" w:hAnsi="Arial" w:cs="Arial"/>
          <w:sz w:val="22"/>
          <w:szCs w:val="22"/>
        </w:rPr>
        <w:t xml:space="preserve"> aus Gründen der Wildschadenverhütung zu erlegen</w:t>
      </w:r>
      <w:r>
        <w:rPr>
          <w:rFonts w:ascii="Arial" w:hAnsi="Arial" w:cs="Arial"/>
          <w:sz w:val="22"/>
          <w:szCs w:val="22"/>
        </w:rPr>
        <w:t xml:space="preserve"> ist. Mit der Arealvergrößerung und der zunehmenden Dichte vergrößert sich</w:t>
      </w:r>
      <w:r w:rsidR="00C47A98">
        <w:rPr>
          <w:rFonts w:ascii="Arial" w:hAnsi="Arial" w:cs="Arial"/>
          <w:sz w:val="22"/>
          <w:szCs w:val="22"/>
        </w:rPr>
        <w:t xml:space="preserve"> auch</w:t>
      </w:r>
      <w:r>
        <w:rPr>
          <w:rFonts w:ascii="Arial" w:hAnsi="Arial" w:cs="Arial"/>
          <w:sz w:val="22"/>
          <w:szCs w:val="22"/>
        </w:rPr>
        <w:t xml:space="preserve"> </w:t>
      </w:r>
      <w:r w:rsidR="00C47A98">
        <w:rPr>
          <w:rFonts w:ascii="Arial" w:hAnsi="Arial" w:cs="Arial"/>
          <w:sz w:val="22"/>
          <w:szCs w:val="22"/>
        </w:rPr>
        <w:t>die Unfallgefahr mit Rotwild.</w:t>
      </w:r>
      <w:r w:rsidR="00C7392A" w:rsidRPr="00E41B56">
        <w:rPr>
          <w:rFonts w:ascii="Arial" w:hAnsi="Arial" w:cs="Arial"/>
          <w:sz w:val="22"/>
          <w:szCs w:val="22"/>
        </w:rPr>
        <w:t xml:space="preserve"> </w:t>
      </w:r>
    </w:p>
    <w:p w14:paraId="0045A307" w14:textId="77777777" w:rsidR="004C7D2E" w:rsidRDefault="004C7D2E" w:rsidP="004C7D2E">
      <w:pPr>
        <w:pStyle w:val="Titel"/>
        <w:rPr>
          <w:rStyle w:val="Fett"/>
          <w:rFonts w:ascii="Arial" w:hAnsi="Arial" w:cs="Arial"/>
          <w:sz w:val="32"/>
          <w:szCs w:val="32"/>
        </w:rPr>
      </w:pPr>
    </w:p>
    <w:p w14:paraId="0A8BF752" w14:textId="77777777" w:rsidR="00C47A98" w:rsidRPr="00C47A98" w:rsidRDefault="00C47A98" w:rsidP="00D6666C">
      <w:pPr>
        <w:pStyle w:val="StandardWeb"/>
        <w:spacing w:before="0" w:beforeAutospacing="0" w:after="0" w:afterAutospacing="0" w:line="300" w:lineRule="atLeast"/>
        <w:jc w:val="both"/>
        <w:rPr>
          <w:rFonts w:ascii="Arial" w:hAnsi="Arial" w:cs="Arial"/>
          <w:b/>
          <w:sz w:val="22"/>
          <w:szCs w:val="22"/>
        </w:rPr>
      </w:pPr>
      <w:r w:rsidRPr="00C47A98">
        <w:rPr>
          <w:rFonts w:ascii="Arial" w:hAnsi="Arial" w:cs="Arial"/>
          <w:b/>
          <w:sz w:val="22"/>
          <w:szCs w:val="22"/>
        </w:rPr>
        <w:t>Damwild</w:t>
      </w:r>
    </w:p>
    <w:p w14:paraId="369BCBF9" w14:textId="77777777" w:rsidR="00D6666C" w:rsidRDefault="00D6666C" w:rsidP="00D6666C">
      <w:pPr>
        <w:pStyle w:val="StandardWeb"/>
        <w:spacing w:before="0" w:beforeAutospacing="0" w:after="0" w:afterAutospacing="0" w:line="300" w:lineRule="atLeast"/>
        <w:jc w:val="both"/>
        <w:rPr>
          <w:rFonts w:ascii="Arial" w:hAnsi="Arial" w:cs="Arial"/>
          <w:sz w:val="22"/>
          <w:szCs w:val="22"/>
        </w:rPr>
      </w:pPr>
      <w:r w:rsidRPr="00C713C5">
        <w:rPr>
          <w:rFonts w:ascii="Arial" w:hAnsi="Arial" w:cs="Arial"/>
          <w:sz w:val="22"/>
          <w:szCs w:val="22"/>
        </w:rPr>
        <w:t xml:space="preserve">Der Zielbestand des Bezirkes betrug 150 Stück Damwild (120 im Kerngebiet Herscheidermühle sowie 30 in den Randgebieten)(MURL 1995). Das Verbreitungsgebiet erstreckt sich von der BAB 45 im Westen bis nach Plettenberg im Osten. Anfangs hatte der Bestand im Raum Herscheid seinen Schwerpunkt. Hier wurde das Damwild Anfang der 1980-er Jahre </w:t>
      </w:r>
      <w:r w:rsidRPr="00C713C5">
        <w:rPr>
          <w:rFonts w:ascii="Arial" w:hAnsi="Arial" w:cs="Arial"/>
          <w:sz w:val="22"/>
          <w:szCs w:val="22"/>
        </w:rPr>
        <w:lastRenderedPageBreak/>
        <w:t>mit Genehmigung der damaligen Oberen Jagdbehörde ausgewildert. Mittlerweile liegt der Schwerpunkt des Bestandes mindestens 30km weiter östlich, im Raum Plettenberg. Die Jagdstrecken haben sich von 1992 bis 2008 verachtfacht (</w:t>
      </w:r>
      <w:r w:rsidRPr="001B5993">
        <w:rPr>
          <w:rFonts w:ascii="Arial" w:hAnsi="Arial" w:cs="Arial"/>
          <w:smallCaps/>
          <w:sz w:val="22"/>
          <w:szCs w:val="22"/>
        </w:rPr>
        <w:t xml:space="preserve">Heute </w:t>
      </w:r>
      <w:r w:rsidRPr="00C713C5">
        <w:rPr>
          <w:rFonts w:ascii="Arial" w:hAnsi="Arial" w:cs="Arial"/>
          <w:sz w:val="22"/>
          <w:szCs w:val="22"/>
        </w:rPr>
        <w:t>2015). In einem gut 500 Hektar großen Revier, das offiziell zum Randgebiet zählt und eine dementsprechend geringe Damwilddichte aufweisen müsste, wurde im April 2015 einen Frühjahrsbestand von ca. 100 Stück gezählt, also fast 20 Tiere pro 100 Hektar (</w:t>
      </w:r>
      <w:r w:rsidRPr="001B5993">
        <w:rPr>
          <w:rFonts w:ascii="Arial" w:hAnsi="Arial" w:cs="Arial"/>
          <w:smallCaps/>
          <w:sz w:val="22"/>
          <w:szCs w:val="22"/>
        </w:rPr>
        <w:t>UJB MK mdl. Mitteilung</w:t>
      </w:r>
      <w:r w:rsidRPr="00C713C5">
        <w:rPr>
          <w:rFonts w:ascii="Arial" w:hAnsi="Arial" w:cs="Arial"/>
          <w:sz w:val="22"/>
          <w:szCs w:val="22"/>
        </w:rPr>
        <w:t xml:space="preserve"> 2015).  </w:t>
      </w:r>
    </w:p>
    <w:p w14:paraId="11ECE6BE" w14:textId="77777777" w:rsidR="004C7D2E" w:rsidRDefault="004C7D2E" w:rsidP="004C7D2E">
      <w:pPr>
        <w:pStyle w:val="Titel"/>
        <w:rPr>
          <w:rStyle w:val="Fett"/>
          <w:rFonts w:ascii="Arial" w:hAnsi="Arial" w:cs="Arial"/>
          <w:sz w:val="32"/>
          <w:szCs w:val="32"/>
        </w:rPr>
      </w:pPr>
    </w:p>
    <w:p w14:paraId="485CC2AB" w14:textId="77777777" w:rsidR="002038E2" w:rsidRDefault="002E27F2" w:rsidP="002E27F2">
      <w:pPr>
        <w:pStyle w:val="berschrift1"/>
      </w:pPr>
      <w:bookmarkStart w:id="33" w:name="_Toc477875575"/>
      <w:r>
        <w:t>Fazit</w:t>
      </w:r>
      <w:bookmarkEnd w:id="33"/>
    </w:p>
    <w:p w14:paraId="29A4E414" w14:textId="77777777" w:rsidR="002E27F2" w:rsidRDefault="002E27F2" w:rsidP="002E27F2">
      <w:pPr>
        <w:pStyle w:val="Listenabsatz"/>
        <w:numPr>
          <w:ilvl w:val="0"/>
          <w:numId w:val="14"/>
        </w:numPr>
      </w:pPr>
      <w:r>
        <w:t>Keine erprobte Maßnahme ist „sicher“ (auch noch andere Untersuchungen zitieren, z.B. Duftzaun-Untersuchungen etc..)</w:t>
      </w:r>
    </w:p>
    <w:p w14:paraId="35CE9175" w14:textId="77777777" w:rsidR="002E27F2" w:rsidRDefault="002E27F2" w:rsidP="002E27F2">
      <w:pPr>
        <w:pStyle w:val="Listenabsatz"/>
        <w:numPr>
          <w:ilvl w:val="0"/>
          <w:numId w:val="14"/>
        </w:numPr>
      </w:pPr>
      <w:r>
        <w:t>Auf teure Wildwarnanlagen hinweisen?</w:t>
      </w:r>
    </w:p>
    <w:p w14:paraId="50AF0633" w14:textId="2E75897F" w:rsidR="001B5993" w:rsidRDefault="0022722D" w:rsidP="001B5993">
      <w:pPr>
        <w:pStyle w:val="Listenabsatz"/>
        <w:numPr>
          <w:ilvl w:val="0"/>
          <w:numId w:val="14"/>
        </w:numPr>
      </w:pPr>
      <w:r>
        <w:t>Solange Rehe nicht vernünfti</w:t>
      </w:r>
      <w:r w:rsidR="001B5993">
        <w:t>g bejagt werden entfällt jeder A</w:t>
      </w:r>
      <w:r>
        <w:t>nspruch auf UVM</w:t>
      </w:r>
      <w:r w:rsidR="001B5993" w:rsidRPr="001B5993">
        <w:t xml:space="preserve"> </w:t>
      </w:r>
      <w:r w:rsidR="00917D28">
        <w:t>(auch bzw. besonders auf sehr teure wie Wildwarnanlagen…)</w:t>
      </w:r>
      <w:r w:rsidR="001B5993">
        <w:t xml:space="preserve"> Anpassung der Bestände an „landeskulturelle Verhältnisse“ gesetzliche Pflicht!</w:t>
      </w:r>
    </w:p>
    <w:p w14:paraId="658DC46B" w14:textId="77777777" w:rsidR="002E27F2" w:rsidRDefault="002E27F2" w:rsidP="002E27F2"/>
    <w:p w14:paraId="0AB51A4F" w14:textId="77777777" w:rsidR="002E27F2" w:rsidRDefault="002E27F2" w:rsidP="002E27F2"/>
    <w:p w14:paraId="60BF0F94" w14:textId="77777777" w:rsidR="002E27F2" w:rsidRDefault="002E27F2" w:rsidP="002E27F2"/>
    <w:p w14:paraId="1CC59A87" w14:textId="77777777" w:rsidR="002E27F2" w:rsidRDefault="002E27F2" w:rsidP="002E27F2"/>
    <w:p w14:paraId="63C5E6E3" w14:textId="77777777" w:rsidR="002E27F2" w:rsidRPr="002E27F2" w:rsidRDefault="002E27F2" w:rsidP="002E27F2"/>
    <w:p w14:paraId="3A3774FF" w14:textId="77777777" w:rsidR="004C7D2E" w:rsidRDefault="004C7D2E" w:rsidP="004C7D2E">
      <w:pPr>
        <w:pStyle w:val="Titel"/>
        <w:rPr>
          <w:rStyle w:val="Fett"/>
          <w:rFonts w:ascii="Arial" w:hAnsi="Arial" w:cs="Arial"/>
          <w:sz w:val="32"/>
          <w:szCs w:val="32"/>
        </w:rPr>
      </w:pPr>
      <w:r>
        <w:rPr>
          <w:rStyle w:val="Fett"/>
          <w:rFonts w:ascii="Arial" w:hAnsi="Arial" w:cs="Arial"/>
          <w:sz w:val="32"/>
          <w:szCs w:val="32"/>
        </w:rPr>
        <w:t>Literatur</w:t>
      </w:r>
    </w:p>
    <w:p w14:paraId="7C902F01" w14:textId="77777777" w:rsidR="001069AA" w:rsidRDefault="001069AA" w:rsidP="004C7D2E">
      <w:pPr>
        <w:spacing w:line="240" w:lineRule="auto"/>
        <w:rPr>
          <w:rFonts w:eastAsia="Lucida Sans Unicode" w:cs="Arial"/>
          <w:kern w:val="1"/>
          <w:sz w:val="20"/>
        </w:rPr>
      </w:pPr>
      <w:r w:rsidRPr="001069AA">
        <w:rPr>
          <w:rFonts w:eastAsia="Lucida Sans Unicode" w:cs="Arial"/>
          <w:kern w:val="1"/>
          <w:sz w:val="20"/>
        </w:rPr>
        <w:t>Boschen, T. (2016): Ökologische Jagd zum Nutzen der Wälder. Vortrag beim NABU- Workshop „Der Wald-Wild-Konflikt. Wieviel Wild verträgt ein Wald?“ am 17.2.2016. (</w:t>
      </w:r>
      <w:hyperlink r:id="rId83" w:history="1">
        <w:r w:rsidRPr="001069AA">
          <w:rPr>
            <w:rStyle w:val="Hyperlink"/>
            <w:rFonts w:eastAsia="Lucida Sans Unicode" w:cs="Arial"/>
            <w:kern w:val="1"/>
            <w:sz w:val="20"/>
          </w:rPr>
          <w:t>https://nrw.nabu.de/natur-und-landschaft/waelder/waldundwild/index.html</w:t>
        </w:r>
      </w:hyperlink>
      <w:r w:rsidRPr="001069AA">
        <w:rPr>
          <w:rFonts w:eastAsia="Lucida Sans Unicode" w:cs="Arial"/>
          <w:kern w:val="1"/>
          <w:sz w:val="20"/>
        </w:rPr>
        <w:t>)</w:t>
      </w:r>
      <w:r>
        <w:rPr>
          <w:rFonts w:eastAsia="Lucida Sans Unicode" w:cs="Arial"/>
          <w:kern w:val="1"/>
          <w:sz w:val="20"/>
        </w:rPr>
        <w:t xml:space="preserve"> </w:t>
      </w:r>
    </w:p>
    <w:p w14:paraId="4268276F" w14:textId="77777777" w:rsidR="001069AA" w:rsidRDefault="001069AA" w:rsidP="004C7D2E">
      <w:pPr>
        <w:spacing w:line="240" w:lineRule="auto"/>
        <w:rPr>
          <w:rFonts w:eastAsia="Lucida Sans Unicode" w:cs="Arial"/>
          <w:kern w:val="1"/>
          <w:sz w:val="20"/>
        </w:rPr>
      </w:pPr>
    </w:p>
    <w:p w14:paraId="30BDA0B8" w14:textId="77777777" w:rsidR="004C7D2E" w:rsidRDefault="004C7D2E" w:rsidP="004C7D2E">
      <w:pPr>
        <w:spacing w:line="240" w:lineRule="auto"/>
        <w:rPr>
          <w:rFonts w:cs="Arial"/>
          <w:sz w:val="20"/>
        </w:rPr>
      </w:pPr>
      <w:r w:rsidRPr="004C7D2E">
        <w:rPr>
          <w:rFonts w:eastAsia="Lucida Sans Unicode" w:cs="Arial"/>
          <w:kern w:val="1"/>
          <w:sz w:val="20"/>
        </w:rPr>
        <w:t>Braun Blanquet (1964): Pflanzensoziologie. Wien</w:t>
      </w:r>
    </w:p>
    <w:p w14:paraId="75CB930C" w14:textId="77777777" w:rsidR="004C7D2E" w:rsidRPr="004C7D2E" w:rsidRDefault="004C7D2E" w:rsidP="004C7D2E">
      <w:pPr>
        <w:spacing w:line="240" w:lineRule="auto"/>
        <w:rPr>
          <w:rFonts w:cs="Arial"/>
          <w:sz w:val="20"/>
        </w:rPr>
      </w:pPr>
    </w:p>
    <w:p w14:paraId="1DD53C41" w14:textId="77777777" w:rsidR="004C7D2E" w:rsidRDefault="004C7D2E" w:rsidP="004C7D2E">
      <w:pPr>
        <w:spacing w:line="240" w:lineRule="auto"/>
        <w:rPr>
          <w:rFonts w:eastAsia="Lucida Sans Unicode" w:cs="Arial"/>
          <w:kern w:val="1"/>
          <w:sz w:val="20"/>
        </w:rPr>
      </w:pPr>
      <w:r w:rsidRPr="004C7D2E">
        <w:rPr>
          <w:rFonts w:eastAsia="Lucida Sans Unicode" w:cs="Arial"/>
          <w:kern w:val="1"/>
          <w:sz w:val="20"/>
        </w:rPr>
        <w:t>Dierschke (1994): Pflanzensoziologie. Stuttgart</w:t>
      </w:r>
    </w:p>
    <w:p w14:paraId="18755E0F" w14:textId="77777777" w:rsidR="001153E0" w:rsidRDefault="001153E0" w:rsidP="004C7D2E">
      <w:pPr>
        <w:spacing w:line="240" w:lineRule="auto"/>
        <w:rPr>
          <w:rFonts w:eastAsia="Lucida Sans Unicode" w:cs="Arial"/>
          <w:kern w:val="1"/>
          <w:sz w:val="20"/>
        </w:rPr>
      </w:pPr>
    </w:p>
    <w:p w14:paraId="69A6341F" w14:textId="77777777" w:rsidR="001153E0" w:rsidRDefault="001153E0" w:rsidP="004C7D2E">
      <w:pPr>
        <w:spacing w:line="240" w:lineRule="auto"/>
        <w:rPr>
          <w:rFonts w:eastAsia="Lucida Sans Unicode" w:cs="Arial"/>
          <w:kern w:val="1"/>
          <w:sz w:val="20"/>
        </w:rPr>
      </w:pPr>
      <w:r>
        <w:rPr>
          <w:rFonts w:eastAsia="Lucida Sans Unicode" w:cs="Arial"/>
          <w:kern w:val="1"/>
          <w:sz w:val="20"/>
        </w:rPr>
        <w:t xml:space="preserve">DJV (Deutscher Jagdverband)(2015): WILD – Wildtier-Informationssystem der Länder Deutschlands. Jahresbericht 2014. </w:t>
      </w:r>
    </w:p>
    <w:p w14:paraId="282A7ED3" w14:textId="77777777" w:rsidR="008E1986" w:rsidRDefault="008E1986" w:rsidP="004C7D2E">
      <w:pPr>
        <w:spacing w:line="240" w:lineRule="auto"/>
        <w:rPr>
          <w:rFonts w:eastAsia="Lucida Sans Unicode" w:cs="Arial"/>
          <w:kern w:val="1"/>
          <w:sz w:val="20"/>
        </w:rPr>
      </w:pPr>
    </w:p>
    <w:p w14:paraId="01503E45" w14:textId="77777777" w:rsidR="008E1986" w:rsidRPr="004C7D2E" w:rsidRDefault="008E1986" w:rsidP="004C7D2E">
      <w:pPr>
        <w:spacing w:line="240" w:lineRule="auto"/>
        <w:rPr>
          <w:rFonts w:cs="Arial"/>
          <w:sz w:val="20"/>
        </w:rPr>
      </w:pPr>
      <w:r>
        <w:rPr>
          <w:rFonts w:eastAsia="Lucida Sans Unicode" w:cs="Arial"/>
          <w:kern w:val="1"/>
          <w:sz w:val="20"/>
        </w:rPr>
        <w:t>FIS (Forschungsinformationssystem) (2013): Merkblatt für die Durchführung von Verkehrsschauen (</w:t>
      </w:r>
      <w:r w:rsidRPr="008E1986">
        <w:rPr>
          <w:rFonts w:eastAsia="Lucida Sans Unicode" w:cs="Arial"/>
          <w:kern w:val="1"/>
          <w:sz w:val="20"/>
        </w:rPr>
        <w:t>https://www.forschungsinformationssystem.de/servlet/is/416929</w:t>
      </w:r>
      <w:r>
        <w:rPr>
          <w:rFonts w:eastAsia="Lucida Sans Unicode" w:cs="Arial"/>
          <w:kern w:val="1"/>
          <w:sz w:val="20"/>
        </w:rPr>
        <w:t>)</w:t>
      </w:r>
    </w:p>
    <w:p w14:paraId="7E7199D4" w14:textId="77777777" w:rsidR="004C7D2E" w:rsidRDefault="004C7D2E" w:rsidP="004C7D2E">
      <w:pPr>
        <w:shd w:val="clear" w:color="auto" w:fill="FFFFFF"/>
        <w:tabs>
          <w:tab w:val="left" w:pos="1992"/>
        </w:tabs>
        <w:spacing w:after="120" w:line="240" w:lineRule="auto"/>
        <w:ind w:right="41"/>
        <w:rPr>
          <w:rFonts w:cs="Arial"/>
          <w:iCs/>
          <w:sz w:val="20"/>
        </w:rPr>
      </w:pPr>
    </w:p>
    <w:p w14:paraId="67276621" w14:textId="77777777" w:rsidR="004C7D2E" w:rsidRPr="004C7D2E" w:rsidRDefault="004C7D2E" w:rsidP="004C7D2E">
      <w:pPr>
        <w:shd w:val="clear" w:color="auto" w:fill="FFFFFF"/>
        <w:tabs>
          <w:tab w:val="left" w:pos="1992"/>
        </w:tabs>
        <w:spacing w:after="120" w:line="240" w:lineRule="auto"/>
        <w:ind w:right="41"/>
        <w:rPr>
          <w:rFonts w:cs="Arial"/>
          <w:iCs/>
          <w:sz w:val="20"/>
        </w:rPr>
      </w:pPr>
      <w:r w:rsidRPr="004C7D2E">
        <w:rPr>
          <w:rFonts w:cs="Arial"/>
          <w:iCs/>
          <w:sz w:val="20"/>
        </w:rPr>
        <w:t>Forschungsstelle für Jagdkunde und Wildschadenverhütung Bonn (FJW)(2002)</w:t>
      </w:r>
      <w:r w:rsidRPr="004C7D2E">
        <w:rPr>
          <w:rFonts w:cs="Arial"/>
          <w:sz w:val="20"/>
        </w:rPr>
        <w:t xml:space="preserve">: </w:t>
      </w:r>
      <w:r w:rsidRPr="004C7D2E">
        <w:rPr>
          <w:rFonts w:cs="Arial"/>
          <w:iCs/>
          <w:sz w:val="20"/>
        </w:rPr>
        <w:t>Hinweise zur Hege und Bejagung des Rehwildes im Lande Nordrhein- Westfalen; Broschüre</w:t>
      </w:r>
    </w:p>
    <w:p w14:paraId="6D85FEFD" w14:textId="77777777" w:rsidR="004C7D2E" w:rsidRPr="004C7D2E" w:rsidRDefault="004C7D2E" w:rsidP="004C7D2E">
      <w:pPr>
        <w:shd w:val="clear" w:color="auto" w:fill="FFFFFF"/>
        <w:tabs>
          <w:tab w:val="left" w:pos="1992"/>
        </w:tabs>
        <w:spacing w:after="120" w:line="240" w:lineRule="auto"/>
        <w:ind w:right="41"/>
        <w:rPr>
          <w:rFonts w:cs="Arial"/>
          <w:iCs/>
          <w:sz w:val="20"/>
        </w:rPr>
      </w:pPr>
      <w:r w:rsidRPr="004C7D2E">
        <w:rPr>
          <w:rFonts w:cs="Arial"/>
          <w:iCs/>
          <w:sz w:val="20"/>
        </w:rPr>
        <w:t>Hennig, R. (2001): Schwarzwild. Biologie, Verhalten, Hege und Jagd. BLV- Verlag. München</w:t>
      </w:r>
    </w:p>
    <w:p w14:paraId="48942B8B" w14:textId="77777777" w:rsidR="004C7D2E" w:rsidRDefault="004C7D2E" w:rsidP="004C7D2E">
      <w:pPr>
        <w:shd w:val="clear" w:color="auto" w:fill="FFFFFF"/>
        <w:tabs>
          <w:tab w:val="left" w:pos="1992"/>
        </w:tabs>
        <w:spacing w:after="120" w:line="240" w:lineRule="auto"/>
        <w:ind w:right="41"/>
        <w:rPr>
          <w:rFonts w:cs="Arial"/>
          <w:sz w:val="20"/>
        </w:rPr>
      </w:pPr>
      <w:r w:rsidRPr="004C7D2E">
        <w:rPr>
          <w:rFonts w:cs="Arial"/>
          <w:iCs/>
          <w:sz w:val="20"/>
        </w:rPr>
        <w:t>Heute, F. C. (2010): Lebensräume verbinden. In: Landwirtschaftliches Wochenblatt Westfalen Lippe 16/2010. S. 45</w:t>
      </w:r>
    </w:p>
    <w:p w14:paraId="7757423E" w14:textId="77777777" w:rsidR="004C7D2E" w:rsidRDefault="004C7D2E" w:rsidP="004C7D2E">
      <w:pPr>
        <w:shd w:val="clear" w:color="auto" w:fill="FFFFFF"/>
        <w:tabs>
          <w:tab w:val="left" w:pos="1992"/>
        </w:tabs>
        <w:spacing w:after="120" w:line="240" w:lineRule="auto"/>
        <w:ind w:right="41"/>
        <w:rPr>
          <w:rFonts w:cs="Arial"/>
          <w:sz w:val="21"/>
          <w:szCs w:val="21"/>
        </w:rPr>
      </w:pPr>
      <w:r>
        <w:rPr>
          <w:rFonts w:cs="Arial"/>
          <w:sz w:val="20"/>
        </w:rPr>
        <w:t xml:space="preserve">Heute, F.C. (2015): Wald und Wild in NRW. </w:t>
      </w:r>
      <w:r w:rsidRPr="004C7D2E">
        <w:rPr>
          <w:rFonts w:cs="Arial"/>
          <w:bCs/>
          <w:sz w:val="21"/>
          <w:szCs w:val="21"/>
        </w:rPr>
        <w:t>Vom Einfluss des Jägers und des Schalenwilds auf den Wald von morgen</w:t>
      </w:r>
      <w:r>
        <w:rPr>
          <w:rFonts w:cs="Arial"/>
          <w:bCs/>
          <w:sz w:val="21"/>
          <w:szCs w:val="21"/>
        </w:rPr>
        <w:t xml:space="preserve">. In: </w:t>
      </w:r>
      <w:r>
        <w:rPr>
          <w:rFonts w:cs="Arial"/>
          <w:sz w:val="21"/>
          <w:szCs w:val="21"/>
        </w:rPr>
        <w:t>ÖKOJAGD 4/2015; S. 11-18</w:t>
      </w:r>
    </w:p>
    <w:p w14:paraId="4ADFCEB5" w14:textId="2242137F" w:rsidR="00707BAF" w:rsidRPr="004C7D2E" w:rsidRDefault="00707BAF" w:rsidP="004C7D2E">
      <w:pPr>
        <w:shd w:val="clear" w:color="auto" w:fill="FFFFFF"/>
        <w:tabs>
          <w:tab w:val="left" w:pos="1992"/>
        </w:tabs>
        <w:spacing w:after="120" w:line="240" w:lineRule="auto"/>
        <w:ind w:right="41"/>
        <w:rPr>
          <w:rFonts w:cs="Arial"/>
          <w:sz w:val="20"/>
        </w:rPr>
      </w:pPr>
      <w:r>
        <w:rPr>
          <w:rFonts w:cs="Arial"/>
          <w:sz w:val="21"/>
          <w:szCs w:val="21"/>
        </w:rPr>
        <w:t>Heute, F.C. (2016): Rehe mit Raum. Angepasste Rehwildbestände. In: AFZ/Der Wald S. 46-50</w:t>
      </w:r>
    </w:p>
    <w:p w14:paraId="6995410D" w14:textId="77777777" w:rsidR="00C60A9D" w:rsidRDefault="004C7D2E" w:rsidP="004C7D2E">
      <w:pPr>
        <w:shd w:val="clear" w:color="auto" w:fill="FFFFFF"/>
        <w:tabs>
          <w:tab w:val="left" w:pos="1992"/>
        </w:tabs>
        <w:spacing w:after="120" w:line="240" w:lineRule="auto"/>
        <w:ind w:right="41"/>
        <w:rPr>
          <w:rFonts w:cs="Arial"/>
          <w:sz w:val="20"/>
        </w:rPr>
      </w:pPr>
      <w:r w:rsidRPr="004C7D2E">
        <w:rPr>
          <w:rFonts w:cs="Arial"/>
          <w:sz w:val="20"/>
        </w:rPr>
        <w:t>Hofmann, G., Pommer, U., Jenssen, M., Ahrens, M., Dobias, K. (2008): Wildökologische Lebensraumbewertung für die Bewirtschaftung des wiederkäuenden Schalenwildes im nordostdeutschen Tiefland. Eberswalder Forstliche Schriftenreihe Band XXXIX</w:t>
      </w:r>
    </w:p>
    <w:p w14:paraId="1DED8BBB" w14:textId="77777777" w:rsidR="00C60A9D" w:rsidRPr="004C7D2E" w:rsidRDefault="00C60A9D" w:rsidP="004C7D2E">
      <w:pPr>
        <w:shd w:val="clear" w:color="auto" w:fill="FFFFFF"/>
        <w:tabs>
          <w:tab w:val="left" w:pos="1992"/>
        </w:tabs>
        <w:spacing w:after="120" w:line="240" w:lineRule="auto"/>
        <w:ind w:right="41"/>
        <w:rPr>
          <w:rFonts w:cs="Arial"/>
          <w:sz w:val="20"/>
        </w:rPr>
      </w:pPr>
      <w:r>
        <w:rPr>
          <w:rFonts w:cs="Arial"/>
          <w:sz w:val="20"/>
        </w:rPr>
        <w:t>Hothorn, T. (2013): Risiko im Straßenverkehr. Wie sich Wildunfälle vermeiden lassen. Scientifica 2013. University of Zurich</w:t>
      </w:r>
    </w:p>
    <w:p w14:paraId="3D165003" w14:textId="77777777" w:rsidR="004C7D2E" w:rsidRPr="004C7D2E" w:rsidRDefault="004C7D2E" w:rsidP="004C7D2E">
      <w:pPr>
        <w:pStyle w:val="StandardWeb"/>
        <w:spacing w:before="0" w:after="0"/>
        <w:rPr>
          <w:rFonts w:ascii="Arial" w:hAnsi="Arial" w:cs="Arial"/>
          <w:sz w:val="20"/>
          <w:szCs w:val="20"/>
        </w:rPr>
      </w:pPr>
      <w:r w:rsidRPr="004C7D2E">
        <w:rPr>
          <w:rFonts w:ascii="Arial" w:hAnsi="Arial" w:cs="Arial"/>
          <w:sz w:val="20"/>
          <w:szCs w:val="20"/>
        </w:rPr>
        <w:lastRenderedPageBreak/>
        <w:t>http://www.geocaching-ms.de/2012/10/nachtcaches-und-wildunfaelle-in-muenster-eine-analyse/</w:t>
      </w:r>
    </w:p>
    <w:p w14:paraId="1C085D15" w14:textId="77777777" w:rsidR="004C7D2E" w:rsidRPr="004C7D2E" w:rsidRDefault="003E45B2" w:rsidP="004C7D2E">
      <w:pPr>
        <w:pStyle w:val="StandardWeb"/>
        <w:spacing w:before="0" w:after="0"/>
        <w:rPr>
          <w:rFonts w:ascii="Arial" w:hAnsi="Arial" w:cs="Arial"/>
          <w:sz w:val="20"/>
          <w:szCs w:val="20"/>
        </w:rPr>
      </w:pPr>
      <w:hyperlink r:id="rId84" w:history="1">
        <w:r w:rsidR="004C7D2E" w:rsidRPr="004C7D2E">
          <w:rPr>
            <w:rStyle w:val="Hyperlink"/>
            <w:rFonts w:ascii="Arial" w:hAnsi="Arial" w:cs="Arial"/>
            <w:sz w:val="20"/>
            <w:szCs w:val="20"/>
          </w:rPr>
          <w:t>http://www.maerkischer-kreis.de/der-kreis/portrait/statistik.php</w:t>
        </w:r>
      </w:hyperlink>
    </w:p>
    <w:p w14:paraId="07E7A7E1" w14:textId="77777777" w:rsidR="004C7D2E" w:rsidRPr="004C7D2E" w:rsidRDefault="003E45B2" w:rsidP="004C7D2E">
      <w:pPr>
        <w:pStyle w:val="StandardWeb"/>
        <w:rPr>
          <w:rFonts w:ascii="Arial" w:hAnsi="Arial" w:cs="Arial"/>
          <w:sz w:val="20"/>
          <w:szCs w:val="20"/>
        </w:rPr>
      </w:pPr>
      <w:hyperlink r:id="rId85" w:history="1">
        <w:r w:rsidR="004C7D2E" w:rsidRPr="004C7D2E">
          <w:rPr>
            <w:rStyle w:val="Hyperlink"/>
            <w:rFonts w:ascii="Arial" w:hAnsi="Arial" w:cs="Arial"/>
            <w:sz w:val="20"/>
            <w:szCs w:val="20"/>
          </w:rPr>
          <w:t>http://www.it.nrw.de/statistik/a/daten/amtlichebevoelkerungszahlen/index.html</w:t>
        </w:r>
      </w:hyperlink>
    </w:p>
    <w:p w14:paraId="5D200D85" w14:textId="77777777" w:rsidR="004C7D2E" w:rsidRPr="004C7D2E" w:rsidRDefault="004C7D2E" w:rsidP="004C7D2E">
      <w:pPr>
        <w:pStyle w:val="StandardWeb"/>
        <w:spacing w:before="0" w:after="0"/>
        <w:rPr>
          <w:rFonts w:ascii="Arial" w:hAnsi="Arial" w:cs="Arial"/>
          <w:sz w:val="20"/>
          <w:szCs w:val="20"/>
        </w:rPr>
      </w:pPr>
      <w:r w:rsidRPr="004C7D2E">
        <w:rPr>
          <w:rFonts w:ascii="Arial" w:hAnsi="Arial" w:cs="Arial"/>
          <w:sz w:val="20"/>
          <w:szCs w:val="20"/>
        </w:rPr>
        <w:t>http://www.kreis-borken.de/kreisverwaltung/natur-und-landschaft/region-in-der-balance/flaechennutzung-im-kreis-borken.html</w:t>
      </w:r>
    </w:p>
    <w:p w14:paraId="31B39CA8" w14:textId="77777777" w:rsidR="004C7D2E" w:rsidRPr="004C7D2E" w:rsidRDefault="003E45B2" w:rsidP="004C7D2E">
      <w:pPr>
        <w:spacing w:line="240" w:lineRule="auto"/>
        <w:rPr>
          <w:rFonts w:cs="Arial"/>
          <w:sz w:val="20"/>
        </w:rPr>
      </w:pPr>
      <w:hyperlink r:id="rId86" w:history="1">
        <w:r w:rsidR="004C7D2E" w:rsidRPr="004C7D2E">
          <w:rPr>
            <w:rStyle w:val="Hyperlink"/>
            <w:rFonts w:cs="Arial"/>
            <w:sz w:val="20"/>
          </w:rPr>
          <w:t>http://www.kreis-borken.de/fileadmin/internet/downloads/fe15/statistik/Landwirtschaft.pdf</w:t>
        </w:r>
      </w:hyperlink>
    </w:p>
    <w:p w14:paraId="528D9DBD" w14:textId="77777777" w:rsidR="004C7D2E" w:rsidRPr="004C7D2E" w:rsidRDefault="004C7D2E" w:rsidP="004C7D2E">
      <w:pPr>
        <w:spacing w:line="240" w:lineRule="auto"/>
        <w:rPr>
          <w:rFonts w:cs="Arial"/>
          <w:sz w:val="20"/>
        </w:rPr>
      </w:pPr>
    </w:p>
    <w:p w14:paraId="1DE94B28" w14:textId="77777777" w:rsidR="004C7D2E" w:rsidRPr="004C7D2E" w:rsidRDefault="004C7D2E" w:rsidP="004C7D2E">
      <w:pPr>
        <w:spacing w:line="240" w:lineRule="auto"/>
        <w:rPr>
          <w:rFonts w:cs="Arial"/>
          <w:sz w:val="20"/>
        </w:rPr>
      </w:pPr>
      <w:r w:rsidRPr="004C7D2E">
        <w:rPr>
          <w:rFonts w:cs="Arial"/>
          <w:sz w:val="20"/>
        </w:rPr>
        <w:t>http://www.ljv-nrw.de/ljv/1.0/kk_templates/show.php?sel_metarubrik=1&amp;sel_rubrik=9&amp;sel_subrubrik=2000&amp;</w:t>
      </w:r>
      <w:r>
        <w:rPr>
          <w:rFonts w:cs="Arial"/>
          <w:sz w:val="20"/>
        </w:rPr>
        <w:t>stop_rewrite</w:t>
      </w:r>
    </w:p>
    <w:p w14:paraId="19F4FBCD" w14:textId="77777777" w:rsidR="004C7D2E" w:rsidRPr="004C7D2E" w:rsidRDefault="004C7D2E" w:rsidP="004C7D2E">
      <w:pPr>
        <w:spacing w:line="240" w:lineRule="auto"/>
        <w:rPr>
          <w:rFonts w:cs="Arial"/>
          <w:sz w:val="20"/>
        </w:rPr>
      </w:pPr>
    </w:p>
    <w:p w14:paraId="666C98C6" w14:textId="77777777" w:rsidR="004C7D2E" w:rsidRPr="004C7D2E" w:rsidRDefault="003E45B2" w:rsidP="004C7D2E">
      <w:pPr>
        <w:spacing w:line="240" w:lineRule="auto"/>
        <w:rPr>
          <w:rFonts w:cs="Arial"/>
          <w:sz w:val="20"/>
        </w:rPr>
      </w:pPr>
      <w:hyperlink r:id="rId87" w:history="1">
        <w:r w:rsidR="004C7D2E" w:rsidRPr="004C7D2E">
          <w:rPr>
            <w:rStyle w:val="Hyperlink"/>
            <w:rFonts w:cs="Arial"/>
            <w:sz w:val="20"/>
          </w:rPr>
          <w:t>http://www.bocholtwetter.de/Wetterstation.html</w:t>
        </w:r>
      </w:hyperlink>
    </w:p>
    <w:p w14:paraId="6F2DD1B2" w14:textId="77777777" w:rsidR="004C7D2E" w:rsidRPr="004C7D2E" w:rsidRDefault="004C7D2E" w:rsidP="004C7D2E">
      <w:pPr>
        <w:spacing w:line="240" w:lineRule="auto"/>
        <w:rPr>
          <w:rFonts w:cs="Arial"/>
          <w:sz w:val="20"/>
        </w:rPr>
      </w:pPr>
    </w:p>
    <w:p w14:paraId="4BD29DD6" w14:textId="77777777" w:rsidR="004C7D2E" w:rsidRPr="004C7D2E" w:rsidRDefault="003E45B2" w:rsidP="004C7D2E">
      <w:pPr>
        <w:spacing w:line="240" w:lineRule="auto"/>
        <w:rPr>
          <w:rFonts w:cs="Arial"/>
          <w:sz w:val="20"/>
        </w:rPr>
      </w:pPr>
      <w:hyperlink r:id="rId88" w:history="1">
        <w:r w:rsidR="004C7D2E" w:rsidRPr="004C7D2E">
          <w:rPr>
            <w:rStyle w:val="Hyperlink"/>
            <w:rFonts w:cs="Arial"/>
            <w:sz w:val="20"/>
          </w:rPr>
          <w:t>http://www.dwd.de/bvbw/appmanager/bvbw/dwdwwwDesktop_dwdwww_klima_umwelt_klimadaten_deutschland.html</w:t>
        </w:r>
      </w:hyperlink>
    </w:p>
    <w:p w14:paraId="69FE0477" w14:textId="77777777" w:rsidR="004C7D2E" w:rsidRPr="004C7D2E" w:rsidRDefault="004C7D2E" w:rsidP="004C7D2E">
      <w:pPr>
        <w:spacing w:line="240" w:lineRule="auto"/>
        <w:rPr>
          <w:rFonts w:cs="Arial"/>
          <w:sz w:val="20"/>
        </w:rPr>
      </w:pPr>
    </w:p>
    <w:p w14:paraId="50FE2E62" w14:textId="77777777" w:rsidR="004C7D2E" w:rsidRPr="004C7D2E" w:rsidRDefault="004C7D2E" w:rsidP="004C7D2E">
      <w:pPr>
        <w:spacing w:line="240" w:lineRule="auto"/>
        <w:rPr>
          <w:rFonts w:cs="Arial"/>
          <w:sz w:val="20"/>
        </w:rPr>
      </w:pPr>
      <w:r w:rsidRPr="004C7D2E">
        <w:rPr>
          <w:rFonts w:cs="Arial"/>
          <w:sz w:val="20"/>
        </w:rPr>
        <w:t>http://www.strassen.nrw.de/service/presse/meldungen/2010/100810-02.html</w:t>
      </w:r>
    </w:p>
    <w:p w14:paraId="424647AF" w14:textId="77777777" w:rsidR="004C7D2E" w:rsidRPr="004C7D2E" w:rsidRDefault="004C7D2E" w:rsidP="004C7D2E">
      <w:pPr>
        <w:spacing w:line="240" w:lineRule="auto"/>
        <w:rPr>
          <w:rFonts w:cs="Arial"/>
          <w:sz w:val="20"/>
        </w:rPr>
      </w:pPr>
    </w:p>
    <w:p w14:paraId="1D38D580" w14:textId="77777777" w:rsidR="004C7D2E" w:rsidRPr="004C7D2E" w:rsidRDefault="004C7D2E" w:rsidP="004C7D2E">
      <w:pPr>
        <w:spacing w:line="240" w:lineRule="auto"/>
        <w:rPr>
          <w:rFonts w:cs="Arial"/>
          <w:sz w:val="20"/>
        </w:rPr>
      </w:pPr>
      <w:r w:rsidRPr="004C7D2E">
        <w:rPr>
          <w:rFonts w:cs="Arial"/>
          <w:sz w:val="20"/>
        </w:rPr>
        <w:t>Hucht- Ciorga, Ingrid (2007): GIS- gestützte Lokalisierung von Wildunfallschwerpunkten im Rahmen des Projektes „Wildunfallbekämpfung im Kreis Borken“. In: Beiträge zur Jagd- und Wildforschung. Band 32, S. 135-142</w:t>
      </w:r>
    </w:p>
    <w:p w14:paraId="28634992" w14:textId="77777777" w:rsidR="004C7D2E" w:rsidRPr="004C7D2E" w:rsidRDefault="004C7D2E" w:rsidP="004C7D2E">
      <w:pPr>
        <w:spacing w:line="240" w:lineRule="auto"/>
        <w:rPr>
          <w:rFonts w:cs="Arial"/>
          <w:sz w:val="20"/>
        </w:rPr>
      </w:pPr>
    </w:p>
    <w:p w14:paraId="040A371E" w14:textId="77777777" w:rsidR="004C7D2E" w:rsidRPr="004C7D2E" w:rsidRDefault="004C7D2E" w:rsidP="004C7D2E">
      <w:pPr>
        <w:spacing w:line="240" w:lineRule="auto"/>
        <w:rPr>
          <w:rFonts w:cs="Arial"/>
          <w:sz w:val="20"/>
        </w:rPr>
      </w:pPr>
      <w:r w:rsidRPr="004C7D2E">
        <w:rPr>
          <w:rFonts w:cs="Arial"/>
          <w:sz w:val="20"/>
        </w:rPr>
        <w:t>Hucht- Ciorga, Ingrid (2007): Unfallforschung im Wandel. In: Rheinisch- Westfälischer Jäger 12/07</w:t>
      </w:r>
    </w:p>
    <w:p w14:paraId="16F11B8B" w14:textId="77777777" w:rsidR="004C7D2E" w:rsidRPr="004C7D2E" w:rsidRDefault="004C7D2E" w:rsidP="004C7D2E">
      <w:pPr>
        <w:spacing w:line="240" w:lineRule="auto"/>
        <w:rPr>
          <w:rFonts w:cs="Arial"/>
          <w:sz w:val="20"/>
        </w:rPr>
      </w:pPr>
    </w:p>
    <w:p w14:paraId="3ABA6C54" w14:textId="77777777" w:rsidR="004C7D2E" w:rsidRPr="004C7D2E" w:rsidRDefault="004C7D2E" w:rsidP="004C7D2E">
      <w:pPr>
        <w:spacing w:line="240" w:lineRule="auto"/>
        <w:rPr>
          <w:rFonts w:cs="Arial"/>
          <w:sz w:val="20"/>
        </w:rPr>
      </w:pPr>
      <w:r w:rsidRPr="004C7D2E">
        <w:rPr>
          <w:rFonts w:cs="Arial"/>
          <w:sz w:val="20"/>
        </w:rPr>
        <w:t>Hucht- Ciorga, Ingrid (2007): Wild und Autofahrer. In: AFZ Der Wald 10/07 (</w:t>
      </w:r>
      <w:r w:rsidRPr="004C7D2E">
        <w:rPr>
          <w:rFonts w:cs="Arial"/>
          <w:sz w:val="20"/>
          <w:highlight w:val="yellow"/>
        </w:rPr>
        <w:t>??</w:t>
      </w:r>
    </w:p>
    <w:p w14:paraId="1CDA9B46" w14:textId="77777777" w:rsidR="004C7D2E" w:rsidRDefault="004C7D2E" w:rsidP="004C7D2E">
      <w:pPr>
        <w:spacing w:line="240" w:lineRule="auto"/>
        <w:rPr>
          <w:rFonts w:cs="Arial"/>
          <w:sz w:val="20"/>
        </w:rPr>
      </w:pPr>
    </w:p>
    <w:p w14:paraId="09838E38" w14:textId="77777777" w:rsidR="004C7D2E" w:rsidRDefault="004C7D2E" w:rsidP="004C7D2E">
      <w:pPr>
        <w:spacing w:line="240" w:lineRule="auto"/>
        <w:rPr>
          <w:rFonts w:cs="Arial"/>
          <w:bCs/>
          <w:sz w:val="20"/>
        </w:rPr>
      </w:pPr>
      <w:r w:rsidRPr="004C7D2E">
        <w:rPr>
          <w:rFonts w:cs="Arial"/>
          <w:sz w:val="20"/>
        </w:rPr>
        <w:t>Hucht- Ciorga, Ingrid (2010):</w:t>
      </w:r>
      <w:r w:rsidRPr="004C7D2E">
        <w:rPr>
          <w:rFonts w:cs="Arial"/>
          <w:bCs/>
          <w:sz w:val="20"/>
        </w:rPr>
        <w:t xml:space="preserve"> Vermeidung von Wildunfällen – Tipps für die Praxis im Jagdrevier. In: Jäger in Schleswig- Holstein (S. 12-13)</w:t>
      </w:r>
    </w:p>
    <w:p w14:paraId="16F3C041" w14:textId="77777777" w:rsidR="004C7D2E" w:rsidRPr="004C7D2E" w:rsidRDefault="004C7D2E" w:rsidP="004C7D2E">
      <w:pPr>
        <w:spacing w:line="240" w:lineRule="auto"/>
        <w:rPr>
          <w:rFonts w:cs="Arial"/>
          <w:bCs/>
          <w:sz w:val="20"/>
        </w:rPr>
      </w:pPr>
    </w:p>
    <w:p w14:paraId="20234326" w14:textId="77777777" w:rsidR="004C7D2E" w:rsidRPr="004C7D2E" w:rsidRDefault="004C7D2E" w:rsidP="004C7D2E">
      <w:pPr>
        <w:spacing w:line="240" w:lineRule="auto"/>
        <w:rPr>
          <w:rFonts w:cs="Arial"/>
          <w:sz w:val="20"/>
        </w:rPr>
      </w:pPr>
      <w:r w:rsidRPr="004C7D2E">
        <w:rPr>
          <w:rFonts w:cs="Arial"/>
          <w:sz w:val="20"/>
        </w:rPr>
        <w:t>Hucht- Ciorga, Ingrid (2013): Wildunfälle vermeiden – aber wie? Projekt im Märkischen Kreis 2008-12. RWJ (1/13)</w:t>
      </w:r>
    </w:p>
    <w:p w14:paraId="03D3D1DD" w14:textId="77777777" w:rsidR="004C7D2E" w:rsidRPr="004C7D2E" w:rsidRDefault="004C7D2E" w:rsidP="004C7D2E">
      <w:pPr>
        <w:spacing w:line="240" w:lineRule="auto"/>
        <w:rPr>
          <w:rFonts w:cs="Arial"/>
          <w:sz w:val="20"/>
        </w:rPr>
      </w:pPr>
    </w:p>
    <w:p w14:paraId="7026C294" w14:textId="77777777" w:rsidR="004C7D2E" w:rsidRPr="004C7D2E" w:rsidRDefault="004C7D2E" w:rsidP="004C7D2E">
      <w:pPr>
        <w:spacing w:line="240" w:lineRule="auto"/>
        <w:rPr>
          <w:rFonts w:cs="Arial"/>
          <w:sz w:val="20"/>
        </w:rPr>
      </w:pPr>
      <w:r w:rsidRPr="004C7D2E">
        <w:rPr>
          <w:rFonts w:cs="Arial"/>
          <w:sz w:val="20"/>
        </w:rPr>
        <w:t>LANUV (Landesamt für Naturschutz, Umweltschutz und Verbraucherschutz NRW) (2010): Biodiversitätsmonitoring NRW. Kartieranleitungen für das Biotopmonitoring (BM) und die Ökologische Flächenstichprobe (ÖFS). Recklinghausen</w:t>
      </w:r>
    </w:p>
    <w:p w14:paraId="1A03A9EB" w14:textId="77777777" w:rsidR="004C7D2E" w:rsidRPr="004C7D2E" w:rsidRDefault="004C7D2E" w:rsidP="004C7D2E">
      <w:pPr>
        <w:spacing w:line="240" w:lineRule="auto"/>
        <w:rPr>
          <w:rFonts w:cs="Arial"/>
          <w:sz w:val="20"/>
        </w:rPr>
      </w:pPr>
    </w:p>
    <w:p w14:paraId="199A637B" w14:textId="77777777" w:rsidR="004C7D2E" w:rsidRPr="004C7D2E" w:rsidRDefault="004C7D2E" w:rsidP="004C7D2E">
      <w:pPr>
        <w:spacing w:line="240" w:lineRule="auto"/>
        <w:rPr>
          <w:rFonts w:cs="Arial"/>
          <w:sz w:val="20"/>
        </w:rPr>
      </w:pPr>
      <w:r w:rsidRPr="004C7D2E">
        <w:rPr>
          <w:rFonts w:cs="Arial"/>
          <w:sz w:val="20"/>
        </w:rPr>
        <w:t>LÖBF (Hrsg.) (2005): Natur und Landschaft in Nordrhein- Westfalen 2005. Grundlagen – Zustand – Entwicklung. Sonderheft der LÖBF- Mitteilungen. Nr. 4/2005</w:t>
      </w:r>
    </w:p>
    <w:p w14:paraId="52E7279F" w14:textId="77777777" w:rsidR="004C7D2E" w:rsidRPr="004C7D2E" w:rsidRDefault="004C7D2E" w:rsidP="004C7D2E">
      <w:pPr>
        <w:spacing w:line="240" w:lineRule="auto"/>
        <w:rPr>
          <w:rFonts w:cs="Arial"/>
          <w:sz w:val="20"/>
        </w:rPr>
      </w:pPr>
    </w:p>
    <w:p w14:paraId="08E7D29C" w14:textId="77777777" w:rsidR="004C7D2E" w:rsidRPr="004C7D2E" w:rsidRDefault="004C7D2E" w:rsidP="004C7D2E">
      <w:pPr>
        <w:spacing w:line="240" w:lineRule="auto"/>
        <w:rPr>
          <w:rFonts w:cs="Arial"/>
          <w:sz w:val="20"/>
        </w:rPr>
      </w:pPr>
      <w:r w:rsidRPr="004C7D2E">
        <w:rPr>
          <w:rFonts w:cs="Arial"/>
          <w:sz w:val="20"/>
        </w:rPr>
        <w:t xml:space="preserve">MURL (Ministerium für Umwelt, Raumordnung und Landwirtschaft NRW)(1995): </w:t>
      </w:r>
      <w:hyperlink r:id="rId89" w:tgtFrame="_blank" w:tooltip="Zielbestaende_fuer_Bewirtschaftungsbezirke_fuer_Rotwild_Sikawild_Damwild_und_Muffelwild.pdf (18.2 KB)" w:history="1">
        <w:r w:rsidRPr="004C7D2E">
          <w:rPr>
            <w:rStyle w:val="Hyperlink"/>
            <w:rFonts w:cs="Arial"/>
            <w:sz w:val="20"/>
          </w:rPr>
          <w:t>Zielbestände für Bewirtschaftungsbezirke für Rotwild, Sikawild, Damwild und Muffelwild (Runderlass des Ministeriums für Umwelt, Raumordnung und Landwirtschaft - III B 6 - 77-10-00.20 v. 25.6.1995)</w:t>
        </w:r>
      </w:hyperlink>
    </w:p>
    <w:p w14:paraId="408767F7" w14:textId="77777777" w:rsidR="004C7D2E" w:rsidRPr="004C7D2E" w:rsidRDefault="004C7D2E" w:rsidP="004C7D2E">
      <w:pPr>
        <w:spacing w:line="240" w:lineRule="auto"/>
        <w:rPr>
          <w:rFonts w:cs="Arial"/>
          <w:sz w:val="20"/>
        </w:rPr>
      </w:pPr>
    </w:p>
    <w:p w14:paraId="25AC3889" w14:textId="77777777" w:rsidR="004C7D2E" w:rsidRPr="004C7D2E" w:rsidRDefault="004C7D2E" w:rsidP="004C7D2E">
      <w:pPr>
        <w:spacing w:line="240" w:lineRule="auto"/>
        <w:rPr>
          <w:rFonts w:cs="Arial"/>
          <w:sz w:val="20"/>
        </w:rPr>
      </w:pPr>
      <w:r w:rsidRPr="004C7D2E">
        <w:rPr>
          <w:rFonts w:cs="Arial"/>
          <w:sz w:val="20"/>
        </w:rPr>
        <w:t>Müller, U. Strein, M., Suchant, R. (2003): Wildtierkorridore in Baden- Württemberg. Berichte Freiburger Forstliche Forschung, Band 48</w:t>
      </w:r>
    </w:p>
    <w:p w14:paraId="5B01B663" w14:textId="77777777" w:rsidR="004C7D2E" w:rsidRPr="004C7D2E" w:rsidRDefault="004C7D2E" w:rsidP="004C7D2E">
      <w:pPr>
        <w:spacing w:line="240" w:lineRule="auto"/>
        <w:rPr>
          <w:rFonts w:cs="Arial"/>
          <w:sz w:val="20"/>
        </w:rPr>
      </w:pPr>
    </w:p>
    <w:p w14:paraId="6BBECCE7" w14:textId="77777777" w:rsidR="004C7D2E" w:rsidRPr="004C7D2E" w:rsidRDefault="004C7D2E" w:rsidP="004C7D2E">
      <w:pPr>
        <w:spacing w:line="240" w:lineRule="auto"/>
        <w:rPr>
          <w:rFonts w:cs="Arial"/>
          <w:sz w:val="20"/>
        </w:rPr>
      </w:pPr>
      <w:r w:rsidRPr="004C7D2E">
        <w:rPr>
          <w:rFonts w:cs="Arial"/>
          <w:sz w:val="20"/>
        </w:rPr>
        <w:t xml:space="preserve">MWEBWV (Ministerium für Wirtschaft, Energie, Bauen, Wohnen und Verkehr des Landes NRW (2012):  </w:t>
      </w:r>
      <w:r w:rsidRPr="004C7D2E">
        <w:rPr>
          <w:rFonts w:cs="Arial"/>
          <w:bCs/>
          <w:sz w:val="20"/>
        </w:rPr>
        <w:t>Mobilität in Nordrhein-Westfalen</w:t>
      </w:r>
      <w:r w:rsidRPr="004C7D2E">
        <w:rPr>
          <w:rFonts w:cs="Arial"/>
          <w:sz w:val="20"/>
        </w:rPr>
        <w:t xml:space="preserve">. </w:t>
      </w:r>
      <w:r w:rsidRPr="004C7D2E">
        <w:rPr>
          <w:rFonts w:cs="Arial"/>
          <w:bCs/>
          <w:sz w:val="20"/>
        </w:rPr>
        <w:t xml:space="preserve">Daten und Fakten 2011. </w:t>
      </w:r>
      <w:r w:rsidRPr="004C7D2E">
        <w:rPr>
          <w:rFonts w:cs="Arial"/>
          <w:sz w:val="20"/>
        </w:rPr>
        <w:t>Straßenverkehr – ÖPNV und Eisenbahn – Binnenschiffsverkehr – Luftverkehr</w:t>
      </w:r>
    </w:p>
    <w:p w14:paraId="11C7AB10" w14:textId="77777777" w:rsidR="004C7D2E" w:rsidRPr="004C7D2E" w:rsidRDefault="004C7D2E" w:rsidP="004C7D2E">
      <w:pPr>
        <w:spacing w:line="240" w:lineRule="auto"/>
        <w:rPr>
          <w:rFonts w:cs="Arial"/>
          <w:sz w:val="20"/>
        </w:rPr>
      </w:pPr>
    </w:p>
    <w:p w14:paraId="33FA4314" w14:textId="77777777" w:rsidR="004C7D2E" w:rsidRPr="004C7D2E" w:rsidRDefault="004C7D2E" w:rsidP="004C7D2E">
      <w:pPr>
        <w:spacing w:line="240" w:lineRule="auto"/>
        <w:rPr>
          <w:rFonts w:cs="Arial"/>
          <w:sz w:val="20"/>
        </w:rPr>
      </w:pPr>
      <w:r w:rsidRPr="004C7D2E">
        <w:rPr>
          <w:rFonts w:cs="Arial"/>
          <w:sz w:val="20"/>
        </w:rPr>
        <w:t>NABU (2002): Gemeinsames Positionspapier von Deutscher Jagdschutz- Verband e.V. (DJV), Naturschutzbund (NABU) e.V. und WWF- Deutschland zu „Biotopverbund durch Wildtierkorridore“. (http://www.wildkorridor.de/pdf/127_positionspapier-wildtierkorridor-jagd-wwf-nabu.pdf)</w:t>
      </w:r>
    </w:p>
    <w:p w14:paraId="22EC2DEF" w14:textId="77777777" w:rsidR="004C7D2E" w:rsidRPr="004C7D2E" w:rsidRDefault="004C7D2E" w:rsidP="004C7D2E">
      <w:pPr>
        <w:spacing w:line="240" w:lineRule="auto"/>
        <w:rPr>
          <w:rFonts w:cs="Arial"/>
          <w:sz w:val="20"/>
        </w:rPr>
      </w:pPr>
    </w:p>
    <w:p w14:paraId="59AAF13B" w14:textId="77777777" w:rsidR="004C7D2E" w:rsidRPr="004C7D2E" w:rsidRDefault="004C7D2E" w:rsidP="004C7D2E">
      <w:pPr>
        <w:spacing w:line="240" w:lineRule="auto"/>
        <w:rPr>
          <w:rFonts w:cs="Arial"/>
          <w:sz w:val="20"/>
        </w:rPr>
      </w:pPr>
      <w:r w:rsidRPr="004C7D2E">
        <w:rPr>
          <w:rFonts w:cs="Arial"/>
          <w:sz w:val="20"/>
        </w:rPr>
        <w:t>NABU (2007): Bundeswildwegeplan. Broschüre (http://www.oeko-log.com/Wildtierkorridore130.pdf)</w:t>
      </w:r>
    </w:p>
    <w:p w14:paraId="0DF5423F" w14:textId="77777777" w:rsidR="004C7D2E" w:rsidRPr="004C7D2E" w:rsidRDefault="004C7D2E" w:rsidP="004C7D2E">
      <w:pPr>
        <w:spacing w:line="240" w:lineRule="auto"/>
        <w:rPr>
          <w:rFonts w:cs="Arial"/>
          <w:sz w:val="20"/>
        </w:rPr>
      </w:pPr>
    </w:p>
    <w:p w14:paraId="14FB2E40" w14:textId="77777777" w:rsidR="004C7D2E" w:rsidRPr="004C7D2E" w:rsidRDefault="004C7D2E" w:rsidP="004C7D2E">
      <w:pPr>
        <w:spacing w:line="240" w:lineRule="auto"/>
        <w:rPr>
          <w:rFonts w:cs="Arial"/>
          <w:sz w:val="20"/>
        </w:rPr>
      </w:pPr>
      <w:r w:rsidRPr="004C7D2E">
        <w:rPr>
          <w:rFonts w:cs="Arial"/>
          <w:sz w:val="20"/>
        </w:rPr>
        <w:lastRenderedPageBreak/>
        <w:t>Nyenhuis, H. (2006): Bilanz der Böcke und Ricken (Capreolus capreolus L.) als Fallwild des Straßenverkehrs korreliert mit der Witterung im Hochsauerlandkreis. – Beitr. Jagd- u. Wildforsch. 31: 189-199.</w:t>
      </w:r>
    </w:p>
    <w:p w14:paraId="032A0C0B" w14:textId="77777777" w:rsidR="004C7D2E" w:rsidRPr="004C7D2E" w:rsidRDefault="004C7D2E" w:rsidP="004C7D2E">
      <w:pPr>
        <w:spacing w:line="240" w:lineRule="auto"/>
        <w:rPr>
          <w:rFonts w:cs="Arial"/>
          <w:sz w:val="20"/>
        </w:rPr>
      </w:pPr>
    </w:p>
    <w:p w14:paraId="7F1CBDB6" w14:textId="77777777" w:rsidR="004C7D2E" w:rsidRPr="004C7D2E" w:rsidRDefault="004C7D2E" w:rsidP="004C7D2E">
      <w:pPr>
        <w:spacing w:line="240" w:lineRule="auto"/>
        <w:rPr>
          <w:rFonts w:cs="Arial"/>
          <w:sz w:val="20"/>
        </w:rPr>
      </w:pPr>
      <w:r w:rsidRPr="004C7D2E">
        <w:rPr>
          <w:rFonts w:cs="Arial"/>
          <w:sz w:val="20"/>
        </w:rPr>
        <w:t>Petrak, M. (1999): Feindverhalten des Rehwildes – Herausforderungen für den Jäger. – In: Schr.-R. LJV Bayern e.V. 7: Rehwild in der Kulturlandschaft, Hrsg. J. Reddemann. Feldkirchen , 15-36.</w:t>
      </w:r>
    </w:p>
    <w:p w14:paraId="0CA6E669" w14:textId="77777777" w:rsidR="004C7D2E" w:rsidRPr="004C7D2E" w:rsidRDefault="004C7D2E" w:rsidP="004C7D2E">
      <w:pPr>
        <w:spacing w:line="240" w:lineRule="auto"/>
        <w:rPr>
          <w:rFonts w:cs="Arial"/>
          <w:sz w:val="20"/>
        </w:rPr>
      </w:pPr>
    </w:p>
    <w:p w14:paraId="79E1F4ED" w14:textId="77777777" w:rsidR="004C7D2E" w:rsidRPr="004C7D2E" w:rsidRDefault="004C7D2E" w:rsidP="004C7D2E">
      <w:pPr>
        <w:spacing w:line="240" w:lineRule="auto"/>
        <w:rPr>
          <w:rFonts w:cs="Arial"/>
          <w:sz w:val="20"/>
        </w:rPr>
      </w:pPr>
      <w:r w:rsidRPr="004C7D2E">
        <w:rPr>
          <w:rFonts w:cs="Arial"/>
          <w:sz w:val="20"/>
        </w:rPr>
        <w:t xml:space="preserve">Schedensack, D. (2011): Auswertung der Rehwildstrecken der Jagdjahre 1999/00 – 2009/10 im Kreis Warendorf. Kreisjägerschaft Warendorf. (http://www.ljv-nrw.de/kjs-warendorf/1.0/kk_redsystem_media/1303494351_erlaeuterungen_rehwild.pdf) </w:t>
      </w:r>
    </w:p>
    <w:p w14:paraId="6C7E1D6F" w14:textId="77777777" w:rsidR="004C7D2E" w:rsidRPr="004C7D2E" w:rsidRDefault="004C7D2E" w:rsidP="004C7D2E">
      <w:pPr>
        <w:spacing w:line="240" w:lineRule="auto"/>
        <w:rPr>
          <w:rFonts w:cs="Arial"/>
          <w:sz w:val="20"/>
        </w:rPr>
      </w:pPr>
    </w:p>
    <w:p w14:paraId="3D3C168C" w14:textId="77777777" w:rsidR="004C7D2E" w:rsidRDefault="004C7D2E" w:rsidP="004C7D2E">
      <w:pPr>
        <w:spacing w:line="240" w:lineRule="auto"/>
        <w:rPr>
          <w:rFonts w:cs="Arial"/>
          <w:sz w:val="20"/>
        </w:rPr>
      </w:pPr>
      <w:r w:rsidRPr="004C7D2E">
        <w:rPr>
          <w:rFonts w:cs="Arial"/>
          <w:sz w:val="20"/>
        </w:rPr>
        <w:t>Trothe, C. (2013): mit Duftstoff und Blaulicht. In: Landwirtschaftliches Wochenblatt Westfalen-Lippe 22/13. S.43/44</w:t>
      </w:r>
    </w:p>
    <w:p w14:paraId="4539D000" w14:textId="77777777" w:rsidR="004D769D" w:rsidRDefault="004D769D" w:rsidP="004C7D2E">
      <w:pPr>
        <w:spacing w:line="240" w:lineRule="auto"/>
        <w:rPr>
          <w:rFonts w:cs="Arial"/>
          <w:sz w:val="20"/>
        </w:rPr>
      </w:pPr>
    </w:p>
    <w:p w14:paraId="55ED735B" w14:textId="77777777" w:rsidR="004D769D" w:rsidRPr="004C7D2E" w:rsidRDefault="004D769D" w:rsidP="004C7D2E">
      <w:pPr>
        <w:spacing w:line="240" w:lineRule="auto"/>
        <w:rPr>
          <w:rFonts w:cs="Arial"/>
          <w:sz w:val="20"/>
        </w:rPr>
      </w:pPr>
      <w:r>
        <w:rPr>
          <w:rFonts w:cs="Arial"/>
          <w:sz w:val="20"/>
        </w:rPr>
        <w:t xml:space="preserve">Straßen NRW (2017): </w:t>
      </w:r>
      <w:r w:rsidRPr="004D769D">
        <w:rPr>
          <w:rFonts w:cs="Arial"/>
          <w:sz w:val="20"/>
        </w:rPr>
        <w:t>https://www.strassen.nrw.de/umwelt/tierquerungshilfen.html</w:t>
      </w:r>
    </w:p>
    <w:p w14:paraId="116F3E5B" w14:textId="77777777" w:rsidR="004C7D2E" w:rsidRPr="004C7D2E" w:rsidRDefault="004C7D2E" w:rsidP="004C7D2E">
      <w:pPr>
        <w:spacing w:line="240" w:lineRule="auto"/>
        <w:rPr>
          <w:rFonts w:cs="Arial"/>
          <w:sz w:val="20"/>
        </w:rPr>
      </w:pPr>
    </w:p>
    <w:p w14:paraId="73B7E9CB" w14:textId="77777777" w:rsidR="004C7D2E" w:rsidRPr="004C7D2E" w:rsidRDefault="004C7D2E" w:rsidP="004C7D2E">
      <w:pPr>
        <w:spacing w:line="240" w:lineRule="auto"/>
        <w:rPr>
          <w:rFonts w:cs="Arial"/>
          <w:sz w:val="20"/>
        </w:rPr>
      </w:pPr>
      <w:r w:rsidRPr="004C7D2E">
        <w:rPr>
          <w:rFonts w:cs="Arial"/>
          <w:sz w:val="20"/>
        </w:rPr>
        <w:t>Stubbe, C. (1997): Rehwild. Biologie, Ökologie, Bewirtschaftung. Parey- Verlag, Berlin</w:t>
      </w:r>
    </w:p>
    <w:p w14:paraId="71910E8C" w14:textId="77777777" w:rsidR="004C7D2E" w:rsidRPr="004C7D2E" w:rsidRDefault="004C7D2E" w:rsidP="004C7D2E">
      <w:pPr>
        <w:spacing w:line="240" w:lineRule="auto"/>
        <w:rPr>
          <w:rFonts w:cs="Arial"/>
          <w:sz w:val="20"/>
        </w:rPr>
      </w:pPr>
      <w:r w:rsidRPr="004C7D2E">
        <w:rPr>
          <w:rFonts w:cs="Arial"/>
          <w:sz w:val="20"/>
        </w:rPr>
        <w:t xml:space="preserve"> </w:t>
      </w:r>
    </w:p>
    <w:p w14:paraId="64E81029" w14:textId="77777777" w:rsidR="004C7D2E" w:rsidRPr="004C7D2E" w:rsidRDefault="004C7D2E" w:rsidP="004C7D2E">
      <w:pPr>
        <w:spacing w:line="240" w:lineRule="auto"/>
        <w:rPr>
          <w:rFonts w:cs="Arial"/>
          <w:sz w:val="20"/>
        </w:rPr>
      </w:pPr>
      <w:r w:rsidRPr="004C7D2E">
        <w:rPr>
          <w:rFonts w:cs="Arial"/>
          <w:sz w:val="20"/>
        </w:rPr>
        <w:t>Untere Jagdbehörde Bielefeld (2012): Jagd in Bielefeld. Anmerkungen zum Jagdjahr 2011/12. (http://www.kjsbielefeld.de/1.0/kk_redsystem_media/1361954805_ jhv2012 _bericht__untere__jagdbeh.pdf)</w:t>
      </w:r>
    </w:p>
    <w:p w14:paraId="35C0E61D" w14:textId="77777777" w:rsidR="004C7D2E" w:rsidRPr="004C7D2E" w:rsidRDefault="004C7D2E" w:rsidP="004C7D2E">
      <w:pPr>
        <w:spacing w:line="240" w:lineRule="auto"/>
        <w:rPr>
          <w:rFonts w:cs="Arial"/>
          <w:sz w:val="20"/>
        </w:rPr>
      </w:pPr>
    </w:p>
    <w:p w14:paraId="4448AB9E" w14:textId="77777777" w:rsidR="004C7D2E" w:rsidRPr="004C7D2E" w:rsidRDefault="004C7D2E" w:rsidP="004C7D2E">
      <w:pPr>
        <w:spacing w:line="240" w:lineRule="auto"/>
        <w:rPr>
          <w:rFonts w:cs="Arial"/>
          <w:sz w:val="20"/>
        </w:rPr>
      </w:pPr>
      <w:r w:rsidRPr="004C7D2E">
        <w:rPr>
          <w:rFonts w:cs="Arial"/>
          <w:sz w:val="20"/>
        </w:rPr>
        <w:t>Untere Jagdbehörde Märkischer Kreis (2013): Mündliche Mitteilungen</w:t>
      </w:r>
    </w:p>
    <w:p w14:paraId="32ECB85F" w14:textId="77777777" w:rsidR="004C7D2E" w:rsidRPr="004C7D2E" w:rsidRDefault="004C7D2E" w:rsidP="004C7D2E">
      <w:pPr>
        <w:spacing w:line="240" w:lineRule="auto"/>
        <w:rPr>
          <w:rFonts w:cs="Arial"/>
          <w:sz w:val="20"/>
        </w:rPr>
      </w:pPr>
      <w:r w:rsidRPr="004C7D2E">
        <w:rPr>
          <w:rFonts w:cs="Arial"/>
          <w:sz w:val="20"/>
        </w:rPr>
        <w:t>Untere Jagdbehörde Kreis Borken (2013): Mündliche Mitteilungen</w:t>
      </w:r>
    </w:p>
    <w:p w14:paraId="3E69E489" w14:textId="77777777" w:rsidR="004C7D2E" w:rsidRPr="004C7D2E" w:rsidRDefault="004C7D2E" w:rsidP="004C7D2E">
      <w:pPr>
        <w:spacing w:line="240" w:lineRule="auto"/>
        <w:rPr>
          <w:rFonts w:cs="Arial"/>
          <w:sz w:val="20"/>
        </w:rPr>
      </w:pPr>
    </w:p>
    <w:sectPr w:rsidR="004C7D2E" w:rsidRPr="004C7D2E">
      <w:headerReference w:type="default" r:id="rId90"/>
      <w:footerReference w:type="default" r:id="rId91"/>
      <w:pgSz w:w="11906" w:h="16838"/>
      <w:pgMar w:top="1418" w:right="1418" w:bottom="1418" w:left="1418" w:header="720" w:footer="720" w:gutter="0"/>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0" w:author="Frank Christian Heute" w:date="2017-03-17T10:14:00Z" w:initials="FCH">
    <w:p w14:paraId="53B359CE" w14:textId="77777777" w:rsidR="003E45B2" w:rsidRDefault="003E45B2">
      <w:pPr>
        <w:pStyle w:val="Kommentartext"/>
      </w:pPr>
      <w:r>
        <w:rPr>
          <w:rStyle w:val="Kommentarzeichen"/>
        </w:rPr>
        <w:annotationRef/>
      </w:r>
      <w:r>
        <w:rPr>
          <w:rStyle w:val="Kommentarzeichen"/>
        </w:rPr>
        <w:t>Unfallkategorien</w:t>
      </w:r>
    </w:p>
  </w:comment>
  <w:comment w:id="20" w:author="Frank Christian Heute" w:date="2017-03-17T10:31:00Z" w:initials="FCH">
    <w:p w14:paraId="22890489" w14:textId="77777777" w:rsidR="003E45B2" w:rsidRDefault="003E45B2">
      <w:pPr>
        <w:pStyle w:val="Kommentartext"/>
      </w:pPr>
      <w:r>
        <w:rPr>
          <w:rStyle w:val="Kommentarzeichen"/>
        </w:rPr>
        <w:annotationRef/>
      </w:r>
      <w:r>
        <w:t>FB35 soll diese beiden Abb. quer nebeneinander auf eine Seite machen</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3B359CE" w15:done="0"/>
  <w15:commentEx w15:paraId="22890489"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784E729" w14:textId="77777777" w:rsidR="00851A6C" w:rsidRDefault="00851A6C">
      <w:r>
        <w:separator/>
      </w:r>
    </w:p>
  </w:endnote>
  <w:endnote w:type="continuationSeparator" w:id="0">
    <w:p w14:paraId="75F7714E" w14:textId="77777777" w:rsidR="00851A6C" w:rsidRDefault="00851A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w:altName w:val="Arial Unicode MS"/>
    <w:charset w:val="80"/>
    <w:family w:val="auto"/>
    <w:pitch w:val="default"/>
  </w:font>
  <w:font w:name="Wingdings 2">
    <w:panose1 w:val="050201020105070707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Verdana">
    <w:panose1 w:val="020B0604030504040204"/>
    <w:charset w:val="00"/>
    <w:family w:val="swiss"/>
    <w:pitch w:val="variable"/>
    <w:sig w:usb0="A10006FF" w:usb1="4000205B" w:usb2="00000010" w:usb3="00000000" w:csb0="0000019F" w:csb1="00000000"/>
  </w:font>
  <w:font w:name="Mangal">
    <w:panose1 w:val="00000400000000000000"/>
    <w:charset w:val="01"/>
    <w:family w:val="roman"/>
    <w:notTrueType/>
    <w:pitch w:val="variable"/>
    <w:sig w:usb0="00002000" w:usb1="00000000" w:usb2="00000000" w:usb3="00000000" w:csb0="00000000" w:csb1="00000000"/>
  </w:font>
  <w:font w:name="Arial Fett">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79E7C7" w14:textId="77777777" w:rsidR="003E45B2" w:rsidRDefault="003E45B2" w:rsidP="0085069E">
    <w:pPr>
      <w:pStyle w:val="Fuzeile"/>
      <w:pBdr>
        <w:top w:val="single" w:sz="8" w:space="1" w:color="auto"/>
      </w:pBdr>
    </w:pPr>
    <w:r>
      <w:t>Landesamt für Natur, Umwelt und Verbraucherschutz Nordrhein-Westfalen – Fachbericht xy</w:t>
    </w:r>
  </w:p>
  <w:p w14:paraId="7EBD7D34" w14:textId="77777777" w:rsidR="003E45B2" w:rsidRDefault="003E45B2" w:rsidP="0085069E">
    <w:pPr>
      <w:pStyle w:val="Fuzeile"/>
      <w:pBdr>
        <w:top w:val="single" w:sz="8" w:space="1" w:color="auto"/>
      </w:pBdr>
    </w:pPr>
    <w:r>
      <w:t xml:space="preserve">- </w:t>
    </w:r>
    <w:r>
      <w:rPr>
        <w:rStyle w:val="Seitenzahl"/>
      </w:rPr>
      <w:fldChar w:fldCharType="begin"/>
    </w:r>
    <w:r>
      <w:rPr>
        <w:rStyle w:val="Seitenzahl"/>
      </w:rPr>
      <w:instrText xml:space="preserve"> PAGE </w:instrText>
    </w:r>
    <w:r>
      <w:rPr>
        <w:rStyle w:val="Seitenzahl"/>
      </w:rPr>
      <w:fldChar w:fldCharType="separate"/>
    </w:r>
    <w:r w:rsidR="00E0631C">
      <w:rPr>
        <w:rStyle w:val="Seitenzahl"/>
        <w:noProof/>
      </w:rPr>
      <w:t>1</w:t>
    </w:r>
    <w:r>
      <w:rPr>
        <w:rStyle w:val="Seitenzahl"/>
      </w:rPr>
      <w:fldChar w:fldCharType="end"/>
    </w:r>
    <w:r>
      <w:rPr>
        <w:rStyle w:val="Seitenzahl"/>
      </w:rPr>
      <w:t xml:space="preserve"> / </w:t>
    </w:r>
    <w:r>
      <w:rPr>
        <w:rStyle w:val="Seitenzahl"/>
      </w:rPr>
      <w:fldChar w:fldCharType="begin"/>
    </w:r>
    <w:r>
      <w:rPr>
        <w:rStyle w:val="Seitenzahl"/>
      </w:rPr>
      <w:instrText xml:space="preserve"> NUMPAGES </w:instrText>
    </w:r>
    <w:r>
      <w:rPr>
        <w:rStyle w:val="Seitenzahl"/>
      </w:rPr>
      <w:fldChar w:fldCharType="separate"/>
    </w:r>
    <w:r w:rsidR="00E0631C">
      <w:rPr>
        <w:rStyle w:val="Seitenzahl"/>
        <w:noProof/>
      </w:rPr>
      <w:t>52</w:t>
    </w:r>
    <w:r>
      <w:rPr>
        <w:rStyle w:val="Seitenzahl"/>
      </w:rPr>
      <w:fldChar w:fldCharType="end"/>
    </w:r>
    <w:r>
      <w:rPr>
        <w:rStyle w:val="Seitenzahl"/>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98CB450" w14:textId="77777777" w:rsidR="00851A6C" w:rsidRDefault="00851A6C">
      <w:r>
        <w:separator/>
      </w:r>
    </w:p>
  </w:footnote>
  <w:footnote w:type="continuationSeparator" w:id="0">
    <w:p w14:paraId="239AD073" w14:textId="77777777" w:rsidR="00851A6C" w:rsidRDefault="00851A6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245FF9" w14:textId="77777777" w:rsidR="003E45B2" w:rsidRDefault="003E45B2" w:rsidP="0098783B">
    <w:pPr>
      <w:pStyle w:val="Kopfzeile"/>
      <w:pBdr>
        <w:bottom w:val="single" w:sz="8" w:space="1"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singleLevel"/>
    <w:tmpl w:val="00000001"/>
    <w:lvl w:ilvl="0">
      <w:start w:val="1"/>
      <w:numFmt w:val="bullet"/>
      <w:lvlText w:val=""/>
      <w:lvlJc w:val="left"/>
      <w:pPr>
        <w:tabs>
          <w:tab w:val="num" w:pos="720"/>
        </w:tabs>
        <w:ind w:left="720" w:hanging="360"/>
      </w:pPr>
      <w:rPr>
        <w:rFonts w:ascii="Symbol" w:hAnsi="Symbol"/>
      </w:rPr>
    </w:lvl>
  </w:abstractNum>
  <w:abstractNum w:abstractNumId="1" w15:restartNumberingAfterBreak="0">
    <w:nsid w:val="00000002"/>
    <w:multiLevelType w:val="singleLevel"/>
    <w:tmpl w:val="00000002"/>
    <w:lvl w:ilvl="0">
      <w:start w:val="22"/>
      <w:numFmt w:val="bullet"/>
      <w:lvlText w:val="-"/>
      <w:lvlJc w:val="left"/>
      <w:pPr>
        <w:tabs>
          <w:tab w:val="num" w:pos="720"/>
        </w:tabs>
        <w:ind w:left="720" w:hanging="360"/>
      </w:pPr>
      <w:rPr>
        <w:rFonts w:ascii="Arial" w:hAnsi="Arial" w:cs="Arial"/>
      </w:rPr>
    </w:lvl>
  </w:abstractNum>
  <w:abstractNum w:abstractNumId="2" w15:restartNumberingAfterBreak="0">
    <w:nsid w:val="00000003"/>
    <w:multiLevelType w:val="multilevel"/>
    <w:tmpl w:val="00000003"/>
    <w:lvl w:ilvl="0">
      <w:start w:val="1"/>
      <w:numFmt w:val="bullet"/>
      <w:lvlText w:val=""/>
      <w:lvlJc w:val="left"/>
      <w:pPr>
        <w:tabs>
          <w:tab w:val="num" w:pos="787"/>
        </w:tabs>
        <w:ind w:left="787" w:hanging="360"/>
      </w:pPr>
      <w:rPr>
        <w:rFonts w:ascii="Wingdings" w:hAnsi="Wingdings" w:cs="StarSymbol"/>
        <w:sz w:val="18"/>
        <w:szCs w:val="18"/>
      </w:rPr>
    </w:lvl>
    <w:lvl w:ilvl="1">
      <w:start w:val="1"/>
      <w:numFmt w:val="bullet"/>
      <w:lvlText w:val=""/>
      <w:lvlJc w:val="left"/>
      <w:pPr>
        <w:tabs>
          <w:tab w:val="num" w:pos="1507"/>
        </w:tabs>
        <w:ind w:left="1507" w:hanging="360"/>
      </w:pPr>
      <w:rPr>
        <w:rFonts w:ascii="Wingdings 2" w:hAnsi="Wingdings 2" w:cs="StarSymbol"/>
        <w:sz w:val="18"/>
        <w:szCs w:val="18"/>
      </w:rPr>
    </w:lvl>
    <w:lvl w:ilvl="2">
      <w:start w:val="1"/>
      <w:numFmt w:val="bullet"/>
      <w:lvlText w:val="■"/>
      <w:lvlJc w:val="left"/>
      <w:pPr>
        <w:tabs>
          <w:tab w:val="num" w:pos="2227"/>
        </w:tabs>
        <w:ind w:left="2227" w:hanging="360"/>
      </w:pPr>
      <w:rPr>
        <w:rFonts w:ascii="StarSymbol" w:hAnsi="StarSymbol" w:cs="StarSymbol"/>
        <w:sz w:val="18"/>
        <w:szCs w:val="18"/>
      </w:rPr>
    </w:lvl>
    <w:lvl w:ilvl="3">
      <w:start w:val="1"/>
      <w:numFmt w:val="bullet"/>
      <w:lvlText w:val=""/>
      <w:lvlJc w:val="left"/>
      <w:pPr>
        <w:tabs>
          <w:tab w:val="num" w:pos="2947"/>
        </w:tabs>
        <w:ind w:left="2947" w:hanging="360"/>
      </w:pPr>
      <w:rPr>
        <w:rFonts w:ascii="Wingdings" w:hAnsi="Wingdings" w:cs="StarSymbol"/>
        <w:sz w:val="18"/>
        <w:szCs w:val="18"/>
      </w:rPr>
    </w:lvl>
    <w:lvl w:ilvl="4">
      <w:start w:val="1"/>
      <w:numFmt w:val="bullet"/>
      <w:lvlText w:val=""/>
      <w:lvlJc w:val="left"/>
      <w:pPr>
        <w:tabs>
          <w:tab w:val="num" w:pos="3667"/>
        </w:tabs>
        <w:ind w:left="3667" w:hanging="360"/>
      </w:pPr>
      <w:rPr>
        <w:rFonts w:ascii="Wingdings 2" w:hAnsi="Wingdings 2" w:cs="StarSymbol"/>
        <w:sz w:val="18"/>
        <w:szCs w:val="18"/>
      </w:rPr>
    </w:lvl>
    <w:lvl w:ilvl="5">
      <w:start w:val="1"/>
      <w:numFmt w:val="bullet"/>
      <w:lvlText w:val="■"/>
      <w:lvlJc w:val="left"/>
      <w:pPr>
        <w:tabs>
          <w:tab w:val="num" w:pos="4387"/>
        </w:tabs>
        <w:ind w:left="4387" w:hanging="360"/>
      </w:pPr>
      <w:rPr>
        <w:rFonts w:ascii="StarSymbol" w:hAnsi="StarSymbol" w:cs="StarSymbol"/>
        <w:sz w:val="18"/>
        <w:szCs w:val="18"/>
      </w:rPr>
    </w:lvl>
    <w:lvl w:ilvl="6">
      <w:start w:val="1"/>
      <w:numFmt w:val="bullet"/>
      <w:lvlText w:val=""/>
      <w:lvlJc w:val="left"/>
      <w:pPr>
        <w:tabs>
          <w:tab w:val="num" w:pos="5107"/>
        </w:tabs>
        <w:ind w:left="5107" w:hanging="360"/>
      </w:pPr>
      <w:rPr>
        <w:rFonts w:ascii="Wingdings" w:hAnsi="Wingdings" w:cs="StarSymbol"/>
        <w:sz w:val="18"/>
        <w:szCs w:val="18"/>
      </w:rPr>
    </w:lvl>
    <w:lvl w:ilvl="7">
      <w:start w:val="1"/>
      <w:numFmt w:val="bullet"/>
      <w:lvlText w:val=""/>
      <w:lvlJc w:val="left"/>
      <w:pPr>
        <w:tabs>
          <w:tab w:val="num" w:pos="5827"/>
        </w:tabs>
        <w:ind w:left="5827" w:hanging="360"/>
      </w:pPr>
      <w:rPr>
        <w:rFonts w:ascii="Wingdings 2" w:hAnsi="Wingdings 2" w:cs="StarSymbol"/>
        <w:sz w:val="18"/>
        <w:szCs w:val="18"/>
      </w:rPr>
    </w:lvl>
    <w:lvl w:ilvl="8">
      <w:start w:val="1"/>
      <w:numFmt w:val="bullet"/>
      <w:lvlText w:val="■"/>
      <w:lvlJc w:val="left"/>
      <w:pPr>
        <w:tabs>
          <w:tab w:val="num" w:pos="6547"/>
        </w:tabs>
        <w:ind w:left="6547" w:hanging="360"/>
      </w:pPr>
      <w:rPr>
        <w:rFonts w:ascii="StarSymbol" w:hAnsi="StarSymbol" w:cs="StarSymbol"/>
        <w:sz w:val="18"/>
        <w:szCs w:val="18"/>
      </w:rPr>
    </w:lvl>
  </w:abstractNum>
  <w:abstractNum w:abstractNumId="3" w15:restartNumberingAfterBreak="0">
    <w:nsid w:val="12DA706B"/>
    <w:multiLevelType w:val="hybridMultilevel"/>
    <w:tmpl w:val="9412E2D6"/>
    <w:lvl w:ilvl="0" w:tplc="3064D244">
      <w:start w:val="1"/>
      <w:numFmt w:val="decimal"/>
      <w:lvlText w:val="%1."/>
      <w:lvlJc w:val="left"/>
      <w:pPr>
        <w:ind w:left="720" w:hanging="360"/>
      </w:pPr>
    </w:lvl>
    <w:lvl w:ilvl="1" w:tplc="DF14B690">
      <w:start w:val="1"/>
      <w:numFmt w:val="lowerLetter"/>
      <w:lvlText w:val="%2."/>
      <w:lvlJc w:val="left"/>
      <w:pPr>
        <w:ind w:left="1353" w:hanging="360"/>
      </w:pPr>
      <w:rPr>
        <w:rFonts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1CB86B68"/>
    <w:multiLevelType w:val="hybridMultilevel"/>
    <w:tmpl w:val="A0A8CBF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29C22C8C"/>
    <w:multiLevelType w:val="hybridMultilevel"/>
    <w:tmpl w:val="247854B8"/>
    <w:lvl w:ilvl="0" w:tplc="0F3CDCCC">
      <w:start w:val="3"/>
      <w:numFmt w:val="bullet"/>
      <w:lvlText w:val="-"/>
      <w:lvlJc w:val="left"/>
      <w:pPr>
        <w:tabs>
          <w:tab w:val="num" w:pos="720"/>
        </w:tabs>
        <w:ind w:left="720" w:hanging="360"/>
      </w:pPr>
      <w:rPr>
        <w:rFonts w:ascii="Arial" w:eastAsia="Lucida Sans Unicode" w:hAnsi="Arial" w:cs="Aria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6034E8C"/>
    <w:multiLevelType w:val="hybridMultilevel"/>
    <w:tmpl w:val="08DAEF64"/>
    <w:lvl w:ilvl="0" w:tplc="20444908">
      <w:start w:val="4"/>
      <w:numFmt w:val="bullet"/>
      <w:lvlText w:val="-"/>
      <w:lvlJc w:val="left"/>
      <w:pPr>
        <w:tabs>
          <w:tab w:val="num" w:pos="720"/>
        </w:tabs>
        <w:ind w:left="720" w:hanging="360"/>
      </w:pPr>
      <w:rPr>
        <w:rFonts w:ascii="Arial" w:eastAsia="Times New Roman" w:hAnsi="Arial" w:cs="Aria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9AD6437"/>
    <w:multiLevelType w:val="multilevel"/>
    <w:tmpl w:val="C2061A26"/>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8" w15:restartNumberingAfterBreak="0">
    <w:nsid w:val="3A673A61"/>
    <w:multiLevelType w:val="multilevel"/>
    <w:tmpl w:val="BAC24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020449F"/>
    <w:multiLevelType w:val="multilevel"/>
    <w:tmpl w:val="A19C6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CC73C3D"/>
    <w:multiLevelType w:val="hybridMultilevel"/>
    <w:tmpl w:val="88F81E5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4F6C2F3E"/>
    <w:multiLevelType w:val="hybridMultilevel"/>
    <w:tmpl w:val="1FC8AFDE"/>
    <w:lvl w:ilvl="0" w:tplc="0407000B">
      <w:start w:val="1"/>
      <w:numFmt w:val="bullet"/>
      <w:lvlText w:val=""/>
      <w:lvlJc w:val="left"/>
      <w:pPr>
        <w:ind w:left="1080" w:hanging="360"/>
      </w:pPr>
      <w:rPr>
        <w:rFonts w:ascii="Wingdings" w:hAnsi="Wingdings"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2" w15:restartNumberingAfterBreak="0">
    <w:nsid w:val="624842DD"/>
    <w:multiLevelType w:val="hybridMultilevel"/>
    <w:tmpl w:val="8F82DA6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6B7F358D"/>
    <w:multiLevelType w:val="hybridMultilevel"/>
    <w:tmpl w:val="BE9C0B10"/>
    <w:lvl w:ilvl="0" w:tplc="B2C2345A">
      <w:start w:val="3"/>
      <w:numFmt w:val="bullet"/>
      <w:lvlText w:val="-"/>
      <w:lvlJc w:val="left"/>
      <w:pPr>
        <w:tabs>
          <w:tab w:val="num" w:pos="720"/>
        </w:tabs>
        <w:ind w:left="720" w:hanging="360"/>
      </w:pPr>
      <w:rPr>
        <w:rFonts w:ascii="Arial" w:eastAsia="Times New Roman" w:hAnsi="Arial" w:cs="Aria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6C1D6128"/>
    <w:multiLevelType w:val="hybridMultilevel"/>
    <w:tmpl w:val="15884160"/>
    <w:lvl w:ilvl="0" w:tplc="FDD813C4">
      <w:start w:val="5"/>
      <w:numFmt w:val="lowerLetter"/>
      <w:lvlText w:val="%1."/>
      <w:lvlJc w:val="left"/>
      <w:pPr>
        <w:ind w:left="1800" w:hanging="360"/>
      </w:pPr>
      <w:rPr>
        <w:rFonts w:hint="default"/>
      </w:rPr>
    </w:lvl>
    <w:lvl w:ilvl="1" w:tplc="04070019" w:tentative="1">
      <w:start w:val="1"/>
      <w:numFmt w:val="lowerLetter"/>
      <w:lvlText w:val="%2."/>
      <w:lvlJc w:val="left"/>
      <w:pPr>
        <w:ind w:left="2520" w:hanging="360"/>
      </w:pPr>
    </w:lvl>
    <w:lvl w:ilvl="2" w:tplc="0407001B" w:tentative="1">
      <w:start w:val="1"/>
      <w:numFmt w:val="lowerRoman"/>
      <w:lvlText w:val="%3."/>
      <w:lvlJc w:val="right"/>
      <w:pPr>
        <w:ind w:left="3240" w:hanging="180"/>
      </w:pPr>
    </w:lvl>
    <w:lvl w:ilvl="3" w:tplc="0407000F" w:tentative="1">
      <w:start w:val="1"/>
      <w:numFmt w:val="decimal"/>
      <w:lvlText w:val="%4."/>
      <w:lvlJc w:val="left"/>
      <w:pPr>
        <w:ind w:left="3960" w:hanging="360"/>
      </w:pPr>
    </w:lvl>
    <w:lvl w:ilvl="4" w:tplc="04070019" w:tentative="1">
      <w:start w:val="1"/>
      <w:numFmt w:val="lowerLetter"/>
      <w:lvlText w:val="%5."/>
      <w:lvlJc w:val="left"/>
      <w:pPr>
        <w:ind w:left="4680" w:hanging="360"/>
      </w:pPr>
    </w:lvl>
    <w:lvl w:ilvl="5" w:tplc="0407001B" w:tentative="1">
      <w:start w:val="1"/>
      <w:numFmt w:val="lowerRoman"/>
      <w:lvlText w:val="%6."/>
      <w:lvlJc w:val="right"/>
      <w:pPr>
        <w:ind w:left="5400" w:hanging="180"/>
      </w:pPr>
    </w:lvl>
    <w:lvl w:ilvl="6" w:tplc="0407000F" w:tentative="1">
      <w:start w:val="1"/>
      <w:numFmt w:val="decimal"/>
      <w:lvlText w:val="%7."/>
      <w:lvlJc w:val="left"/>
      <w:pPr>
        <w:ind w:left="6120" w:hanging="360"/>
      </w:pPr>
    </w:lvl>
    <w:lvl w:ilvl="7" w:tplc="04070019" w:tentative="1">
      <w:start w:val="1"/>
      <w:numFmt w:val="lowerLetter"/>
      <w:lvlText w:val="%8."/>
      <w:lvlJc w:val="left"/>
      <w:pPr>
        <w:ind w:left="6840" w:hanging="360"/>
      </w:pPr>
    </w:lvl>
    <w:lvl w:ilvl="8" w:tplc="0407001B" w:tentative="1">
      <w:start w:val="1"/>
      <w:numFmt w:val="lowerRoman"/>
      <w:lvlText w:val="%9."/>
      <w:lvlJc w:val="right"/>
      <w:pPr>
        <w:ind w:left="7560" w:hanging="180"/>
      </w:pPr>
    </w:lvl>
  </w:abstractNum>
  <w:abstractNum w:abstractNumId="15" w15:restartNumberingAfterBreak="0">
    <w:nsid w:val="6CBB7E76"/>
    <w:multiLevelType w:val="multilevel"/>
    <w:tmpl w:val="80F83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53538A9"/>
    <w:multiLevelType w:val="hybridMultilevel"/>
    <w:tmpl w:val="D47E9108"/>
    <w:lvl w:ilvl="0" w:tplc="04070001">
      <w:start w:val="1"/>
      <w:numFmt w:val="bullet"/>
      <w:lvlText w:val=""/>
      <w:lvlJc w:val="left"/>
      <w:pPr>
        <w:tabs>
          <w:tab w:val="num" w:pos="720"/>
        </w:tabs>
        <w:ind w:left="720" w:hanging="360"/>
      </w:pPr>
      <w:rPr>
        <w:rFonts w:ascii="Symbol" w:hAnsi="Symbol" w:hint="default"/>
      </w:rPr>
    </w:lvl>
    <w:lvl w:ilvl="1" w:tplc="3B4C525C">
      <w:start w:val="2"/>
      <w:numFmt w:val="bullet"/>
      <w:lvlText w:val="-"/>
      <w:lvlJc w:val="left"/>
      <w:pPr>
        <w:ind w:left="1440" w:hanging="360"/>
      </w:pPr>
      <w:rPr>
        <w:rFonts w:ascii="Verdana" w:eastAsia="Lucida Sans Unicode" w:hAnsi="Verdana" w:cs="Mangal"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7668470F"/>
    <w:multiLevelType w:val="hybridMultilevel"/>
    <w:tmpl w:val="A72A612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786B00CA"/>
    <w:multiLevelType w:val="hybridMultilevel"/>
    <w:tmpl w:val="D4AE900C"/>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7DE91D60"/>
    <w:multiLevelType w:val="hybridMultilevel"/>
    <w:tmpl w:val="63AAECEC"/>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7"/>
  </w:num>
  <w:num w:numId="2">
    <w:abstractNumId w:val="3"/>
  </w:num>
  <w:num w:numId="3">
    <w:abstractNumId w:val="3"/>
    <w:lvlOverride w:ilvl="0">
      <w:startOverride w:val="1"/>
    </w:lvlOverride>
  </w:num>
  <w:num w:numId="4">
    <w:abstractNumId w:val="14"/>
  </w:num>
  <w:num w:numId="5">
    <w:abstractNumId w:val="14"/>
    <w:lvlOverride w:ilvl="0">
      <w:startOverride w:val="1"/>
    </w:lvlOverride>
  </w:num>
  <w:num w:numId="6">
    <w:abstractNumId w:val="14"/>
    <w:lvlOverride w:ilvl="0">
      <w:startOverride w:val="1"/>
    </w:lvlOverride>
  </w:num>
  <w:num w:numId="7">
    <w:abstractNumId w:val="14"/>
    <w:lvlOverride w:ilvl="0">
      <w:startOverride w:val="1"/>
    </w:lvlOverride>
  </w:num>
  <w:num w:numId="8">
    <w:abstractNumId w:val="14"/>
    <w:lvlOverride w:ilvl="0">
      <w:startOverride w:val="1"/>
    </w:lvlOverride>
  </w:num>
  <w:num w:numId="9">
    <w:abstractNumId w:val="14"/>
    <w:lvlOverride w:ilvl="0">
      <w:startOverride w:val="1"/>
    </w:lvlOverride>
  </w:num>
  <w:num w:numId="10">
    <w:abstractNumId w:val="14"/>
  </w:num>
  <w:num w:numId="11">
    <w:abstractNumId w:val="14"/>
    <w:lvlOverride w:ilvl="0">
      <w:startOverride w:val="1"/>
    </w:lvlOverride>
  </w:num>
  <w:num w:numId="12">
    <w:abstractNumId w:val="13"/>
  </w:num>
  <w:num w:numId="13">
    <w:abstractNumId w:val="6"/>
  </w:num>
  <w:num w:numId="14">
    <w:abstractNumId w:val="1"/>
  </w:num>
  <w:num w:numId="15">
    <w:abstractNumId w:val="0"/>
  </w:num>
  <w:num w:numId="16">
    <w:abstractNumId w:val="5"/>
  </w:num>
  <w:num w:numId="17">
    <w:abstractNumId w:val="2"/>
  </w:num>
  <w:num w:numId="18">
    <w:abstractNumId w:val="16"/>
  </w:num>
  <w:num w:numId="19">
    <w:abstractNumId w:val="19"/>
  </w:num>
  <w:num w:numId="20">
    <w:abstractNumId w:val="18"/>
  </w:num>
  <w:num w:numId="21">
    <w:abstractNumId w:val="12"/>
  </w:num>
  <w:num w:numId="22">
    <w:abstractNumId w:val="17"/>
  </w:num>
  <w:num w:numId="23">
    <w:abstractNumId w:val="10"/>
  </w:num>
  <w:num w:numId="24">
    <w:abstractNumId w:val="4"/>
  </w:num>
  <w:num w:numId="25">
    <w:abstractNumId w:val="11"/>
  </w:num>
  <w:num w:numId="26">
    <w:abstractNumId w:val="8"/>
  </w:num>
  <w:num w:numId="27">
    <w:abstractNumId w:val="9"/>
  </w:num>
  <w:num w:numId="28">
    <w:abstractNumId w:val="15"/>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Frank Christian Heute">
    <w15:presenceInfo w15:providerId="None" w15:userId="Frank Christian Heut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425"/>
  <w:doNotHyphenateCaps/>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03A3"/>
    <w:rsid w:val="000000A7"/>
    <w:rsid w:val="00010F63"/>
    <w:rsid w:val="000321A3"/>
    <w:rsid w:val="00037D73"/>
    <w:rsid w:val="00042392"/>
    <w:rsid w:val="00044F83"/>
    <w:rsid w:val="0004758F"/>
    <w:rsid w:val="000565B2"/>
    <w:rsid w:val="00060199"/>
    <w:rsid w:val="000647D2"/>
    <w:rsid w:val="0009062A"/>
    <w:rsid w:val="00094173"/>
    <w:rsid w:val="000B5411"/>
    <w:rsid w:val="000B68D4"/>
    <w:rsid w:val="000C45D5"/>
    <w:rsid w:val="000D2033"/>
    <w:rsid w:val="000D4568"/>
    <w:rsid w:val="000D62F0"/>
    <w:rsid w:val="000D7F84"/>
    <w:rsid w:val="000F7A43"/>
    <w:rsid w:val="001069AA"/>
    <w:rsid w:val="001100FC"/>
    <w:rsid w:val="001153E0"/>
    <w:rsid w:val="001222A2"/>
    <w:rsid w:val="001224CD"/>
    <w:rsid w:val="0013111B"/>
    <w:rsid w:val="00132D9B"/>
    <w:rsid w:val="00133A76"/>
    <w:rsid w:val="00161A31"/>
    <w:rsid w:val="001706D0"/>
    <w:rsid w:val="001709A7"/>
    <w:rsid w:val="00177F5C"/>
    <w:rsid w:val="001823E8"/>
    <w:rsid w:val="00190506"/>
    <w:rsid w:val="0019695F"/>
    <w:rsid w:val="00196C6F"/>
    <w:rsid w:val="001A5B98"/>
    <w:rsid w:val="001B06D2"/>
    <w:rsid w:val="001B5993"/>
    <w:rsid w:val="001B63C4"/>
    <w:rsid w:val="001C0EDC"/>
    <w:rsid w:val="001D3CA1"/>
    <w:rsid w:val="001F1CBA"/>
    <w:rsid w:val="001F21DA"/>
    <w:rsid w:val="002038E2"/>
    <w:rsid w:val="00213462"/>
    <w:rsid w:val="00227173"/>
    <w:rsid w:val="0022722D"/>
    <w:rsid w:val="002334A6"/>
    <w:rsid w:val="00241A46"/>
    <w:rsid w:val="00262A09"/>
    <w:rsid w:val="00267E61"/>
    <w:rsid w:val="002777B8"/>
    <w:rsid w:val="002824EA"/>
    <w:rsid w:val="00284223"/>
    <w:rsid w:val="00291D77"/>
    <w:rsid w:val="002928F9"/>
    <w:rsid w:val="002957D0"/>
    <w:rsid w:val="002B0AB5"/>
    <w:rsid w:val="002B3E0D"/>
    <w:rsid w:val="002C3BD3"/>
    <w:rsid w:val="002C5D48"/>
    <w:rsid w:val="002D0A6D"/>
    <w:rsid w:val="002D14B0"/>
    <w:rsid w:val="002E1997"/>
    <w:rsid w:val="002E27F2"/>
    <w:rsid w:val="002F24D5"/>
    <w:rsid w:val="00307E23"/>
    <w:rsid w:val="0032722C"/>
    <w:rsid w:val="00346AD4"/>
    <w:rsid w:val="003706C1"/>
    <w:rsid w:val="00393ECE"/>
    <w:rsid w:val="00395B26"/>
    <w:rsid w:val="00396227"/>
    <w:rsid w:val="003A23E1"/>
    <w:rsid w:val="003A5A42"/>
    <w:rsid w:val="003A7994"/>
    <w:rsid w:val="003C6CFA"/>
    <w:rsid w:val="003C7B52"/>
    <w:rsid w:val="003D0B0D"/>
    <w:rsid w:val="003D1C55"/>
    <w:rsid w:val="003D39D8"/>
    <w:rsid w:val="003E45B2"/>
    <w:rsid w:val="003F3E20"/>
    <w:rsid w:val="003F497A"/>
    <w:rsid w:val="003F6597"/>
    <w:rsid w:val="00402524"/>
    <w:rsid w:val="004219B2"/>
    <w:rsid w:val="0042278F"/>
    <w:rsid w:val="00423B40"/>
    <w:rsid w:val="00425565"/>
    <w:rsid w:val="004446CD"/>
    <w:rsid w:val="00452138"/>
    <w:rsid w:val="00470D64"/>
    <w:rsid w:val="00474B59"/>
    <w:rsid w:val="004806D0"/>
    <w:rsid w:val="00495087"/>
    <w:rsid w:val="0049650A"/>
    <w:rsid w:val="004B7E7A"/>
    <w:rsid w:val="004C1B9F"/>
    <w:rsid w:val="004C1E3F"/>
    <w:rsid w:val="004C7D2E"/>
    <w:rsid w:val="004D0781"/>
    <w:rsid w:val="004D45A4"/>
    <w:rsid w:val="004D769D"/>
    <w:rsid w:val="004E2D9B"/>
    <w:rsid w:val="004E4C6B"/>
    <w:rsid w:val="004F11B6"/>
    <w:rsid w:val="0050560D"/>
    <w:rsid w:val="00505D48"/>
    <w:rsid w:val="00527F72"/>
    <w:rsid w:val="005560E8"/>
    <w:rsid w:val="005744F5"/>
    <w:rsid w:val="00586347"/>
    <w:rsid w:val="005958BD"/>
    <w:rsid w:val="00595969"/>
    <w:rsid w:val="00603EC7"/>
    <w:rsid w:val="00610793"/>
    <w:rsid w:val="00621FFE"/>
    <w:rsid w:val="006225A9"/>
    <w:rsid w:val="0062764B"/>
    <w:rsid w:val="00634BF9"/>
    <w:rsid w:val="0063643D"/>
    <w:rsid w:val="00641A13"/>
    <w:rsid w:val="00641BF9"/>
    <w:rsid w:val="00643484"/>
    <w:rsid w:val="006439AB"/>
    <w:rsid w:val="00676231"/>
    <w:rsid w:val="00687274"/>
    <w:rsid w:val="006B12E5"/>
    <w:rsid w:val="006C1686"/>
    <w:rsid w:val="006D1B3A"/>
    <w:rsid w:val="006E1022"/>
    <w:rsid w:val="006E2CF0"/>
    <w:rsid w:val="006F0384"/>
    <w:rsid w:val="006F34CB"/>
    <w:rsid w:val="00707BAF"/>
    <w:rsid w:val="007110B0"/>
    <w:rsid w:val="00712257"/>
    <w:rsid w:val="00722BAE"/>
    <w:rsid w:val="007243BB"/>
    <w:rsid w:val="00725F8C"/>
    <w:rsid w:val="00753871"/>
    <w:rsid w:val="00772533"/>
    <w:rsid w:val="0077670D"/>
    <w:rsid w:val="007948E6"/>
    <w:rsid w:val="00795837"/>
    <w:rsid w:val="007A21B1"/>
    <w:rsid w:val="007B2E05"/>
    <w:rsid w:val="007F354A"/>
    <w:rsid w:val="00801E44"/>
    <w:rsid w:val="008033D8"/>
    <w:rsid w:val="00812CAB"/>
    <w:rsid w:val="0083370D"/>
    <w:rsid w:val="0084184D"/>
    <w:rsid w:val="00842B88"/>
    <w:rsid w:val="0085069E"/>
    <w:rsid w:val="008519A5"/>
    <w:rsid w:val="00851A6C"/>
    <w:rsid w:val="00852C1C"/>
    <w:rsid w:val="00856DA0"/>
    <w:rsid w:val="00861F3B"/>
    <w:rsid w:val="008759C0"/>
    <w:rsid w:val="00890C8A"/>
    <w:rsid w:val="008B35AD"/>
    <w:rsid w:val="008C300B"/>
    <w:rsid w:val="008C67C2"/>
    <w:rsid w:val="008D2D6B"/>
    <w:rsid w:val="008E1986"/>
    <w:rsid w:val="008E40A3"/>
    <w:rsid w:val="008F5926"/>
    <w:rsid w:val="008F5AA0"/>
    <w:rsid w:val="00903FEC"/>
    <w:rsid w:val="00904B8A"/>
    <w:rsid w:val="009076C1"/>
    <w:rsid w:val="0091579C"/>
    <w:rsid w:val="00917D28"/>
    <w:rsid w:val="009326A3"/>
    <w:rsid w:val="00943FEB"/>
    <w:rsid w:val="00950977"/>
    <w:rsid w:val="0095709C"/>
    <w:rsid w:val="00962CDA"/>
    <w:rsid w:val="009718A0"/>
    <w:rsid w:val="009762D4"/>
    <w:rsid w:val="00980E48"/>
    <w:rsid w:val="0098783B"/>
    <w:rsid w:val="00991069"/>
    <w:rsid w:val="00993BB6"/>
    <w:rsid w:val="009A5E47"/>
    <w:rsid w:val="009A7A59"/>
    <w:rsid w:val="009B283D"/>
    <w:rsid w:val="009B2F9F"/>
    <w:rsid w:val="009B32B3"/>
    <w:rsid w:val="009C098C"/>
    <w:rsid w:val="009D2D87"/>
    <w:rsid w:val="009D5ADC"/>
    <w:rsid w:val="00A2221F"/>
    <w:rsid w:val="00A26177"/>
    <w:rsid w:val="00A30782"/>
    <w:rsid w:val="00A331DC"/>
    <w:rsid w:val="00A41707"/>
    <w:rsid w:val="00A54027"/>
    <w:rsid w:val="00A555BD"/>
    <w:rsid w:val="00A55A50"/>
    <w:rsid w:val="00A55DA6"/>
    <w:rsid w:val="00A72366"/>
    <w:rsid w:val="00A82863"/>
    <w:rsid w:val="00A82C49"/>
    <w:rsid w:val="00A84AC4"/>
    <w:rsid w:val="00A86556"/>
    <w:rsid w:val="00A9137E"/>
    <w:rsid w:val="00A97F08"/>
    <w:rsid w:val="00AD1104"/>
    <w:rsid w:val="00AD2360"/>
    <w:rsid w:val="00AD6990"/>
    <w:rsid w:val="00AE03A3"/>
    <w:rsid w:val="00AF0CD3"/>
    <w:rsid w:val="00B06963"/>
    <w:rsid w:val="00B21BA1"/>
    <w:rsid w:val="00B21BE6"/>
    <w:rsid w:val="00B24CCA"/>
    <w:rsid w:val="00B31212"/>
    <w:rsid w:val="00B4622A"/>
    <w:rsid w:val="00B850A5"/>
    <w:rsid w:val="00B92EFC"/>
    <w:rsid w:val="00B934AB"/>
    <w:rsid w:val="00BA297A"/>
    <w:rsid w:val="00BB6E32"/>
    <w:rsid w:val="00BC598B"/>
    <w:rsid w:val="00BD580F"/>
    <w:rsid w:val="00BD68EE"/>
    <w:rsid w:val="00BE099C"/>
    <w:rsid w:val="00BE779C"/>
    <w:rsid w:val="00BF0501"/>
    <w:rsid w:val="00BF39E1"/>
    <w:rsid w:val="00C0435F"/>
    <w:rsid w:val="00C10EF4"/>
    <w:rsid w:val="00C13F8E"/>
    <w:rsid w:val="00C20492"/>
    <w:rsid w:val="00C47A98"/>
    <w:rsid w:val="00C55B1D"/>
    <w:rsid w:val="00C60A9D"/>
    <w:rsid w:val="00C639ED"/>
    <w:rsid w:val="00C63FE1"/>
    <w:rsid w:val="00C7052E"/>
    <w:rsid w:val="00C70716"/>
    <w:rsid w:val="00C713C5"/>
    <w:rsid w:val="00C7392A"/>
    <w:rsid w:val="00C73EBE"/>
    <w:rsid w:val="00C91AD9"/>
    <w:rsid w:val="00CA042E"/>
    <w:rsid w:val="00CB269A"/>
    <w:rsid w:val="00CD34DB"/>
    <w:rsid w:val="00CD6003"/>
    <w:rsid w:val="00CE1378"/>
    <w:rsid w:val="00CE2CA6"/>
    <w:rsid w:val="00CE634E"/>
    <w:rsid w:val="00CE75F4"/>
    <w:rsid w:val="00CE79C4"/>
    <w:rsid w:val="00CF75E4"/>
    <w:rsid w:val="00D04E3B"/>
    <w:rsid w:val="00D1000A"/>
    <w:rsid w:val="00D22A79"/>
    <w:rsid w:val="00D31142"/>
    <w:rsid w:val="00D410F9"/>
    <w:rsid w:val="00D42229"/>
    <w:rsid w:val="00D43D27"/>
    <w:rsid w:val="00D51A4E"/>
    <w:rsid w:val="00D54187"/>
    <w:rsid w:val="00D604A0"/>
    <w:rsid w:val="00D6666C"/>
    <w:rsid w:val="00DB05C6"/>
    <w:rsid w:val="00DB71D9"/>
    <w:rsid w:val="00DC1682"/>
    <w:rsid w:val="00DC7822"/>
    <w:rsid w:val="00DD3ECE"/>
    <w:rsid w:val="00DD7664"/>
    <w:rsid w:val="00DE203F"/>
    <w:rsid w:val="00DE596A"/>
    <w:rsid w:val="00DE78F3"/>
    <w:rsid w:val="00E03A13"/>
    <w:rsid w:val="00E0631C"/>
    <w:rsid w:val="00E10C2C"/>
    <w:rsid w:val="00E21140"/>
    <w:rsid w:val="00E2497B"/>
    <w:rsid w:val="00E378A6"/>
    <w:rsid w:val="00E4117D"/>
    <w:rsid w:val="00E41B56"/>
    <w:rsid w:val="00E438C5"/>
    <w:rsid w:val="00E45A70"/>
    <w:rsid w:val="00E6681A"/>
    <w:rsid w:val="00E7088E"/>
    <w:rsid w:val="00E93FAA"/>
    <w:rsid w:val="00EB785F"/>
    <w:rsid w:val="00EC52AE"/>
    <w:rsid w:val="00ED225A"/>
    <w:rsid w:val="00EE4D4C"/>
    <w:rsid w:val="00EE70CD"/>
    <w:rsid w:val="00EF7B50"/>
    <w:rsid w:val="00F152D9"/>
    <w:rsid w:val="00F33D6C"/>
    <w:rsid w:val="00F36FC9"/>
    <w:rsid w:val="00F5017D"/>
    <w:rsid w:val="00F86FE1"/>
    <w:rsid w:val="00F9118F"/>
    <w:rsid w:val="00F932BA"/>
    <w:rsid w:val="00FB02C0"/>
    <w:rsid w:val="00FC224B"/>
    <w:rsid w:val="00FC56F7"/>
    <w:rsid w:val="00FC70D5"/>
    <w:rsid w:val="00FC776B"/>
    <w:rsid w:val="00FD36EB"/>
    <w:rsid w:val="00FF252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time"/>
  <w:smartTagType w:namespaceuri="urn:schemas-microsoft-com:office:smarttags" w:name="date"/>
  <w:shapeDefaults>
    <o:shapedefaults v:ext="edit" spidmax="2049"/>
    <o:shapelayout v:ext="edit">
      <o:idmap v:ext="edit" data="1"/>
    </o:shapelayout>
  </w:shapeDefaults>
  <w:decimalSymbol w:val=","/>
  <w:listSeparator w:val=";"/>
  <w14:docId w14:val="58C57479"/>
  <w15:docId w15:val="{CFC096D0-AE1D-4CD7-9D2F-A3006460F5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F5017D"/>
    <w:pPr>
      <w:spacing w:line="300" w:lineRule="atLeast"/>
      <w:jc w:val="both"/>
    </w:pPr>
    <w:rPr>
      <w:rFonts w:ascii="Arial" w:hAnsi="Arial"/>
      <w:sz w:val="22"/>
    </w:rPr>
  </w:style>
  <w:style w:type="paragraph" w:styleId="berschrift1">
    <w:name w:val="heading 1"/>
    <w:basedOn w:val="NurText"/>
    <w:next w:val="Standard"/>
    <w:qFormat/>
    <w:rsid w:val="002928F9"/>
    <w:pPr>
      <w:keepNext/>
      <w:numPr>
        <w:numId w:val="1"/>
      </w:numPr>
      <w:spacing w:before="240" w:after="60"/>
      <w:outlineLvl w:val="0"/>
    </w:pPr>
    <w:rPr>
      <w:rFonts w:ascii="Arial Fett" w:hAnsi="Arial Fett"/>
      <w:b/>
      <w:bCs/>
      <w:sz w:val="32"/>
      <w:szCs w:val="32"/>
    </w:rPr>
  </w:style>
  <w:style w:type="paragraph" w:styleId="berschrift2">
    <w:name w:val="heading 2"/>
    <w:basedOn w:val="NurText"/>
    <w:next w:val="Standard"/>
    <w:qFormat/>
    <w:rsid w:val="004B7E7A"/>
    <w:pPr>
      <w:keepNext/>
      <w:numPr>
        <w:ilvl w:val="1"/>
        <w:numId w:val="1"/>
      </w:numPr>
      <w:spacing w:before="240" w:after="60"/>
      <w:outlineLvl w:val="1"/>
    </w:pPr>
    <w:rPr>
      <w:b/>
      <w:bCs/>
      <w:iCs/>
      <w:sz w:val="28"/>
      <w:szCs w:val="28"/>
    </w:rPr>
  </w:style>
  <w:style w:type="paragraph" w:styleId="berschrift3">
    <w:name w:val="heading 3"/>
    <w:basedOn w:val="NurText"/>
    <w:next w:val="Standard"/>
    <w:qFormat/>
    <w:rsid w:val="001B06D2"/>
    <w:pPr>
      <w:keepNext/>
      <w:numPr>
        <w:ilvl w:val="2"/>
        <w:numId w:val="1"/>
      </w:numPr>
      <w:spacing w:before="240" w:after="60"/>
      <w:outlineLvl w:val="2"/>
    </w:pPr>
    <w:rPr>
      <w:b/>
      <w:bCs/>
      <w:sz w:val="24"/>
      <w:szCs w:val="26"/>
    </w:rPr>
  </w:style>
  <w:style w:type="paragraph" w:styleId="berschrift4">
    <w:name w:val="heading 4"/>
    <w:basedOn w:val="NurText"/>
    <w:next w:val="Standard"/>
    <w:qFormat/>
    <w:rsid w:val="001B06D2"/>
    <w:pPr>
      <w:keepNext/>
      <w:numPr>
        <w:ilvl w:val="3"/>
        <w:numId w:val="1"/>
      </w:numPr>
      <w:spacing w:before="240" w:after="60" w:line="240" w:lineRule="auto"/>
      <w:outlineLvl w:val="3"/>
    </w:pPr>
    <w:rPr>
      <w:b/>
      <w:bCs/>
      <w:szCs w:val="28"/>
    </w:rPr>
  </w:style>
  <w:style w:type="paragraph" w:styleId="berschrift5">
    <w:name w:val="heading 5"/>
    <w:basedOn w:val="Standard"/>
    <w:next w:val="Standard"/>
    <w:link w:val="berschrift5Zchn"/>
    <w:semiHidden/>
    <w:unhideWhenUsed/>
    <w:qFormat/>
    <w:rsid w:val="004B7E7A"/>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semiHidden/>
    <w:unhideWhenUsed/>
    <w:qFormat/>
    <w:rsid w:val="004B7E7A"/>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semiHidden/>
    <w:unhideWhenUsed/>
    <w:qFormat/>
    <w:rsid w:val="004B7E7A"/>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semiHidden/>
    <w:unhideWhenUsed/>
    <w:qFormat/>
    <w:rsid w:val="004B7E7A"/>
    <w:pPr>
      <w:keepNext/>
      <w:keepLines/>
      <w:numPr>
        <w:ilvl w:val="7"/>
        <w:numId w:val="1"/>
      </w:numPr>
      <w:spacing w:before="200"/>
      <w:outlineLvl w:val="7"/>
    </w:pPr>
    <w:rPr>
      <w:rFonts w:asciiTheme="majorHAnsi" w:eastAsiaTheme="majorEastAsia" w:hAnsiTheme="majorHAnsi" w:cstheme="majorBidi"/>
      <w:color w:val="404040" w:themeColor="text1" w:themeTint="BF"/>
      <w:sz w:val="20"/>
    </w:rPr>
  </w:style>
  <w:style w:type="paragraph" w:styleId="berschrift9">
    <w:name w:val="heading 9"/>
    <w:basedOn w:val="Standard"/>
    <w:next w:val="Standard"/>
    <w:link w:val="berschrift9Zchn"/>
    <w:semiHidden/>
    <w:unhideWhenUsed/>
    <w:qFormat/>
    <w:rsid w:val="004B7E7A"/>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5Zchn">
    <w:name w:val="Überschrift 5 Zchn"/>
    <w:basedOn w:val="Absatz-Standardschriftart"/>
    <w:link w:val="berschrift5"/>
    <w:semiHidden/>
    <w:rsid w:val="004B7E7A"/>
    <w:rPr>
      <w:rFonts w:asciiTheme="majorHAnsi" w:eastAsiaTheme="majorEastAsia" w:hAnsiTheme="majorHAnsi" w:cstheme="majorBidi"/>
      <w:color w:val="243F60" w:themeColor="accent1" w:themeShade="7F"/>
      <w:sz w:val="22"/>
    </w:rPr>
  </w:style>
  <w:style w:type="paragraph" w:styleId="NurText">
    <w:name w:val="Plain Text"/>
    <w:rsid w:val="00F5017D"/>
    <w:pPr>
      <w:spacing w:line="300" w:lineRule="atLeast"/>
      <w:jc w:val="both"/>
    </w:pPr>
    <w:rPr>
      <w:rFonts w:ascii="Arial" w:hAnsi="Arial" w:cs="Courier New"/>
      <w:sz w:val="22"/>
    </w:rPr>
  </w:style>
  <w:style w:type="paragraph" w:styleId="Kopfzeile">
    <w:name w:val="header"/>
    <w:basedOn w:val="Standard"/>
    <w:link w:val="KopfzeileZchn"/>
    <w:uiPriority w:val="99"/>
    <w:pPr>
      <w:spacing w:line="240" w:lineRule="auto"/>
      <w:jc w:val="center"/>
    </w:pPr>
    <w:rPr>
      <w:sz w:val="18"/>
    </w:rPr>
  </w:style>
  <w:style w:type="character" w:styleId="Seitenzahl">
    <w:name w:val="page number"/>
    <w:basedOn w:val="Absatz-Standardschriftart"/>
    <w:rPr>
      <w:rFonts w:ascii="Arial" w:hAnsi="Arial"/>
      <w:sz w:val="18"/>
    </w:rPr>
  </w:style>
  <w:style w:type="paragraph" w:styleId="Fuzeile">
    <w:name w:val="footer"/>
    <w:basedOn w:val="Standard"/>
    <w:pPr>
      <w:spacing w:line="240" w:lineRule="auto"/>
      <w:jc w:val="center"/>
    </w:pPr>
    <w:rPr>
      <w:sz w:val="18"/>
    </w:rPr>
  </w:style>
  <w:style w:type="character" w:customStyle="1" w:styleId="berschrift6Zchn">
    <w:name w:val="Überschrift 6 Zchn"/>
    <w:basedOn w:val="Absatz-Standardschriftart"/>
    <w:link w:val="berschrift6"/>
    <w:semiHidden/>
    <w:rsid w:val="004B7E7A"/>
    <w:rPr>
      <w:rFonts w:asciiTheme="majorHAnsi" w:eastAsiaTheme="majorEastAsia" w:hAnsiTheme="majorHAnsi" w:cstheme="majorBidi"/>
      <w:i/>
      <w:iCs/>
      <w:color w:val="243F60" w:themeColor="accent1" w:themeShade="7F"/>
      <w:sz w:val="22"/>
    </w:rPr>
  </w:style>
  <w:style w:type="paragraph" w:styleId="Verzeichnis1">
    <w:name w:val="toc 1"/>
    <w:basedOn w:val="NurText"/>
    <w:next w:val="Standard"/>
    <w:autoRedefine/>
    <w:uiPriority w:val="39"/>
  </w:style>
  <w:style w:type="paragraph" w:styleId="Verzeichnis2">
    <w:name w:val="toc 2"/>
    <w:basedOn w:val="NurText"/>
    <w:next w:val="Standard"/>
    <w:autoRedefine/>
    <w:uiPriority w:val="39"/>
    <w:pPr>
      <w:ind w:left="240"/>
    </w:pPr>
  </w:style>
  <w:style w:type="paragraph" w:styleId="Verzeichnis3">
    <w:name w:val="toc 3"/>
    <w:basedOn w:val="NurText"/>
    <w:next w:val="Standard"/>
    <w:autoRedefine/>
    <w:uiPriority w:val="39"/>
    <w:pPr>
      <w:ind w:left="480"/>
    </w:pPr>
  </w:style>
  <w:style w:type="paragraph" w:styleId="Verzeichnis4">
    <w:name w:val="toc 4"/>
    <w:basedOn w:val="NurText"/>
    <w:next w:val="Standard"/>
    <w:autoRedefine/>
    <w:semiHidden/>
    <w:pPr>
      <w:ind w:left="720"/>
    </w:pPr>
  </w:style>
  <w:style w:type="character" w:customStyle="1" w:styleId="berschrift7Zchn">
    <w:name w:val="Überschrift 7 Zchn"/>
    <w:basedOn w:val="Absatz-Standardschriftart"/>
    <w:link w:val="berschrift7"/>
    <w:semiHidden/>
    <w:rsid w:val="004B7E7A"/>
    <w:rPr>
      <w:rFonts w:asciiTheme="majorHAnsi" w:eastAsiaTheme="majorEastAsia" w:hAnsiTheme="majorHAnsi" w:cstheme="majorBidi"/>
      <w:i/>
      <w:iCs/>
      <w:color w:val="404040" w:themeColor="text1" w:themeTint="BF"/>
      <w:sz w:val="22"/>
    </w:rPr>
  </w:style>
  <w:style w:type="character" w:customStyle="1" w:styleId="berschrift8Zchn">
    <w:name w:val="Überschrift 8 Zchn"/>
    <w:basedOn w:val="Absatz-Standardschriftart"/>
    <w:link w:val="berschrift8"/>
    <w:semiHidden/>
    <w:rsid w:val="004B7E7A"/>
    <w:rPr>
      <w:rFonts w:asciiTheme="majorHAnsi" w:eastAsiaTheme="majorEastAsia" w:hAnsiTheme="majorHAnsi" w:cstheme="majorBidi"/>
      <w:color w:val="404040" w:themeColor="text1" w:themeTint="BF"/>
    </w:rPr>
  </w:style>
  <w:style w:type="character" w:customStyle="1" w:styleId="berschrift9Zchn">
    <w:name w:val="Überschrift 9 Zchn"/>
    <w:basedOn w:val="Absatz-Standardschriftart"/>
    <w:link w:val="berschrift9"/>
    <w:semiHidden/>
    <w:rsid w:val="004B7E7A"/>
    <w:rPr>
      <w:rFonts w:asciiTheme="majorHAnsi" w:eastAsiaTheme="majorEastAsia" w:hAnsiTheme="majorHAnsi" w:cstheme="majorBidi"/>
      <w:i/>
      <w:iCs/>
      <w:color w:val="404040" w:themeColor="text1" w:themeTint="BF"/>
    </w:rPr>
  </w:style>
  <w:style w:type="table" w:styleId="Tabellenraster">
    <w:name w:val="Table Grid"/>
    <w:basedOn w:val="NormaleTabelle"/>
    <w:rsid w:val="00307E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Web">
    <w:name w:val="Normal (Web)"/>
    <w:basedOn w:val="Standard"/>
    <w:rsid w:val="00722BAE"/>
    <w:pPr>
      <w:spacing w:before="100" w:beforeAutospacing="1" w:after="100" w:afterAutospacing="1" w:line="240" w:lineRule="auto"/>
      <w:jc w:val="left"/>
    </w:pPr>
    <w:rPr>
      <w:rFonts w:ascii="Times New Roman" w:hAnsi="Times New Roman"/>
      <w:sz w:val="24"/>
      <w:szCs w:val="24"/>
    </w:rPr>
  </w:style>
  <w:style w:type="paragraph" w:customStyle="1" w:styleId="yiv4810326msonormal">
    <w:name w:val="yiv4810326msonormal"/>
    <w:basedOn w:val="Standard"/>
    <w:rsid w:val="000000A7"/>
    <w:pPr>
      <w:spacing w:before="100" w:beforeAutospacing="1" w:after="100" w:afterAutospacing="1" w:line="240" w:lineRule="auto"/>
      <w:jc w:val="left"/>
    </w:pPr>
    <w:rPr>
      <w:rFonts w:ascii="Times New Roman" w:hAnsi="Times New Roman"/>
      <w:sz w:val="24"/>
      <w:szCs w:val="24"/>
    </w:rPr>
  </w:style>
  <w:style w:type="paragraph" w:styleId="Textkrper">
    <w:name w:val="Body Text"/>
    <w:basedOn w:val="Standard"/>
    <w:link w:val="TextkrperZchn"/>
    <w:rsid w:val="009D5ADC"/>
    <w:pPr>
      <w:widowControl w:val="0"/>
      <w:suppressAutoHyphens/>
      <w:spacing w:after="120" w:line="240" w:lineRule="auto"/>
      <w:jc w:val="left"/>
    </w:pPr>
    <w:rPr>
      <w:rFonts w:ascii="Times New Roman" w:eastAsia="SimSun" w:hAnsi="Times New Roman" w:cs="Mangal"/>
      <w:kern w:val="1"/>
      <w:sz w:val="24"/>
      <w:szCs w:val="24"/>
      <w:lang w:eastAsia="hi-IN" w:bidi="hi-IN"/>
    </w:rPr>
  </w:style>
  <w:style w:type="character" w:customStyle="1" w:styleId="TextkrperZchn">
    <w:name w:val="Textkörper Zchn"/>
    <w:basedOn w:val="Absatz-Standardschriftart"/>
    <w:link w:val="Textkrper"/>
    <w:rsid w:val="009D5ADC"/>
    <w:rPr>
      <w:rFonts w:eastAsia="SimSun" w:cs="Mangal"/>
      <w:kern w:val="1"/>
      <w:sz w:val="24"/>
      <w:szCs w:val="24"/>
      <w:lang w:eastAsia="hi-IN" w:bidi="hi-IN"/>
    </w:rPr>
  </w:style>
  <w:style w:type="paragraph" w:customStyle="1" w:styleId="VorformatierterText">
    <w:name w:val="Vorformatierter Text"/>
    <w:basedOn w:val="Standard"/>
    <w:rsid w:val="00A555BD"/>
    <w:pPr>
      <w:widowControl w:val="0"/>
      <w:suppressAutoHyphens/>
      <w:spacing w:line="240" w:lineRule="auto"/>
      <w:jc w:val="left"/>
    </w:pPr>
    <w:rPr>
      <w:rFonts w:ascii="Courier New" w:eastAsia="Courier New" w:hAnsi="Courier New" w:cs="Courier New"/>
      <w:kern w:val="1"/>
      <w:sz w:val="20"/>
      <w:lang w:eastAsia="ar-SA"/>
    </w:rPr>
  </w:style>
  <w:style w:type="paragraph" w:styleId="Listenabsatz">
    <w:name w:val="List Paragraph"/>
    <w:basedOn w:val="Standard"/>
    <w:uiPriority w:val="34"/>
    <w:qFormat/>
    <w:rsid w:val="006E1022"/>
    <w:pPr>
      <w:ind w:left="720"/>
      <w:contextualSpacing/>
    </w:pPr>
  </w:style>
  <w:style w:type="paragraph" w:customStyle="1" w:styleId="TabellenInhalt">
    <w:name w:val="Tabellen Inhalt"/>
    <w:basedOn w:val="Standard"/>
    <w:rsid w:val="00527F72"/>
    <w:pPr>
      <w:widowControl w:val="0"/>
      <w:suppressLineNumbers/>
      <w:suppressAutoHyphens/>
      <w:spacing w:line="240" w:lineRule="auto"/>
      <w:jc w:val="left"/>
    </w:pPr>
    <w:rPr>
      <w:rFonts w:ascii="Times New Roman" w:eastAsia="Lucida Sans Unicode" w:hAnsi="Times New Roman"/>
      <w:kern w:val="1"/>
      <w:sz w:val="24"/>
      <w:szCs w:val="24"/>
    </w:rPr>
  </w:style>
  <w:style w:type="paragraph" w:styleId="Inhaltsverzeichnisberschrift">
    <w:name w:val="TOC Heading"/>
    <w:basedOn w:val="berschrift1"/>
    <w:next w:val="Standard"/>
    <w:uiPriority w:val="39"/>
    <w:unhideWhenUsed/>
    <w:qFormat/>
    <w:rsid w:val="00B850A5"/>
    <w:pPr>
      <w:keepLines/>
      <w:numPr>
        <w:numId w:val="0"/>
      </w:numPr>
      <w:spacing w:after="0" w:line="259" w:lineRule="auto"/>
      <w:jc w:val="left"/>
      <w:outlineLvl w:val="9"/>
    </w:pPr>
    <w:rPr>
      <w:rFonts w:asciiTheme="majorHAnsi" w:eastAsiaTheme="majorEastAsia" w:hAnsiTheme="majorHAnsi" w:cstheme="majorBidi"/>
      <w:b w:val="0"/>
      <w:bCs w:val="0"/>
      <w:color w:val="365F91" w:themeColor="accent1" w:themeShade="BF"/>
    </w:rPr>
  </w:style>
  <w:style w:type="character" w:styleId="Hyperlink">
    <w:name w:val="Hyperlink"/>
    <w:basedOn w:val="Absatz-Standardschriftart"/>
    <w:uiPriority w:val="99"/>
    <w:unhideWhenUsed/>
    <w:rsid w:val="00B850A5"/>
    <w:rPr>
      <w:color w:val="0000FF" w:themeColor="hyperlink"/>
      <w:u w:val="single"/>
    </w:rPr>
  </w:style>
  <w:style w:type="paragraph" w:customStyle="1" w:styleId="NoteLevel1">
    <w:name w:val="Note Level 1"/>
    <w:basedOn w:val="Standard"/>
    <w:rsid w:val="009B2F9F"/>
    <w:pPr>
      <w:keepNext/>
      <w:suppressAutoHyphens/>
      <w:spacing w:line="240" w:lineRule="auto"/>
      <w:jc w:val="left"/>
    </w:pPr>
    <w:rPr>
      <w:rFonts w:ascii="Verdana" w:eastAsia="Lucida Sans Unicode" w:hAnsi="Verdana" w:cs="Mangal"/>
      <w:kern w:val="1"/>
      <w:sz w:val="24"/>
      <w:szCs w:val="24"/>
      <w:lang w:eastAsia="hi-IN" w:bidi="hi-IN"/>
    </w:rPr>
  </w:style>
  <w:style w:type="paragraph" w:customStyle="1" w:styleId="NoteLevel3">
    <w:name w:val="Note Level 3"/>
    <w:basedOn w:val="Standard"/>
    <w:rsid w:val="00010F63"/>
    <w:pPr>
      <w:keepNext/>
      <w:suppressAutoHyphens/>
      <w:spacing w:line="240" w:lineRule="auto"/>
      <w:jc w:val="left"/>
    </w:pPr>
    <w:rPr>
      <w:rFonts w:ascii="Verdana" w:eastAsia="Lucida Sans Unicode" w:hAnsi="Verdana" w:cs="Mangal"/>
      <w:kern w:val="1"/>
      <w:sz w:val="24"/>
      <w:szCs w:val="24"/>
      <w:lang w:eastAsia="hi-IN" w:bidi="hi-IN"/>
    </w:rPr>
  </w:style>
  <w:style w:type="paragraph" w:customStyle="1" w:styleId="NoteLevel4">
    <w:name w:val="Note Level 4"/>
    <w:basedOn w:val="Standard"/>
    <w:rsid w:val="006B12E5"/>
    <w:pPr>
      <w:keepNext/>
      <w:suppressAutoHyphens/>
      <w:spacing w:line="240" w:lineRule="auto"/>
      <w:jc w:val="left"/>
    </w:pPr>
    <w:rPr>
      <w:rFonts w:ascii="Verdana" w:eastAsia="Lucida Sans Unicode" w:hAnsi="Verdana" w:cs="Mangal"/>
      <w:kern w:val="1"/>
      <w:sz w:val="24"/>
      <w:szCs w:val="24"/>
      <w:lang w:eastAsia="hi-IN" w:bidi="hi-IN"/>
    </w:rPr>
  </w:style>
  <w:style w:type="paragraph" w:styleId="Titel">
    <w:name w:val="Title"/>
    <w:basedOn w:val="Standard"/>
    <w:next w:val="Standard"/>
    <w:link w:val="TitelZchn"/>
    <w:qFormat/>
    <w:rsid w:val="004C7D2E"/>
    <w:pPr>
      <w:spacing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rsid w:val="004C7D2E"/>
    <w:rPr>
      <w:rFonts w:asciiTheme="majorHAnsi" w:eastAsiaTheme="majorEastAsia" w:hAnsiTheme="majorHAnsi" w:cstheme="majorBidi"/>
      <w:spacing w:val="-10"/>
      <w:kern w:val="28"/>
      <w:sz w:val="56"/>
      <w:szCs w:val="56"/>
    </w:rPr>
  </w:style>
  <w:style w:type="character" w:styleId="Fett">
    <w:name w:val="Strong"/>
    <w:basedOn w:val="Absatz-Standardschriftart"/>
    <w:qFormat/>
    <w:rsid w:val="004C7D2E"/>
    <w:rPr>
      <w:b/>
      <w:bCs/>
    </w:rPr>
  </w:style>
  <w:style w:type="character" w:styleId="Hervorhebung">
    <w:name w:val="Emphasis"/>
    <w:basedOn w:val="Absatz-Standardschriftart"/>
    <w:uiPriority w:val="20"/>
    <w:qFormat/>
    <w:rsid w:val="00F33D6C"/>
    <w:rPr>
      <w:i/>
      <w:iCs/>
    </w:rPr>
  </w:style>
  <w:style w:type="character" w:customStyle="1" w:styleId="KopfzeileZchn">
    <w:name w:val="Kopfzeile Zchn"/>
    <w:basedOn w:val="Absatz-Standardschriftart"/>
    <w:link w:val="Kopfzeile"/>
    <w:uiPriority w:val="99"/>
    <w:rsid w:val="00AD6990"/>
    <w:rPr>
      <w:rFonts w:ascii="Arial" w:hAnsi="Arial"/>
      <w:sz w:val="18"/>
    </w:rPr>
  </w:style>
  <w:style w:type="character" w:styleId="Kommentarzeichen">
    <w:name w:val="annotation reference"/>
    <w:basedOn w:val="Absatz-Standardschriftart"/>
    <w:semiHidden/>
    <w:unhideWhenUsed/>
    <w:rsid w:val="00991069"/>
    <w:rPr>
      <w:sz w:val="16"/>
      <w:szCs w:val="16"/>
    </w:rPr>
  </w:style>
  <w:style w:type="paragraph" w:styleId="Kommentartext">
    <w:name w:val="annotation text"/>
    <w:basedOn w:val="Standard"/>
    <w:link w:val="KommentartextZchn"/>
    <w:semiHidden/>
    <w:unhideWhenUsed/>
    <w:rsid w:val="00991069"/>
    <w:pPr>
      <w:spacing w:line="240" w:lineRule="auto"/>
    </w:pPr>
    <w:rPr>
      <w:sz w:val="20"/>
    </w:rPr>
  </w:style>
  <w:style w:type="character" w:customStyle="1" w:styleId="KommentartextZchn">
    <w:name w:val="Kommentartext Zchn"/>
    <w:basedOn w:val="Absatz-Standardschriftart"/>
    <w:link w:val="Kommentartext"/>
    <w:semiHidden/>
    <w:rsid w:val="00991069"/>
    <w:rPr>
      <w:rFonts w:ascii="Arial" w:hAnsi="Arial"/>
    </w:rPr>
  </w:style>
  <w:style w:type="paragraph" w:styleId="Kommentarthema">
    <w:name w:val="annotation subject"/>
    <w:basedOn w:val="Kommentartext"/>
    <w:next w:val="Kommentartext"/>
    <w:link w:val="KommentarthemaZchn"/>
    <w:semiHidden/>
    <w:unhideWhenUsed/>
    <w:rsid w:val="00991069"/>
    <w:rPr>
      <w:b/>
      <w:bCs/>
    </w:rPr>
  </w:style>
  <w:style w:type="character" w:customStyle="1" w:styleId="KommentarthemaZchn">
    <w:name w:val="Kommentarthema Zchn"/>
    <w:basedOn w:val="KommentartextZchn"/>
    <w:link w:val="Kommentarthema"/>
    <w:semiHidden/>
    <w:rsid w:val="00991069"/>
    <w:rPr>
      <w:rFonts w:ascii="Arial" w:hAnsi="Arial"/>
      <w:b/>
      <w:bCs/>
    </w:rPr>
  </w:style>
  <w:style w:type="paragraph" w:styleId="Sprechblasentext">
    <w:name w:val="Balloon Text"/>
    <w:basedOn w:val="Standard"/>
    <w:link w:val="SprechblasentextZchn"/>
    <w:semiHidden/>
    <w:unhideWhenUsed/>
    <w:rsid w:val="00991069"/>
    <w:pPr>
      <w:spacing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semiHidden/>
    <w:rsid w:val="00991069"/>
    <w:rPr>
      <w:rFonts w:ascii="Segoe UI" w:hAnsi="Segoe UI" w:cs="Segoe UI"/>
      <w:sz w:val="18"/>
      <w:szCs w:val="18"/>
    </w:rPr>
  </w:style>
  <w:style w:type="character" w:customStyle="1" w:styleId="st">
    <w:name w:val="st"/>
    <w:basedOn w:val="Absatz-Standardschriftart"/>
    <w:rsid w:val="0095097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4878627">
      <w:bodyDiv w:val="1"/>
      <w:marLeft w:val="0"/>
      <w:marRight w:val="0"/>
      <w:marTop w:val="0"/>
      <w:marBottom w:val="0"/>
      <w:divBdr>
        <w:top w:val="none" w:sz="0" w:space="0" w:color="auto"/>
        <w:left w:val="none" w:sz="0" w:space="0" w:color="auto"/>
        <w:bottom w:val="none" w:sz="0" w:space="0" w:color="auto"/>
        <w:right w:val="none" w:sz="0" w:space="0" w:color="auto"/>
      </w:divBdr>
      <w:divsChild>
        <w:div w:id="86272939">
          <w:marLeft w:val="0"/>
          <w:marRight w:val="0"/>
          <w:marTop w:val="0"/>
          <w:marBottom w:val="0"/>
          <w:divBdr>
            <w:top w:val="none" w:sz="0" w:space="0" w:color="auto"/>
            <w:left w:val="none" w:sz="0" w:space="0" w:color="auto"/>
            <w:bottom w:val="none" w:sz="0" w:space="0" w:color="auto"/>
            <w:right w:val="none" w:sz="0" w:space="0" w:color="auto"/>
          </w:divBdr>
        </w:div>
        <w:div w:id="825633945">
          <w:marLeft w:val="0"/>
          <w:marRight w:val="0"/>
          <w:marTop w:val="0"/>
          <w:marBottom w:val="0"/>
          <w:divBdr>
            <w:top w:val="none" w:sz="0" w:space="0" w:color="auto"/>
            <w:left w:val="none" w:sz="0" w:space="0" w:color="auto"/>
            <w:bottom w:val="none" w:sz="0" w:space="0" w:color="auto"/>
            <w:right w:val="none" w:sz="0" w:space="0" w:color="auto"/>
          </w:divBdr>
        </w:div>
        <w:div w:id="1642080951">
          <w:marLeft w:val="0"/>
          <w:marRight w:val="0"/>
          <w:marTop w:val="0"/>
          <w:marBottom w:val="0"/>
          <w:divBdr>
            <w:top w:val="none" w:sz="0" w:space="0" w:color="auto"/>
            <w:left w:val="none" w:sz="0" w:space="0" w:color="auto"/>
            <w:bottom w:val="none" w:sz="0" w:space="0" w:color="auto"/>
            <w:right w:val="none" w:sz="0" w:space="0" w:color="auto"/>
          </w:divBdr>
        </w:div>
      </w:divsChild>
    </w:div>
    <w:div w:id="834879486">
      <w:bodyDiv w:val="1"/>
      <w:marLeft w:val="0"/>
      <w:marRight w:val="0"/>
      <w:marTop w:val="0"/>
      <w:marBottom w:val="0"/>
      <w:divBdr>
        <w:top w:val="none" w:sz="0" w:space="0" w:color="auto"/>
        <w:left w:val="none" w:sz="0" w:space="0" w:color="auto"/>
        <w:bottom w:val="none" w:sz="0" w:space="0" w:color="auto"/>
        <w:right w:val="none" w:sz="0" w:space="0" w:color="auto"/>
      </w:divBdr>
    </w:div>
    <w:div w:id="953903304">
      <w:bodyDiv w:val="1"/>
      <w:marLeft w:val="0"/>
      <w:marRight w:val="0"/>
      <w:marTop w:val="0"/>
      <w:marBottom w:val="0"/>
      <w:divBdr>
        <w:top w:val="none" w:sz="0" w:space="0" w:color="auto"/>
        <w:left w:val="none" w:sz="0" w:space="0" w:color="auto"/>
        <w:bottom w:val="none" w:sz="0" w:space="0" w:color="auto"/>
        <w:right w:val="none" w:sz="0" w:space="0" w:color="auto"/>
      </w:divBdr>
    </w:div>
    <w:div w:id="1371608170">
      <w:bodyDiv w:val="1"/>
      <w:marLeft w:val="0"/>
      <w:marRight w:val="0"/>
      <w:marTop w:val="0"/>
      <w:marBottom w:val="0"/>
      <w:divBdr>
        <w:top w:val="none" w:sz="0" w:space="0" w:color="auto"/>
        <w:left w:val="none" w:sz="0" w:space="0" w:color="auto"/>
        <w:bottom w:val="none" w:sz="0" w:space="0" w:color="auto"/>
        <w:right w:val="none" w:sz="0" w:space="0" w:color="auto"/>
      </w:divBdr>
    </w:div>
    <w:div w:id="1522091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png"/><Relationship Id="rId42" Type="http://schemas.openxmlformats.org/officeDocument/2006/relationships/image" Target="media/image27.emf"/><Relationship Id="rId47" Type="http://schemas.openxmlformats.org/officeDocument/2006/relationships/image" Target="media/image30.png"/><Relationship Id="rId63" Type="http://schemas.openxmlformats.org/officeDocument/2006/relationships/image" Target="media/image42.jpeg"/><Relationship Id="rId68" Type="http://schemas.openxmlformats.org/officeDocument/2006/relationships/image" Target="media/image47.jpeg"/><Relationship Id="rId84" Type="http://schemas.openxmlformats.org/officeDocument/2006/relationships/hyperlink" Target="http://www.maerkischer-kreis.de/der-kreis/portrait/statistik.php" TargetMode="External"/><Relationship Id="rId89" Type="http://schemas.openxmlformats.org/officeDocument/2006/relationships/hyperlink" Target="http://www.wald-und-holz.nrw.de/fileadmin/media/Dokumente/IMPORT/Zielbestaende_fuer_Bewirtschaftungsbezirke_fuer_Rotwild_Sikawild_Damwild_und_Muffelwild.pdf" TargetMode="External"/><Relationship Id="rId16" Type="http://schemas.openxmlformats.org/officeDocument/2006/relationships/oleObject" Target="embeddings/oleObject3.bin"/><Relationship Id="rId11" Type="http://schemas.openxmlformats.org/officeDocument/2006/relationships/image" Target="media/image2.png"/><Relationship Id="rId32" Type="http://schemas.openxmlformats.org/officeDocument/2006/relationships/image" Target="media/image20.jpeg"/><Relationship Id="rId37" Type="http://schemas.openxmlformats.org/officeDocument/2006/relationships/image" Target="media/image22.png"/><Relationship Id="rId53" Type="http://schemas.openxmlformats.org/officeDocument/2006/relationships/image" Target="media/image32.jpeg"/><Relationship Id="rId58" Type="http://schemas.openxmlformats.org/officeDocument/2006/relationships/image" Target="media/image37.jpeg"/><Relationship Id="rId74" Type="http://schemas.openxmlformats.org/officeDocument/2006/relationships/image" Target="media/image53.emf"/><Relationship Id="rId79" Type="http://schemas.openxmlformats.org/officeDocument/2006/relationships/image" Target="media/image58.jpeg"/><Relationship Id="rId5" Type="http://schemas.openxmlformats.org/officeDocument/2006/relationships/webSettings" Target="webSettings.xml"/><Relationship Id="rId90"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image" Target="media/image15.jpeg"/><Relationship Id="rId43" Type="http://schemas.openxmlformats.org/officeDocument/2006/relationships/image" Target="media/image28.emf"/><Relationship Id="rId48" Type="http://schemas.openxmlformats.org/officeDocument/2006/relationships/oleObject" Target="embeddings/Microsoft_Excel-Diagramm1.xls"/><Relationship Id="rId64" Type="http://schemas.openxmlformats.org/officeDocument/2006/relationships/image" Target="media/image43.jpeg"/><Relationship Id="rId69" Type="http://schemas.openxmlformats.org/officeDocument/2006/relationships/image" Target="media/image48.emf"/><Relationship Id="rId8" Type="http://schemas.openxmlformats.org/officeDocument/2006/relationships/comments" Target="comments.xml"/><Relationship Id="rId51" Type="http://schemas.openxmlformats.org/officeDocument/2006/relationships/oleObject" Target="embeddings/oleObject4.bin"/><Relationship Id="rId72" Type="http://schemas.openxmlformats.org/officeDocument/2006/relationships/image" Target="media/image51.jpeg"/><Relationship Id="rId80" Type="http://schemas.openxmlformats.org/officeDocument/2006/relationships/image" Target="media/image59.jpeg"/><Relationship Id="rId85" Type="http://schemas.openxmlformats.org/officeDocument/2006/relationships/hyperlink" Target="http://www.it.nrw.de/statistik/a/daten/amtlichebevoelkerungszahlen/index.html" TargetMode="External"/><Relationship Id="rId93" Type="http://schemas.microsoft.com/office/2011/relationships/people" Target="people.xml"/><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hyperlink" Target="http://www.ljvnrw.de/ljv/1.0/kk_templates/show.php?sel_metarubrik=1&amp;sel_rubrik=9&amp;sel_subrubrik=2000&amp;stop_rewrite" TargetMode="External"/><Relationship Id="rId38" Type="http://schemas.openxmlformats.org/officeDocument/2006/relationships/image" Target="media/image23.png"/><Relationship Id="rId46" Type="http://schemas.openxmlformats.org/officeDocument/2006/relationships/chart" Target="charts/chart2.xml"/><Relationship Id="rId59" Type="http://schemas.openxmlformats.org/officeDocument/2006/relationships/image" Target="media/image38.jpeg"/><Relationship Id="rId67" Type="http://schemas.openxmlformats.org/officeDocument/2006/relationships/image" Target="media/image46.emf"/><Relationship Id="rId20" Type="http://schemas.openxmlformats.org/officeDocument/2006/relationships/image" Target="media/image8.jpeg"/><Relationship Id="rId41" Type="http://schemas.openxmlformats.org/officeDocument/2006/relationships/image" Target="media/image26.emf"/><Relationship Id="rId54" Type="http://schemas.openxmlformats.org/officeDocument/2006/relationships/image" Target="media/image33.jpeg"/><Relationship Id="rId62" Type="http://schemas.openxmlformats.org/officeDocument/2006/relationships/image" Target="media/image41.jpeg"/><Relationship Id="rId70" Type="http://schemas.openxmlformats.org/officeDocument/2006/relationships/image" Target="media/image49.jpeg"/><Relationship Id="rId75" Type="http://schemas.openxmlformats.org/officeDocument/2006/relationships/image" Target="media/image54.jpeg"/><Relationship Id="rId83" Type="http://schemas.openxmlformats.org/officeDocument/2006/relationships/hyperlink" Target="https://nrw.nabu.de/natur-und-landschaft/waelder/waldundwild/index.html" TargetMode="External"/><Relationship Id="rId88" Type="http://schemas.openxmlformats.org/officeDocument/2006/relationships/hyperlink" Target="http://www.dwd.de/bvbw/appmanager/bvbw/dwdwwwDesktop_dwdwww_klima_umwelt_klimadaten_deutschland.html" TargetMode="External"/><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image" Target="media/image11.emf"/><Relationship Id="rId28" Type="http://schemas.openxmlformats.org/officeDocument/2006/relationships/image" Target="media/image16.jpeg"/><Relationship Id="rId36" Type="http://schemas.openxmlformats.org/officeDocument/2006/relationships/image" Target="media/image21.png"/><Relationship Id="rId49" Type="http://schemas.openxmlformats.org/officeDocument/2006/relationships/chart" Target="charts/chart3.xml"/><Relationship Id="rId57" Type="http://schemas.openxmlformats.org/officeDocument/2006/relationships/image" Target="media/image36.emf"/><Relationship Id="rId10" Type="http://schemas.openxmlformats.org/officeDocument/2006/relationships/image" Target="media/image1.png"/><Relationship Id="rId31" Type="http://schemas.openxmlformats.org/officeDocument/2006/relationships/image" Target="media/image19.jpeg"/><Relationship Id="rId44" Type="http://schemas.openxmlformats.org/officeDocument/2006/relationships/hyperlink" Target="http://www.lunalink.de" TargetMode="External"/><Relationship Id="rId52" Type="http://schemas.openxmlformats.org/officeDocument/2006/relationships/chart" Target="charts/chart4.xml"/><Relationship Id="rId60" Type="http://schemas.openxmlformats.org/officeDocument/2006/relationships/image" Target="media/image39.emf"/><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60.emf"/><Relationship Id="rId86" Type="http://schemas.openxmlformats.org/officeDocument/2006/relationships/hyperlink" Target="http://www.kreis-borken.de/fileadmin/internet/downloads/fe15/statistik/Landwirtschaft.pdf" TargetMode="External"/><Relationship Id="rId94" Type="http://schemas.openxmlformats.org/officeDocument/2006/relationships/theme" Target="theme/theme1.xml"/><Relationship Id="rId4" Type="http://schemas.openxmlformats.org/officeDocument/2006/relationships/settings" Target="settings.xml"/><Relationship Id="rId9" Type="http://schemas.microsoft.com/office/2011/relationships/commentsExtended" Target="commentsExtended.xml"/><Relationship Id="rId13" Type="http://schemas.openxmlformats.org/officeDocument/2006/relationships/image" Target="media/image3.emf"/><Relationship Id="rId18" Type="http://schemas.openxmlformats.org/officeDocument/2006/relationships/image" Target="media/image6.jpeg"/><Relationship Id="rId39" Type="http://schemas.openxmlformats.org/officeDocument/2006/relationships/image" Target="media/image24.png"/><Relationship Id="rId34" Type="http://schemas.openxmlformats.org/officeDocument/2006/relationships/hyperlink" Target="http://www.ljv-nrw/natur-und-wildschutz/wildunfallgefahr" TargetMode="External"/><Relationship Id="rId50" Type="http://schemas.openxmlformats.org/officeDocument/2006/relationships/image" Target="media/image31.emf"/><Relationship Id="rId55" Type="http://schemas.openxmlformats.org/officeDocument/2006/relationships/image" Target="media/image34.emf"/><Relationship Id="rId76" Type="http://schemas.openxmlformats.org/officeDocument/2006/relationships/image" Target="media/image55.jpeg"/><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5.png"/><Relationship Id="rId45" Type="http://schemas.openxmlformats.org/officeDocument/2006/relationships/image" Target="media/image29.emf"/><Relationship Id="rId66" Type="http://schemas.openxmlformats.org/officeDocument/2006/relationships/image" Target="media/image45.jpeg"/><Relationship Id="rId87" Type="http://schemas.openxmlformats.org/officeDocument/2006/relationships/hyperlink" Target="http://www.bocholtwetter.de/Wetterstation.html" TargetMode="External"/><Relationship Id="rId61" Type="http://schemas.openxmlformats.org/officeDocument/2006/relationships/image" Target="media/image40.jpeg"/><Relationship Id="rId82" Type="http://schemas.openxmlformats.org/officeDocument/2006/relationships/oleObject" Target="embeddings/oleObject5.bin"/><Relationship Id="rId19" Type="http://schemas.openxmlformats.org/officeDocument/2006/relationships/image" Target="media/image7.jpeg"/><Relationship Id="rId14" Type="http://schemas.openxmlformats.org/officeDocument/2006/relationships/oleObject" Target="embeddings/oleObject2.bin"/><Relationship Id="rId30" Type="http://schemas.openxmlformats.org/officeDocument/2006/relationships/image" Target="media/image18.jpeg"/><Relationship Id="rId35" Type="http://schemas.openxmlformats.org/officeDocument/2006/relationships/chart" Target="charts/chart1.xml"/><Relationship Id="rId56" Type="http://schemas.openxmlformats.org/officeDocument/2006/relationships/image" Target="media/image35.emf"/><Relationship Id="rId77" Type="http://schemas.openxmlformats.org/officeDocument/2006/relationships/image" Target="media/image56.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ch\FJW\Wildunfallprojekte\2017%20-%20Internetbrosch&#252;re\LANUV_publikationen_num.dotx"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Arbeitsblat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Arbeitsblat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Arbeitsblatt3.xlsx"/></Relationships>
</file>

<file path=word/charts/_rels/chart4.xml.rels><?xml version="1.0" encoding="UTF-8" standalone="yes"?>
<Relationships xmlns="http://schemas.openxmlformats.org/package/2006/relationships"><Relationship Id="rId1" Type="http://schemas.openxmlformats.org/officeDocument/2006/relationships/oleObject" Target="file:///F:\Verkehrsverluste%20M&#228;rkischer%20Kreis.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48" b="1" i="0" u="none" strike="noStrike" baseline="0">
                <a:solidFill>
                  <a:srgbClr val="000000"/>
                </a:solidFill>
                <a:latin typeface="Arial"/>
                <a:ea typeface="Arial"/>
                <a:cs typeface="Arial"/>
              </a:defRPr>
            </a:pPr>
            <a:r>
              <a:rPr lang="de-DE"/>
              <a:t>Kreis Borken 
Rehwildstrecken und Verkehrsverluste</a:t>
            </a:r>
          </a:p>
        </c:rich>
      </c:tx>
      <c:layout>
        <c:manualLayout>
          <c:xMode val="edge"/>
          <c:yMode val="edge"/>
          <c:x val="0.21544715447154472"/>
          <c:y val="2.0066889632107024E-2"/>
        </c:manualLayout>
      </c:layout>
      <c:overlay val="0"/>
      <c:spPr>
        <a:noFill/>
        <a:ln w="25361">
          <a:noFill/>
        </a:ln>
      </c:spPr>
    </c:title>
    <c:autoTitleDeleted val="0"/>
    <c:plotArea>
      <c:layout>
        <c:manualLayout>
          <c:layoutTarget val="inner"/>
          <c:xMode val="edge"/>
          <c:yMode val="edge"/>
          <c:x val="0.1016260162601626"/>
          <c:y val="0.23745819397993312"/>
          <c:w val="0.88211382113821135"/>
          <c:h val="0.47826086956521741"/>
        </c:manualLayout>
      </c:layout>
      <c:barChart>
        <c:barDir val="col"/>
        <c:grouping val="clustered"/>
        <c:varyColors val="0"/>
        <c:ser>
          <c:idx val="0"/>
          <c:order val="0"/>
          <c:tx>
            <c:strRef>
              <c:f>Tabelle1!$E$52</c:f>
              <c:strCache>
                <c:ptCount val="1"/>
                <c:pt idx="0">
                  <c:v>erlegte + sonstiges Fallwild</c:v>
                </c:pt>
              </c:strCache>
            </c:strRef>
          </c:tx>
          <c:spPr>
            <a:solidFill>
              <a:srgbClr val="808000"/>
            </a:solidFill>
            <a:ln w="12681">
              <a:solidFill>
                <a:srgbClr val="000000"/>
              </a:solidFill>
              <a:prstDash val="solid"/>
            </a:ln>
          </c:spPr>
          <c:invertIfNegative val="0"/>
          <c:cat>
            <c:strRef>
              <c:f>Tabelle1!$F$51:$T$51</c:f>
              <c:strCache>
                <c:ptCount val="15"/>
                <c:pt idx="0">
                  <c:v>1995/96</c:v>
                </c:pt>
                <c:pt idx="1">
                  <c:v>1996/97</c:v>
                </c:pt>
                <c:pt idx="2">
                  <c:v>1997/1998</c:v>
                </c:pt>
                <c:pt idx="3">
                  <c:v>1998/99</c:v>
                </c:pt>
                <c:pt idx="4">
                  <c:v>1999/00</c:v>
                </c:pt>
                <c:pt idx="5">
                  <c:v>2000/01</c:v>
                </c:pt>
                <c:pt idx="6">
                  <c:v>2001/02</c:v>
                </c:pt>
                <c:pt idx="7">
                  <c:v>2002/03</c:v>
                </c:pt>
                <c:pt idx="8">
                  <c:v>2003/04</c:v>
                </c:pt>
                <c:pt idx="9">
                  <c:v>2004/05</c:v>
                </c:pt>
                <c:pt idx="10">
                  <c:v>2005/06</c:v>
                </c:pt>
                <c:pt idx="11">
                  <c:v>2006/07</c:v>
                </c:pt>
                <c:pt idx="12">
                  <c:v>2007/08</c:v>
                </c:pt>
                <c:pt idx="13">
                  <c:v>2008/09</c:v>
                </c:pt>
                <c:pt idx="14">
                  <c:v>2009/10</c:v>
                </c:pt>
              </c:strCache>
            </c:strRef>
          </c:cat>
          <c:val>
            <c:numRef>
              <c:f>Tabelle1!$F$52:$T$52</c:f>
              <c:numCache>
                <c:formatCode>General</c:formatCode>
                <c:ptCount val="15"/>
                <c:pt idx="0">
                  <c:v>2072</c:v>
                </c:pt>
                <c:pt idx="1">
                  <c:v>2392</c:v>
                </c:pt>
                <c:pt idx="2">
                  <c:v>2777</c:v>
                </c:pt>
                <c:pt idx="3">
                  <c:v>2145</c:v>
                </c:pt>
                <c:pt idx="4">
                  <c:v>2319</c:v>
                </c:pt>
                <c:pt idx="5">
                  <c:v>2689</c:v>
                </c:pt>
                <c:pt idx="6">
                  <c:v>2214</c:v>
                </c:pt>
                <c:pt idx="7">
                  <c:v>2444</c:v>
                </c:pt>
                <c:pt idx="8">
                  <c:v>3042</c:v>
                </c:pt>
                <c:pt idx="9">
                  <c:v>2325</c:v>
                </c:pt>
                <c:pt idx="10">
                  <c:v>2490</c:v>
                </c:pt>
                <c:pt idx="11">
                  <c:v>2838</c:v>
                </c:pt>
                <c:pt idx="12">
                  <c:v>2446</c:v>
                </c:pt>
                <c:pt idx="13">
                  <c:v>2501</c:v>
                </c:pt>
                <c:pt idx="14">
                  <c:v>3037</c:v>
                </c:pt>
              </c:numCache>
            </c:numRef>
          </c:val>
        </c:ser>
        <c:ser>
          <c:idx val="1"/>
          <c:order val="1"/>
          <c:tx>
            <c:strRef>
              <c:f>Tabelle1!$E$53</c:f>
              <c:strCache>
                <c:ptCount val="1"/>
                <c:pt idx="0">
                  <c:v>Verkehrsverluste</c:v>
                </c:pt>
              </c:strCache>
            </c:strRef>
          </c:tx>
          <c:spPr>
            <a:solidFill>
              <a:srgbClr val="993300"/>
            </a:solidFill>
            <a:ln w="12681">
              <a:solidFill>
                <a:srgbClr val="000000"/>
              </a:solidFill>
              <a:prstDash val="solid"/>
            </a:ln>
          </c:spPr>
          <c:invertIfNegative val="0"/>
          <c:cat>
            <c:strRef>
              <c:f>Tabelle1!$F$51:$T$51</c:f>
              <c:strCache>
                <c:ptCount val="15"/>
                <c:pt idx="0">
                  <c:v>1995/96</c:v>
                </c:pt>
                <c:pt idx="1">
                  <c:v>1996/97</c:v>
                </c:pt>
                <c:pt idx="2">
                  <c:v>1997/1998</c:v>
                </c:pt>
                <c:pt idx="3">
                  <c:v>1998/99</c:v>
                </c:pt>
                <c:pt idx="4">
                  <c:v>1999/00</c:v>
                </c:pt>
                <c:pt idx="5">
                  <c:v>2000/01</c:v>
                </c:pt>
                <c:pt idx="6">
                  <c:v>2001/02</c:v>
                </c:pt>
                <c:pt idx="7">
                  <c:v>2002/03</c:v>
                </c:pt>
                <c:pt idx="8">
                  <c:v>2003/04</c:v>
                </c:pt>
                <c:pt idx="9">
                  <c:v>2004/05</c:v>
                </c:pt>
                <c:pt idx="10">
                  <c:v>2005/06</c:v>
                </c:pt>
                <c:pt idx="11">
                  <c:v>2006/07</c:v>
                </c:pt>
                <c:pt idx="12">
                  <c:v>2007/08</c:v>
                </c:pt>
                <c:pt idx="13">
                  <c:v>2008/09</c:v>
                </c:pt>
                <c:pt idx="14">
                  <c:v>2009/10</c:v>
                </c:pt>
              </c:strCache>
            </c:strRef>
          </c:cat>
          <c:val>
            <c:numRef>
              <c:f>Tabelle1!$F$53:$T$53</c:f>
              <c:numCache>
                <c:formatCode>General</c:formatCode>
                <c:ptCount val="15"/>
                <c:pt idx="0">
                  <c:v>985</c:v>
                </c:pt>
                <c:pt idx="1">
                  <c:v>1036</c:v>
                </c:pt>
                <c:pt idx="2">
                  <c:v>1195</c:v>
                </c:pt>
                <c:pt idx="3">
                  <c:v>1039</c:v>
                </c:pt>
                <c:pt idx="4">
                  <c:v>1069</c:v>
                </c:pt>
                <c:pt idx="5">
                  <c:v>1190</c:v>
                </c:pt>
                <c:pt idx="6">
                  <c:v>1039</c:v>
                </c:pt>
                <c:pt idx="7">
                  <c:v>1162</c:v>
                </c:pt>
                <c:pt idx="8">
                  <c:v>1299</c:v>
                </c:pt>
                <c:pt idx="9">
                  <c:v>1124</c:v>
                </c:pt>
                <c:pt idx="10">
                  <c:v>1202</c:v>
                </c:pt>
                <c:pt idx="11" formatCode="0">
                  <c:v>1327</c:v>
                </c:pt>
                <c:pt idx="12" formatCode="0">
                  <c:v>1039</c:v>
                </c:pt>
                <c:pt idx="13" formatCode="0">
                  <c:v>1188</c:v>
                </c:pt>
                <c:pt idx="14" formatCode="0">
                  <c:v>1258</c:v>
                </c:pt>
              </c:numCache>
            </c:numRef>
          </c:val>
        </c:ser>
        <c:dLbls>
          <c:showLegendKey val="0"/>
          <c:showVal val="0"/>
          <c:showCatName val="0"/>
          <c:showSerName val="0"/>
          <c:showPercent val="0"/>
          <c:showBubbleSize val="0"/>
        </c:dLbls>
        <c:gapWidth val="150"/>
        <c:axId val="2050555088"/>
        <c:axId val="2050545840"/>
      </c:barChart>
      <c:catAx>
        <c:axId val="2050555088"/>
        <c:scaling>
          <c:orientation val="minMax"/>
        </c:scaling>
        <c:delete val="0"/>
        <c:axPos val="b"/>
        <c:numFmt formatCode="General" sourceLinked="1"/>
        <c:majorTickMark val="out"/>
        <c:minorTickMark val="none"/>
        <c:tickLblPos val="nextTo"/>
        <c:spPr>
          <a:ln w="3170">
            <a:solidFill>
              <a:srgbClr val="000000"/>
            </a:solidFill>
            <a:prstDash val="solid"/>
          </a:ln>
        </c:spPr>
        <c:txPr>
          <a:bodyPr rot="-2700000" vert="horz"/>
          <a:lstStyle/>
          <a:p>
            <a:pPr>
              <a:defRPr sz="949" b="0" i="0" u="none" strike="noStrike" baseline="0">
                <a:solidFill>
                  <a:srgbClr val="000000"/>
                </a:solidFill>
                <a:latin typeface="Arial"/>
                <a:ea typeface="Arial"/>
                <a:cs typeface="Arial"/>
              </a:defRPr>
            </a:pPr>
            <a:endParaRPr lang="de-DE"/>
          </a:p>
        </c:txPr>
        <c:crossAx val="2050545840"/>
        <c:crosses val="autoZero"/>
        <c:auto val="1"/>
        <c:lblAlgn val="ctr"/>
        <c:lblOffset val="100"/>
        <c:tickLblSkip val="1"/>
        <c:tickMarkSkip val="1"/>
        <c:noMultiLvlLbl val="0"/>
      </c:catAx>
      <c:valAx>
        <c:axId val="2050545840"/>
        <c:scaling>
          <c:orientation val="minMax"/>
        </c:scaling>
        <c:delete val="0"/>
        <c:axPos val="l"/>
        <c:majorGridlines>
          <c:spPr>
            <a:ln w="3170">
              <a:solidFill>
                <a:srgbClr val="000000"/>
              </a:solidFill>
              <a:prstDash val="solid"/>
            </a:ln>
          </c:spPr>
        </c:majorGridlines>
        <c:numFmt formatCode="General" sourceLinked="1"/>
        <c:majorTickMark val="out"/>
        <c:minorTickMark val="none"/>
        <c:tickLblPos val="nextTo"/>
        <c:spPr>
          <a:ln w="3170">
            <a:solidFill>
              <a:srgbClr val="000000"/>
            </a:solidFill>
            <a:prstDash val="solid"/>
          </a:ln>
        </c:spPr>
        <c:txPr>
          <a:bodyPr rot="0" vert="horz"/>
          <a:lstStyle/>
          <a:p>
            <a:pPr>
              <a:defRPr sz="949" b="0" i="0" u="none" strike="noStrike" baseline="0">
                <a:solidFill>
                  <a:srgbClr val="000000"/>
                </a:solidFill>
                <a:latin typeface="Arial"/>
                <a:ea typeface="Arial"/>
                <a:cs typeface="Arial"/>
              </a:defRPr>
            </a:pPr>
            <a:endParaRPr lang="de-DE"/>
          </a:p>
        </c:txPr>
        <c:crossAx val="2050555088"/>
        <c:crosses val="autoZero"/>
        <c:crossBetween val="between"/>
      </c:valAx>
      <c:spPr>
        <a:solidFill>
          <a:srgbClr val="B3B3B3"/>
        </a:solidFill>
        <a:ln w="12681">
          <a:solidFill>
            <a:srgbClr val="B3B3B3"/>
          </a:solidFill>
          <a:prstDash val="solid"/>
        </a:ln>
      </c:spPr>
    </c:plotArea>
    <c:legend>
      <c:legendPos val="r"/>
      <c:layout>
        <c:manualLayout>
          <c:xMode val="edge"/>
          <c:yMode val="edge"/>
          <c:x val="0.24390243902439024"/>
          <c:y val="0.91638795986622068"/>
          <c:w val="0.59552845528455289"/>
          <c:h val="8.0267558528428096E-2"/>
        </c:manualLayout>
      </c:layout>
      <c:overlay val="0"/>
      <c:spPr>
        <a:solidFill>
          <a:srgbClr val="FFFFFF"/>
        </a:solidFill>
        <a:ln w="3170">
          <a:solidFill>
            <a:srgbClr val="000000"/>
          </a:solidFill>
          <a:prstDash val="solid"/>
        </a:ln>
      </c:spPr>
      <c:txPr>
        <a:bodyPr/>
        <a:lstStyle/>
        <a:p>
          <a:pPr>
            <a:defRPr sz="869" b="0" i="0" u="none" strike="noStrike" baseline="0">
              <a:solidFill>
                <a:srgbClr val="000000"/>
              </a:solidFill>
              <a:latin typeface="Arial"/>
              <a:ea typeface="Arial"/>
              <a:cs typeface="Arial"/>
            </a:defRPr>
          </a:pPr>
          <a:endParaRPr lang="de-DE"/>
        </a:p>
      </c:txPr>
    </c:legend>
    <c:plotVisOnly val="1"/>
    <c:dispBlanksAs val="gap"/>
    <c:showDLblsOverMax val="0"/>
  </c:chart>
  <c:spPr>
    <a:solidFill>
      <a:srgbClr val="FFFFFF"/>
    </a:solidFill>
    <a:ln w="3170">
      <a:solidFill>
        <a:srgbClr val="000000"/>
      </a:solidFill>
      <a:prstDash val="solid"/>
    </a:ln>
  </c:spPr>
  <c:txPr>
    <a:bodyPr/>
    <a:lstStyle/>
    <a:p>
      <a:pPr>
        <a:defRPr sz="949" b="0" i="0" u="none" strike="noStrike" baseline="0">
          <a:solidFill>
            <a:srgbClr val="000000"/>
          </a:solidFill>
          <a:latin typeface="Arial"/>
          <a:ea typeface="Arial"/>
          <a:cs typeface="Arial"/>
        </a:defRPr>
      </a:pPr>
      <a:endParaRPr lang="de-DE"/>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0063694267515922E-2"/>
          <c:y val="8.0882352941176475E-2"/>
          <c:w val="0.91560509554140124"/>
          <c:h val="0.53308823529411764"/>
        </c:manualLayout>
      </c:layout>
      <c:lineChart>
        <c:grouping val="standard"/>
        <c:varyColors val="0"/>
        <c:ser>
          <c:idx val="3"/>
          <c:order val="0"/>
          <c:tx>
            <c:strRef>
              <c:f>Tabelle1!$E$2</c:f>
              <c:strCache>
                <c:ptCount val="1"/>
                <c:pt idx="0">
                  <c:v>April MESZ</c:v>
                </c:pt>
              </c:strCache>
            </c:strRef>
          </c:tx>
          <c:spPr>
            <a:ln w="11969">
              <a:solidFill>
                <a:srgbClr val="00FFFF"/>
              </a:solidFill>
              <a:prstDash val="solid"/>
            </a:ln>
          </c:spPr>
          <c:marker>
            <c:symbol val="triangle"/>
            <c:size val="4"/>
            <c:spPr>
              <a:solidFill>
                <a:srgbClr val="00FFFF"/>
              </a:solidFill>
              <a:ln>
                <a:solidFill>
                  <a:srgbClr val="00FFFF"/>
                </a:solidFill>
                <a:prstDash val="solid"/>
              </a:ln>
            </c:spPr>
          </c:marker>
          <c:cat>
            <c:numRef>
              <c:f>Tabelle1!$A$3:$A$26</c:f>
              <c:numCache>
                <c:formatCode>h:mm</c:formatCode>
                <c:ptCount val="24"/>
                <c:pt idx="0">
                  <c:v>0</c:v>
                </c:pt>
                <c:pt idx="1">
                  <c:v>4.1666666666666664E-2</c:v>
                </c:pt>
                <c:pt idx="2">
                  <c:v>8.3333333333333301E-2</c:v>
                </c:pt>
                <c:pt idx="3">
                  <c:v>0.125</c:v>
                </c:pt>
                <c:pt idx="4">
                  <c:v>0.16666666666666699</c:v>
                </c:pt>
                <c:pt idx="5">
                  <c:v>0.20833333333333301</c:v>
                </c:pt>
                <c:pt idx="6">
                  <c:v>0.25</c:v>
                </c:pt>
                <c:pt idx="7">
                  <c:v>0.29166666666666702</c:v>
                </c:pt>
                <c:pt idx="8">
                  <c:v>0.33333333333333298</c:v>
                </c:pt>
                <c:pt idx="9">
                  <c:v>0.375</c:v>
                </c:pt>
                <c:pt idx="10">
                  <c:v>0.41666666666666702</c:v>
                </c:pt>
                <c:pt idx="11">
                  <c:v>0.45833333333333298</c:v>
                </c:pt>
                <c:pt idx="12">
                  <c:v>0.5</c:v>
                </c:pt>
                <c:pt idx="13">
                  <c:v>0.54166666666666696</c:v>
                </c:pt>
                <c:pt idx="14">
                  <c:v>0.58333333333333304</c:v>
                </c:pt>
                <c:pt idx="15">
                  <c:v>0.625</c:v>
                </c:pt>
                <c:pt idx="16">
                  <c:v>0.66666666666666696</c:v>
                </c:pt>
                <c:pt idx="17">
                  <c:v>0.70833333333333304</c:v>
                </c:pt>
                <c:pt idx="18">
                  <c:v>0.75</c:v>
                </c:pt>
                <c:pt idx="19">
                  <c:v>0.79166666666666696</c:v>
                </c:pt>
                <c:pt idx="20">
                  <c:v>0.83333333333333304</c:v>
                </c:pt>
                <c:pt idx="21">
                  <c:v>0.875</c:v>
                </c:pt>
                <c:pt idx="22">
                  <c:v>0.91666666666666696</c:v>
                </c:pt>
                <c:pt idx="23">
                  <c:v>0.95833333333333304</c:v>
                </c:pt>
              </c:numCache>
            </c:numRef>
          </c:cat>
          <c:val>
            <c:numRef>
              <c:f>Tabelle1!$E$3:$E$26</c:f>
              <c:numCache>
                <c:formatCode>General</c:formatCode>
                <c:ptCount val="24"/>
                <c:pt idx="0">
                  <c:v>33</c:v>
                </c:pt>
                <c:pt idx="1">
                  <c:v>43</c:v>
                </c:pt>
                <c:pt idx="2">
                  <c:v>24</c:v>
                </c:pt>
                <c:pt idx="3">
                  <c:v>31</c:v>
                </c:pt>
                <c:pt idx="4">
                  <c:v>48</c:v>
                </c:pt>
                <c:pt idx="5">
                  <c:v>78</c:v>
                </c:pt>
                <c:pt idx="6">
                  <c:v>87</c:v>
                </c:pt>
                <c:pt idx="7">
                  <c:v>26</c:v>
                </c:pt>
                <c:pt idx="8">
                  <c:v>8</c:v>
                </c:pt>
                <c:pt idx="9">
                  <c:v>7</c:v>
                </c:pt>
                <c:pt idx="10">
                  <c:v>11</c:v>
                </c:pt>
                <c:pt idx="11">
                  <c:v>10</c:v>
                </c:pt>
                <c:pt idx="12">
                  <c:v>4</c:v>
                </c:pt>
                <c:pt idx="13">
                  <c:v>2</c:v>
                </c:pt>
                <c:pt idx="14">
                  <c:v>8</c:v>
                </c:pt>
                <c:pt idx="15">
                  <c:v>8</c:v>
                </c:pt>
                <c:pt idx="16">
                  <c:v>12</c:v>
                </c:pt>
                <c:pt idx="17">
                  <c:v>11</c:v>
                </c:pt>
                <c:pt idx="18">
                  <c:v>8</c:v>
                </c:pt>
                <c:pt idx="19">
                  <c:v>7</c:v>
                </c:pt>
                <c:pt idx="20">
                  <c:v>42</c:v>
                </c:pt>
                <c:pt idx="21">
                  <c:v>102</c:v>
                </c:pt>
                <c:pt idx="22">
                  <c:v>69</c:v>
                </c:pt>
                <c:pt idx="23">
                  <c:v>61</c:v>
                </c:pt>
              </c:numCache>
            </c:numRef>
          </c:val>
          <c:smooth val="0"/>
        </c:ser>
        <c:ser>
          <c:idx val="4"/>
          <c:order val="1"/>
          <c:tx>
            <c:strRef>
              <c:f>Tabelle1!$F$2</c:f>
              <c:strCache>
                <c:ptCount val="1"/>
                <c:pt idx="0">
                  <c:v>Mai MESZ</c:v>
                </c:pt>
              </c:strCache>
            </c:strRef>
          </c:tx>
          <c:spPr>
            <a:ln w="11969">
              <a:solidFill>
                <a:srgbClr val="FF00FF"/>
              </a:solidFill>
              <a:prstDash val="solid"/>
            </a:ln>
          </c:spPr>
          <c:marker>
            <c:symbol val="square"/>
            <c:size val="4"/>
            <c:spPr>
              <a:solidFill>
                <a:srgbClr val="FF00FF"/>
              </a:solidFill>
              <a:ln>
                <a:solidFill>
                  <a:srgbClr val="FF00FF"/>
                </a:solidFill>
                <a:prstDash val="solid"/>
              </a:ln>
            </c:spPr>
          </c:marker>
          <c:cat>
            <c:numRef>
              <c:f>Tabelle1!$A$3:$A$26</c:f>
              <c:numCache>
                <c:formatCode>h:mm</c:formatCode>
                <c:ptCount val="24"/>
                <c:pt idx="0">
                  <c:v>0</c:v>
                </c:pt>
                <c:pt idx="1">
                  <c:v>4.1666666666666664E-2</c:v>
                </c:pt>
                <c:pt idx="2">
                  <c:v>8.3333333333333301E-2</c:v>
                </c:pt>
                <c:pt idx="3">
                  <c:v>0.125</c:v>
                </c:pt>
                <c:pt idx="4">
                  <c:v>0.16666666666666699</c:v>
                </c:pt>
                <c:pt idx="5">
                  <c:v>0.20833333333333301</c:v>
                </c:pt>
                <c:pt idx="6">
                  <c:v>0.25</c:v>
                </c:pt>
                <c:pt idx="7">
                  <c:v>0.29166666666666702</c:v>
                </c:pt>
                <c:pt idx="8">
                  <c:v>0.33333333333333298</c:v>
                </c:pt>
                <c:pt idx="9">
                  <c:v>0.375</c:v>
                </c:pt>
                <c:pt idx="10">
                  <c:v>0.41666666666666702</c:v>
                </c:pt>
                <c:pt idx="11">
                  <c:v>0.45833333333333298</c:v>
                </c:pt>
                <c:pt idx="12">
                  <c:v>0.5</c:v>
                </c:pt>
                <c:pt idx="13">
                  <c:v>0.54166666666666696</c:v>
                </c:pt>
                <c:pt idx="14">
                  <c:v>0.58333333333333304</c:v>
                </c:pt>
                <c:pt idx="15">
                  <c:v>0.625</c:v>
                </c:pt>
                <c:pt idx="16">
                  <c:v>0.66666666666666696</c:v>
                </c:pt>
                <c:pt idx="17">
                  <c:v>0.70833333333333304</c:v>
                </c:pt>
                <c:pt idx="18">
                  <c:v>0.75</c:v>
                </c:pt>
                <c:pt idx="19">
                  <c:v>0.79166666666666696</c:v>
                </c:pt>
                <c:pt idx="20">
                  <c:v>0.83333333333333304</c:v>
                </c:pt>
                <c:pt idx="21">
                  <c:v>0.875</c:v>
                </c:pt>
                <c:pt idx="22">
                  <c:v>0.91666666666666696</c:v>
                </c:pt>
                <c:pt idx="23">
                  <c:v>0.95833333333333304</c:v>
                </c:pt>
              </c:numCache>
            </c:numRef>
          </c:cat>
          <c:val>
            <c:numRef>
              <c:f>Tabelle1!$F$3:$F$26</c:f>
              <c:numCache>
                <c:formatCode>General</c:formatCode>
                <c:ptCount val="24"/>
                <c:pt idx="0">
                  <c:v>44</c:v>
                </c:pt>
                <c:pt idx="1">
                  <c:v>36</c:v>
                </c:pt>
                <c:pt idx="2">
                  <c:v>37</c:v>
                </c:pt>
                <c:pt idx="3">
                  <c:v>33</c:v>
                </c:pt>
                <c:pt idx="4">
                  <c:v>64</c:v>
                </c:pt>
                <c:pt idx="5">
                  <c:v>103</c:v>
                </c:pt>
                <c:pt idx="6">
                  <c:v>39</c:v>
                </c:pt>
                <c:pt idx="7">
                  <c:v>25</c:v>
                </c:pt>
                <c:pt idx="8">
                  <c:v>12</c:v>
                </c:pt>
                <c:pt idx="9">
                  <c:v>12</c:v>
                </c:pt>
                <c:pt idx="10">
                  <c:v>7</c:v>
                </c:pt>
                <c:pt idx="11">
                  <c:v>5</c:v>
                </c:pt>
                <c:pt idx="12">
                  <c:v>15</c:v>
                </c:pt>
                <c:pt idx="13">
                  <c:v>7</c:v>
                </c:pt>
                <c:pt idx="14">
                  <c:v>8</c:v>
                </c:pt>
                <c:pt idx="15">
                  <c:v>8</c:v>
                </c:pt>
                <c:pt idx="16">
                  <c:v>6</c:v>
                </c:pt>
                <c:pt idx="17">
                  <c:v>4</c:v>
                </c:pt>
                <c:pt idx="18">
                  <c:v>4</c:v>
                </c:pt>
                <c:pt idx="19">
                  <c:v>7</c:v>
                </c:pt>
                <c:pt idx="20">
                  <c:v>20</c:v>
                </c:pt>
                <c:pt idx="21">
                  <c:v>61</c:v>
                </c:pt>
                <c:pt idx="22">
                  <c:v>145</c:v>
                </c:pt>
                <c:pt idx="23">
                  <c:v>86</c:v>
                </c:pt>
              </c:numCache>
            </c:numRef>
          </c:val>
          <c:smooth val="0"/>
        </c:ser>
        <c:dLbls>
          <c:showLegendKey val="0"/>
          <c:showVal val="0"/>
          <c:showCatName val="0"/>
          <c:showSerName val="0"/>
          <c:showPercent val="0"/>
          <c:showBubbleSize val="0"/>
        </c:dLbls>
        <c:marker val="1"/>
        <c:smooth val="0"/>
        <c:axId val="2050548016"/>
        <c:axId val="2050555632"/>
      </c:lineChart>
      <c:catAx>
        <c:axId val="2050548016"/>
        <c:scaling>
          <c:orientation val="minMax"/>
        </c:scaling>
        <c:delete val="0"/>
        <c:axPos val="b"/>
        <c:title>
          <c:tx>
            <c:rich>
              <a:bodyPr/>
              <a:lstStyle/>
              <a:p>
                <a:pPr>
                  <a:defRPr sz="895" b="1" i="0" u="none" strike="noStrike" baseline="0">
                    <a:solidFill>
                      <a:srgbClr val="000000"/>
                    </a:solidFill>
                    <a:latin typeface="Arial"/>
                    <a:ea typeface="Arial"/>
                    <a:cs typeface="Arial"/>
                  </a:defRPr>
                </a:pPr>
                <a:r>
                  <a:rPr lang="de-DE"/>
                  <a:t>Uhrzeit</a:t>
                </a:r>
              </a:p>
            </c:rich>
          </c:tx>
          <c:layout>
            <c:manualLayout>
              <c:xMode val="edge"/>
              <c:yMode val="edge"/>
              <c:x val="0.48726114649681529"/>
              <c:y val="0.7720588235294118"/>
            </c:manualLayout>
          </c:layout>
          <c:overlay val="0"/>
          <c:spPr>
            <a:noFill/>
            <a:ln w="23939">
              <a:noFill/>
            </a:ln>
          </c:spPr>
        </c:title>
        <c:numFmt formatCode="h:mm" sourceLinked="1"/>
        <c:majorTickMark val="out"/>
        <c:minorTickMark val="none"/>
        <c:tickLblPos val="nextTo"/>
        <c:spPr>
          <a:ln w="2992">
            <a:solidFill>
              <a:srgbClr val="000000"/>
            </a:solidFill>
            <a:prstDash val="solid"/>
          </a:ln>
        </c:spPr>
        <c:txPr>
          <a:bodyPr rot="-5400000" vert="horz"/>
          <a:lstStyle/>
          <a:p>
            <a:pPr>
              <a:defRPr sz="895" b="0" i="0" u="none" strike="noStrike" baseline="0">
                <a:solidFill>
                  <a:srgbClr val="000000"/>
                </a:solidFill>
                <a:latin typeface="Arial"/>
                <a:ea typeface="Arial"/>
                <a:cs typeface="Arial"/>
              </a:defRPr>
            </a:pPr>
            <a:endParaRPr lang="de-DE"/>
          </a:p>
        </c:txPr>
        <c:crossAx val="2050555632"/>
        <c:crosses val="autoZero"/>
        <c:auto val="1"/>
        <c:lblAlgn val="ctr"/>
        <c:lblOffset val="100"/>
        <c:tickLblSkip val="1"/>
        <c:tickMarkSkip val="1"/>
        <c:noMultiLvlLbl val="0"/>
      </c:catAx>
      <c:valAx>
        <c:axId val="2050555632"/>
        <c:scaling>
          <c:orientation val="minMax"/>
        </c:scaling>
        <c:delete val="0"/>
        <c:axPos val="l"/>
        <c:majorGridlines>
          <c:spPr>
            <a:ln w="2992">
              <a:solidFill>
                <a:srgbClr val="000000"/>
              </a:solidFill>
              <a:prstDash val="solid"/>
            </a:ln>
          </c:spPr>
        </c:majorGridlines>
        <c:numFmt formatCode="General" sourceLinked="1"/>
        <c:majorTickMark val="out"/>
        <c:minorTickMark val="none"/>
        <c:tickLblPos val="nextTo"/>
        <c:spPr>
          <a:ln w="2992">
            <a:solidFill>
              <a:srgbClr val="000000"/>
            </a:solidFill>
            <a:prstDash val="solid"/>
          </a:ln>
        </c:spPr>
        <c:txPr>
          <a:bodyPr rot="0" vert="horz"/>
          <a:lstStyle/>
          <a:p>
            <a:pPr>
              <a:defRPr sz="895" b="0" i="0" u="none" strike="noStrike" baseline="0">
                <a:solidFill>
                  <a:srgbClr val="000000"/>
                </a:solidFill>
                <a:latin typeface="Arial"/>
                <a:ea typeface="Arial"/>
                <a:cs typeface="Arial"/>
              </a:defRPr>
            </a:pPr>
            <a:endParaRPr lang="de-DE"/>
          </a:p>
        </c:txPr>
        <c:crossAx val="2050548016"/>
        <c:crosses val="autoZero"/>
        <c:crossBetween val="between"/>
      </c:valAx>
      <c:spPr>
        <a:solidFill>
          <a:srgbClr val="C0C0C0"/>
        </a:solidFill>
        <a:ln w="11969">
          <a:solidFill>
            <a:srgbClr val="808080"/>
          </a:solidFill>
          <a:prstDash val="solid"/>
        </a:ln>
      </c:spPr>
    </c:plotArea>
    <c:legend>
      <c:legendPos val="b"/>
      <c:layout>
        <c:manualLayout>
          <c:xMode val="edge"/>
          <c:yMode val="edge"/>
          <c:x val="0.36305732484076431"/>
          <c:y val="0.90073529411764708"/>
          <c:w val="0.32484076433121017"/>
          <c:h val="8.8235294117647065E-2"/>
        </c:manualLayout>
      </c:layout>
      <c:overlay val="0"/>
      <c:spPr>
        <a:solidFill>
          <a:srgbClr val="FFFFFF"/>
        </a:solidFill>
        <a:ln w="2992">
          <a:solidFill>
            <a:srgbClr val="000000"/>
          </a:solidFill>
          <a:prstDash val="solid"/>
        </a:ln>
      </c:spPr>
      <c:txPr>
        <a:bodyPr/>
        <a:lstStyle/>
        <a:p>
          <a:pPr>
            <a:defRPr sz="820" b="0" i="0" u="none" strike="noStrike" baseline="0">
              <a:solidFill>
                <a:srgbClr val="000000"/>
              </a:solidFill>
              <a:latin typeface="Arial"/>
              <a:ea typeface="Arial"/>
              <a:cs typeface="Arial"/>
            </a:defRPr>
          </a:pPr>
          <a:endParaRPr lang="de-DE"/>
        </a:p>
      </c:txPr>
    </c:legend>
    <c:plotVisOnly val="1"/>
    <c:dispBlanksAs val="gap"/>
    <c:showDLblsOverMax val="0"/>
  </c:chart>
  <c:spPr>
    <a:solidFill>
      <a:srgbClr val="FFFFFF"/>
    </a:solidFill>
    <a:ln w="2992">
      <a:solidFill>
        <a:srgbClr val="000000"/>
      </a:solidFill>
      <a:prstDash val="solid"/>
    </a:ln>
  </c:spPr>
  <c:txPr>
    <a:bodyPr/>
    <a:lstStyle/>
    <a:p>
      <a:pPr>
        <a:defRPr sz="895" b="0" i="0" u="none" strike="noStrike" baseline="0">
          <a:solidFill>
            <a:srgbClr val="000000"/>
          </a:solidFill>
          <a:latin typeface="Arial"/>
          <a:ea typeface="Arial"/>
          <a:cs typeface="Arial"/>
        </a:defRPr>
      </a:pPr>
      <a:endParaRPr lang="de-DE"/>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3949579831932774E-2"/>
          <c:y val="8.6956521739130432E-2"/>
          <c:w val="0.91092436974789914"/>
          <c:h val="0.50988142292490124"/>
        </c:manualLayout>
      </c:layout>
      <c:lineChart>
        <c:grouping val="standard"/>
        <c:varyColors val="0"/>
        <c:ser>
          <c:idx val="10"/>
          <c:order val="0"/>
          <c:tx>
            <c:strRef>
              <c:f>Tabelle1!$L$2</c:f>
              <c:strCache>
                <c:ptCount val="1"/>
                <c:pt idx="0">
                  <c:v>November MEZ</c:v>
                </c:pt>
              </c:strCache>
            </c:strRef>
          </c:tx>
          <c:spPr>
            <a:ln w="12701">
              <a:solidFill>
                <a:srgbClr val="00FF00"/>
              </a:solidFill>
              <a:prstDash val="solid"/>
            </a:ln>
          </c:spPr>
          <c:marker>
            <c:symbol val="square"/>
            <c:size val="5"/>
            <c:spPr>
              <a:solidFill>
                <a:srgbClr val="CCFFCC"/>
              </a:solidFill>
              <a:ln>
                <a:solidFill>
                  <a:srgbClr val="CCFFCC"/>
                </a:solidFill>
                <a:prstDash val="solid"/>
              </a:ln>
            </c:spPr>
          </c:marker>
          <c:cat>
            <c:numRef>
              <c:f>Tabelle1!$A$3:$A$26</c:f>
              <c:numCache>
                <c:formatCode>h:mm</c:formatCode>
                <c:ptCount val="24"/>
                <c:pt idx="0">
                  <c:v>0</c:v>
                </c:pt>
                <c:pt idx="1">
                  <c:v>4.1666666666666664E-2</c:v>
                </c:pt>
                <c:pt idx="2">
                  <c:v>8.3333333333333301E-2</c:v>
                </c:pt>
                <c:pt idx="3">
                  <c:v>0.125</c:v>
                </c:pt>
                <c:pt idx="4">
                  <c:v>0.16666666666666699</c:v>
                </c:pt>
                <c:pt idx="5">
                  <c:v>0.20833333333333301</c:v>
                </c:pt>
                <c:pt idx="6">
                  <c:v>0.25</c:v>
                </c:pt>
                <c:pt idx="7">
                  <c:v>0.29166666666666702</c:v>
                </c:pt>
                <c:pt idx="8">
                  <c:v>0.33333333333333298</c:v>
                </c:pt>
                <c:pt idx="9">
                  <c:v>0.375</c:v>
                </c:pt>
                <c:pt idx="10">
                  <c:v>0.41666666666666702</c:v>
                </c:pt>
                <c:pt idx="11">
                  <c:v>0.45833333333333298</c:v>
                </c:pt>
                <c:pt idx="12">
                  <c:v>0.5</c:v>
                </c:pt>
                <c:pt idx="13">
                  <c:v>0.54166666666666696</c:v>
                </c:pt>
                <c:pt idx="14">
                  <c:v>0.58333333333333304</c:v>
                </c:pt>
                <c:pt idx="15">
                  <c:v>0.625</c:v>
                </c:pt>
                <c:pt idx="16">
                  <c:v>0.66666666666666696</c:v>
                </c:pt>
                <c:pt idx="17">
                  <c:v>0.70833333333333304</c:v>
                </c:pt>
                <c:pt idx="18">
                  <c:v>0.75</c:v>
                </c:pt>
                <c:pt idx="19">
                  <c:v>0.79166666666666696</c:v>
                </c:pt>
                <c:pt idx="20">
                  <c:v>0.83333333333333304</c:v>
                </c:pt>
                <c:pt idx="21">
                  <c:v>0.875</c:v>
                </c:pt>
                <c:pt idx="22">
                  <c:v>0.91666666666666696</c:v>
                </c:pt>
                <c:pt idx="23">
                  <c:v>0.95833333333333304</c:v>
                </c:pt>
              </c:numCache>
            </c:numRef>
          </c:cat>
          <c:val>
            <c:numRef>
              <c:f>Tabelle1!$L$3:$L$26</c:f>
              <c:numCache>
                <c:formatCode>General</c:formatCode>
                <c:ptCount val="24"/>
                <c:pt idx="0">
                  <c:v>20</c:v>
                </c:pt>
                <c:pt idx="1">
                  <c:v>22</c:v>
                </c:pt>
                <c:pt idx="2">
                  <c:v>16</c:v>
                </c:pt>
                <c:pt idx="3">
                  <c:v>17</c:v>
                </c:pt>
                <c:pt idx="4">
                  <c:v>22</c:v>
                </c:pt>
                <c:pt idx="5">
                  <c:v>41</c:v>
                </c:pt>
                <c:pt idx="6">
                  <c:v>58</c:v>
                </c:pt>
                <c:pt idx="7">
                  <c:v>96</c:v>
                </c:pt>
                <c:pt idx="8">
                  <c:v>23</c:v>
                </c:pt>
                <c:pt idx="9">
                  <c:v>3</c:v>
                </c:pt>
                <c:pt idx="10">
                  <c:v>5</c:v>
                </c:pt>
                <c:pt idx="11">
                  <c:v>4</c:v>
                </c:pt>
                <c:pt idx="12">
                  <c:v>8</c:v>
                </c:pt>
                <c:pt idx="13">
                  <c:v>15</c:v>
                </c:pt>
                <c:pt idx="14">
                  <c:v>13</c:v>
                </c:pt>
                <c:pt idx="15">
                  <c:v>20</c:v>
                </c:pt>
                <c:pt idx="16">
                  <c:v>31</c:v>
                </c:pt>
                <c:pt idx="17">
                  <c:v>119</c:v>
                </c:pt>
                <c:pt idx="18">
                  <c:v>118</c:v>
                </c:pt>
                <c:pt idx="19">
                  <c:v>59</c:v>
                </c:pt>
                <c:pt idx="20">
                  <c:v>44</c:v>
                </c:pt>
                <c:pt idx="21">
                  <c:v>44</c:v>
                </c:pt>
                <c:pt idx="22">
                  <c:v>52</c:v>
                </c:pt>
                <c:pt idx="23">
                  <c:v>24</c:v>
                </c:pt>
              </c:numCache>
            </c:numRef>
          </c:val>
          <c:smooth val="0"/>
        </c:ser>
        <c:ser>
          <c:idx val="11"/>
          <c:order val="1"/>
          <c:tx>
            <c:strRef>
              <c:f>Tabelle1!$M$2</c:f>
              <c:strCache>
                <c:ptCount val="1"/>
                <c:pt idx="0">
                  <c:v>Dezember MEZ</c:v>
                </c:pt>
              </c:strCache>
            </c:strRef>
          </c:tx>
          <c:spPr>
            <a:ln w="12701">
              <a:solidFill>
                <a:srgbClr val="FFFF99"/>
              </a:solidFill>
              <a:prstDash val="solid"/>
            </a:ln>
          </c:spPr>
          <c:marker>
            <c:symbol val="triangle"/>
            <c:size val="5"/>
            <c:spPr>
              <a:solidFill>
                <a:srgbClr val="FFFF99"/>
              </a:solidFill>
              <a:ln>
                <a:solidFill>
                  <a:srgbClr val="FFFF99"/>
                </a:solidFill>
                <a:prstDash val="solid"/>
              </a:ln>
            </c:spPr>
          </c:marker>
          <c:cat>
            <c:numRef>
              <c:f>Tabelle1!$A$3:$A$26</c:f>
              <c:numCache>
                <c:formatCode>h:mm</c:formatCode>
                <c:ptCount val="24"/>
                <c:pt idx="0">
                  <c:v>0</c:v>
                </c:pt>
                <c:pt idx="1">
                  <c:v>4.1666666666666664E-2</c:v>
                </c:pt>
                <c:pt idx="2">
                  <c:v>8.3333333333333301E-2</c:v>
                </c:pt>
                <c:pt idx="3">
                  <c:v>0.125</c:v>
                </c:pt>
                <c:pt idx="4">
                  <c:v>0.16666666666666699</c:v>
                </c:pt>
                <c:pt idx="5">
                  <c:v>0.20833333333333301</c:v>
                </c:pt>
                <c:pt idx="6">
                  <c:v>0.25</c:v>
                </c:pt>
                <c:pt idx="7">
                  <c:v>0.29166666666666702</c:v>
                </c:pt>
                <c:pt idx="8">
                  <c:v>0.33333333333333298</c:v>
                </c:pt>
                <c:pt idx="9">
                  <c:v>0.375</c:v>
                </c:pt>
                <c:pt idx="10">
                  <c:v>0.41666666666666702</c:v>
                </c:pt>
                <c:pt idx="11">
                  <c:v>0.45833333333333298</c:v>
                </c:pt>
                <c:pt idx="12">
                  <c:v>0.5</c:v>
                </c:pt>
                <c:pt idx="13">
                  <c:v>0.54166666666666696</c:v>
                </c:pt>
                <c:pt idx="14">
                  <c:v>0.58333333333333304</c:v>
                </c:pt>
                <c:pt idx="15">
                  <c:v>0.625</c:v>
                </c:pt>
                <c:pt idx="16">
                  <c:v>0.66666666666666696</c:v>
                </c:pt>
                <c:pt idx="17">
                  <c:v>0.70833333333333304</c:v>
                </c:pt>
                <c:pt idx="18">
                  <c:v>0.75</c:v>
                </c:pt>
                <c:pt idx="19">
                  <c:v>0.79166666666666696</c:v>
                </c:pt>
                <c:pt idx="20">
                  <c:v>0.83333333333333304</c:v>
                </c:pt>
                <c:pt idx="21">
                  <c:v>0.875</c:v>
                </c:pt>
                <c:pt idx="22">
                  <c:v>0.91666666666666696</c:v>
                </c:pt>
                <c:pt idx="23">
                  <c:v>0.95833333333333304</c:v>
                </c:pt>
              </c:numCache>
            </c:numRef>
          </c:cat>
          <c:val>
            <c:numRef>
              <c:f>Tabelle1!$M$3:$M$26</c:f>
              <c:numCache>
                <c:formatCode>General</c:formatCode>
                <c:ptCount val="24"/>
                <c:pt idx="0">
                  <c:v>16</c:v>
                </c:pt>
                <c:pt idx="1">
                  <c:v>8</c:v>
                </c:pt>
                <c:pt idx="2">
                  <c:v>19</c:v>
                </c:pt>
                <c:pt idx="3">
                  <c:v>7</c:v>
                </c:pt>
                <c:pt idx="4">
                  <c:v>15</c:v>
                </c:pt>
                <c:pt idx="5">
                  <c:v>27</c:v>
                </c:pt>
                <c:pt idx="6">
                  <c:v>34</c:v>
                </c:pt>
                <c:pt idx="7">
                  <c:v>60</c:v>
                </c:pt>
                <c:pt idx="8">
                  <c:v>30</c:v>
                </c:pt>
                <c:pt idx="9">
                  <c:v>14</c:v>
                </c:pt>
                <c:pt idx="10">
                  <c:v>8</c:v>
                </c:pt>
                <c:pt idx="11">
                  <c:v>8</c:v>
                </c:pt>
                <c:pt idx="12">
                  <c:v>8</c:v>
                </c:pt>
                <c:pt idx="13">
                  <c:v>13</c:v>
                </c:pt>
                <c:pt idx="14">
                  <c:v>23</c:v>
                </c:pt>
                <c:pt idx="15">
                  <c:v>36</c:v>
                </c:pt>
                <c:pt idx="16">
                  <c:v>43</c:v>
                </c:pt>
                <c:pt idx="17">
                  <c:v>123</c:v>
                </c:pt>
                <c:pt idx="18">
                  <c:v>85</c:v>
                </c:pt>
                <c:pt idx="19">
                  <c:v>39</c:v>
                </c:pt>
                <c:pt idx="20">
                  <c:v>45</c:v>
                </c:pt>
                <c:pt idx="21">
                  <c:v>28</c:v>
                </c:pt>
                <c:pt idx="22">
                  <c:v>29</c:v>
                </c:pt>
                <c:pt idx="23">
                  <c:v>18</c:v>
                </c:pt>
              </c:numCache>
            </c:numRef>
          </c:val>
          <c:smooth val="0"/>
        </c:ser>
        <c:dLbls>
          <c:showLegendKey val="0"/>
          <c:showVal val="0"/>
          <c:showCatName val="0"/>
          <c:showSerName val="0"/>
          <c:showPercent val="0"/>
          <c:showBubbleSize val="0"/>
        </c:dLbls>
        <c:marker val="1"/>
        <c:smooth val="0"/>
        <c:axId val="2050550736"/>
        <c:axId val="2050552368"/>
      </c:lineChart>
      <c:catAx>
        <c:axId val="2050550736"/>
        <c:scaling>
          <c:orientation val="minMax"/>
        </c:scaling>
        <c:delete val="0"/>
        <c:axPos val="b"/>
        <c:title>
          <c:tx>
            <c:rich>
              <a:bodyPr/>
              <a:lstStyle/>
              <a:p>
                <a:pPr>
                  <a:defRPr sz="875" b="1" i="0" u="none" strike="noStrike" baseline="0">
                    <a:solidFill>
                      <a:srgbClr val="000000"/>
                    </a:solidFill>
                    <a:latin typeface="Arial"/>
                    <a:ea typeface="Arial"/>
                    <a:cs typeface="Arial"/>
                  </a:defRPr>
                </a:pPr>
                <a:r>
                  <a:rPr lang="de-DE"/>
                  <a:t>Uhrzeit</a:t>
                </a:r>
              </a:p>
            </c:rich>
          </c:tx>
          <c:layout>
            <c:manualLayout>
              <c:xMode val="edge"/>
              <c:yMode val="edge"/>
              <c:x val="0.49075630252100838"/>
              <c:y val="0.76284584980237158"/>
            </c:manualLayout>
          </c:layout>
          <c:overlay val="0"/>
          <c:spPr>
            <a:noFill/>
            <a:ln w="25402">
              <a:noFill/>
            </a:ln>
          </c:spPr>
        </c:title>
        <c:numFmt formatCode="h:mm;@" sourceLinked="0"/>
        <c:majorTickMark val="out"/>
        <c:minorTickMark val="none"/>
        <c:tickLblPos val="nextTo"/>
        <c:spPr>
          <a:ln w="3175">
            <a:solidFill>
              <a:srgbClr val="000000"/>
            </a:solidFill>
            <a:prstDash val="solid"/>
          </a:ln>
        </c:spPr>
        <c:txPr>
          <a:bodyPr rot="-5400000" vert="horz"/>
          <a:lstStyle/>
          <a:p>
            <a:pPr>
              <a:defRPr sz="875" b="0" i="0" u="none" strike="noStrike" baseline="0">
                <a:solidFill>
                  <a:srgbClr val="000000"/>
                </a:solidFill>
                <a:latin typeface="Arial"/>
                <a:ea typeface="Arial"/>
                <a:cs typeface="Arial"/>
              </a:defRPr>
            </a:pPr>
            <a:endParaRPr lang="de-DE"/>
          </a:p>
        </c:txPr>
        <c:crossAx val="2050552368"/>
        <c:crosses val="autoZero"/>
        <c:auto val="1"/>
        <c:lblAlgn val="ctr"/>
        <c:lblOffset val="100"/>
        <c:tickLblSkip val="1"/>
        <c:tickMarkSkip val="1"/>
        <c:noMultiLvlLbl val="0"/>
      </c:catAx>
      <c:valAx>
        <c:axId val="2050552368"/>
        <c:scaling>
          <c:orientation val="minMax"/>
          <c:max val="160"/>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75" b="0" i="0" u="none" strike="noStrike" baseline="0">
                <a:solidFill>
                  <a:srgbClr val="000000"/>
                </a:solidFill>
                <a:latin typeface="Arial"/>
                <a:ea typeface="Arial"/>
                <a:cs typeface="Arial"/>
              </a:defRPr>
            </a:pPr>
            <a:endParaRPr lang="de-DE"/>
          </a:p>
        </c:txPr>
        <c:crossAx val="2050550736"/>
        <c:crosses val="autoZero"/>
        <c:crossBetween val="between"/>
      </c:valAx>
      <c:spPr>
        <a:solidFill>
          <a:srgbClr val="C0C0C0"/>
        </a:solidFill>
        <a:ln w="12701">
          <a:solidFill>
            <a:srgbClr val="808080"/>
          </a:solidFill>
          <a:prstDash val="solid"/>
        </a:ln>
      </c:spPr>
    </c:plotArea>
    <c:legend>
      <c:legendPos val="b"/>
      <c:layout>
        <c:manualLayout>
          <c:xMode val="edge"/>
          <c:yMode val="edge"/>
          <c:x val="0.32100840336134456"/>
          <c:y val="0.89723320158102771"/>
          <c:w val="0.41176470588235292"/>
          <c:h val="9.0909090909090912E-2"/>
        </c:manualLayout>
      </c:layout>
      <c:overlay val="0"/>
      <c:spPr>
        <a:solidFill>
          <a:srgbClr val="FFFFFF"/>
        </a:solidFill>
        <a:ln w="3175">
          <a:solidFill>
            <a:srgbClr val="000000"/>
          </a:solidFill>
          <a:prstDash val="solid"/>
        </a:ln>
      </c:spPr>
      <c:txPr>
        <a:bodyPr/>
        <a:lstStyle/>
        <a:p>
          <a:pPr>
            <a:defRPr sz="805" b="0" i="0" u="none" strike="noStrike" baseline="0">
              <a:solidFill>
                <a:srgbClr val="000000"/>
              </a:solidFill>
              <a:latin typeface="Arial"/>
              <a:ea typeface="Arial"/>
              <a:cs typeface="Arial"/>
            </a:defRPr>
          </a:pPr>
          <a:endParaRPr lang="de-DE"/>
        </a:p>
      </c:txPr>
    </c:legend>
    <c:plotVisOnly val="1"/>
    <c:dispBlanksAs val="gap"/>
    <c:showDLblsOverMax val="0"/>
  </c:chart>
  <c:spPr>
    <a:solidFill>
      <a:srgbClr val="FFFFFF"/>
    </a:solidFill>
    <a:ln w="3175">
      <a:solidFill>
        <a:srgbClr val="000000"/>
      </a:solidFill>
      <a:prstDash val="solid"/>
    </a:ln>
  </c:spPr>
  <c:txPr>
    <a:bodyPr/>
    <a:lstStyle/>
    <a:p>
      <a:pPr>
        <a:defRPr sz="875" b="0" i="0" u="none" strike="noStrike" baseline="0">
          <a:solidFill>
            <a:srgbClr val="000000"/>
          </a:solidFill>
          <a:latin typeface="Arial"/>
          <a:ea typeface="Arial"/>
          <a:cs typeface="Arial"/>
        </a:defRPr>
      </a:pPr>
      <a:endParaRPr lang="de-DE"/>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sz="1200" b="1" i="0" u="none" strike="noStrike" baseline="0">
                <a:solidFill>
                  <a:srgbClr val="000000"/>
                </a:solidFill>
                <a:latin typeface="Arial"/>
                <a:ea typeface="Arial"/>
                <a:cs typeface="Arial"/>
              </a:defRPr>
            </a:pPr>
            <a:r>
              <a:rPr lang="de-DE"/>
              <a:t>Verkehrsverluste Schwarzwild im Märkischen Kreis</a:t>
            </a:r>
          </a:p>
        </c:rich>
      </c:tx>
      <c:layout>
        <c:manualLayout>
          <c:xMode val="edge"/>
          <c:yMode val="edge"/>
          <c:x val="0.16806083914262648"/>
          <c:y val="2.0236070491188602E-2"/>
        </c:manualLayout>
      </c:layout>
      <c:overlay val="0"/>
      <c:spPr>
        <a:noFill/>
        <a:ln w="25400">
          <a:noFill/>
        </a:ln>
      </c:spPr>
    </c:title>
    <c:autoTitleDeleted val="0"/>
    <c:view3D>
      <c:rotX val="15"/>
      <c:hPercent val="100"/>
      <c:rotY val="20"/>
      <c:depthPercent val="100"/>
      <c:rAngAx val="0"/>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0854647579195931"/>
          <c:y val="0.10455313085864266"/>
          <c:w val="0.7000328464156349"/>
          <c:h val="0.82630691399662737"/>
        </c:manualLayout>
      </c:layout>
      <c:bar3DChart>
        <c:barDir val="col"/>
        <c:grouping val="standard"/>
        <c:varyColors val="0"/>
        <c:ser>
          <c:idx val="0"/>
          <c:order val="0"/>
          <c:tx>
            <c:strRef>
              <c:f>'alle Verkehrsverluste'!$B$39</c:f>
              <c:strCache>
                <c:ptCount val="1"/>
                <c:pt idx="0">
                  <c:v>Keiler</c:v>
                </c:pt>
              </c:strCache>
            </c:strRef>
          </c:tx>
          <c:spPr>
            <a:solidFill>
              <a:srgbClr val="9999FF"/>
            </a:solidFill>
            <a:ln w="12700">
              <a:solidFill>
                <a:srgbClr val="000000"/>
              </a:solidFill>
              <a:prstDash val="solid"/>
            </a:ln>
          </c:spPr>
          <c:invertIfNegative val="0"/>
          <c:val>
            <c:numRef>
              <c:f>'alle Verkehrsverluste'!$C$39:$M$39</c:f>
              <c:numCache>
                <c:formatCode>#,##0</c:formatCode>
                <c:ptCount val="11"/>
                <c:pt idx="0">
                  <c:v>5</c:v>
                </c:pt>
                <c:pt idx="1">
                  <c:v>6</c:v>
                </c:pt>
                <c:pt idx="2">
                  <c:v>7</c:v>
                </c:pt>
                <c:pt idx="3">
                  <c:v>5</c:v>
                </c:pt>
                <c:pt idx="4">
                  <c:v>5</c:v>
                </c:pt>
                <c:pt idx="5">
                  <c:v>4</c:v>
                </c:pt>
                <c:pt idx="6">
                  <c:v>8</c:v>
                </c:pt>
                <c:pt idx="7">
                  <c:v>6</c:v>
                </c:pt>
                <c:pt idx="8">
                  <c:v>3</c:v>
                </c:pt>
                <c:pt idx="9">
                  <c:v>6</c:v>
                </c:pt>
                <c:pt idx="10">
                  <c:v>9</c:v>
                </c:pt>
              </c:numCache>
            </c:numRef>
          </c:val>
        </c:ser>
        <c:ser>
          <c:idx val="1"/>
          <c:order val="1"/>
          <c:tx>
            <c:strRef>
              <c:f>'alle Verkehrsverluste'!$B$40</c:f>
              <c:strCache>
                <c:ptCount val="1"/>
                <c:pt idx="0">
                  <c:v>Bachen</c:v>
                </c:pt>
              </c:strCache>
            </c:strRef>
          </c:tx>
          <c:spPr>
            <a:solidFill>
              <a:srgbClr val="993366"/>
            </a:solidFill>
            <a:ln w="12700">
              <a:solidFill>
                <a:srgbClr val="000000"/>
              </a:solidFill>
              <a:prstDash val="solid"/>
            </a:ln>
          </c:spPr>
          <c:invertIfNegative val="0"/>
          <c:val>
            <c:numRef>
              <c:f>'alle Verkehrsverluste'!$C$40:$M$40</c:f>
              <c:numCache>
                <c:formatCode>#,##0</c:formatCode>
                <c:ptCount val="11"/>
                <c:pt idx="0">
                  <c:v>5</c:v>
                </c:pt>
                <c:pt idx="1">
                  <c:v>3</c:v>
                </c:pt>
                <c:pt idx="2">
                  <c:v>7</c:v>
                </c:pt>
                <c:pt idx="3">
                  <c:v>9</c:v>
                </c:pt>
                <c:pt idx="4">
                  <c:v>22</c:v>
                </c:pt>
                <c:pt idx="5">
                  <c:v>6</c:v>
                </c:pt>
                <c:pt idx="6">
                  <c:v>15</c:v>
                </c:pt>
                <c:pt idx="7">
                  <c:v>2</c:v>
                </c:pt>
                <c:pt idx="8">
                  <c:v>18</c:v>
                </c:pt>
                <c:pt idx="9">
                  <c:v>2</c:v>
                </c:pt>
                <c:pt idx="10">
                  <c:v>13</c:v>
                </c:pt>
              </c:numCache>
            </c:numRef>
          </c:val>
        </c:ser>
        <c:ser>
          <c:idx val="2"/>
          <c:order val="2"/>
          <c:tx>
            <c:strRef>
              <c:f>'alle Verkehrsverluste'!$B$41</c:f>
              <c:strCache>
                <c:ptCount val="1"/>
                <c:pt idx="0">
                  <c:v>Überläuferkeiler</c:v>
                </c:pt>
              </c:strCache>
            </c:strRef>
          </c:tx>
          <c:spPr>
            <a:solidFill>
              <a:srgbClr val="FFFFCC"/>
            </a:solidFill>
            <a:ln w="12700">
              <a:solidFill>
                <a:srgbClr val="000000"/>
              </a:solidFill>
              <a:prstDash val="solid"/>
            </a:ln>
          </c:spPr>
          <c:invertIfNegative val="0"/>
          <c:val>
            <c:numRef>
              <c:f>'alle Verkehrsverluste'!$C$41:$M$41</c:f>
              <c:numCache>
                <c:formatCode>#,##0</c:formatCode>
                <c:ptCount val="11"/>
                <c:pt idx="0">
                  <c:v>2</c:v>
                </c:pt>
                <c:pt idx="1">
                  <c:v>4</c:v>
                </c:pt>
                <c:pt idx="2">
                  <c:v>6</c:v>
                </c:pt>
                <c:pt idx="3">
                  <c:v>10</c:v>
                </c:pt>
                <c:pt idx="4">
                  <c:v>10</c:v>
                </c:pt>
                <c:pt idx="5">
                  <c:v>9</c:v>
                </c:pt>
                <c:pt idx="6">
                  <c:v>14</c:v>
                </c:pt>
                <c:pt idx="7">
                  <c:v>3</c:v>
                </c:pt>
                <c:pt idx="8">
                  <c:v>21</c:v>
                </c:pt>
                <c:pt idx="9">
                  <c:v>8</c:v>
                </c:pt>
                <c:pt idx="10">
                  <c:v>20</c:v>
                </c:pt>
              </c:numCache>
            </c:numRef>
          </c:val>
        </c:ser>
        <c:ser>
          <c:idx val="3"/>
          <c:order val="3"/>
          <c:tx>
            <c:strRef>
              <c:f>'alle Verkehrsverluste'!$B$42</c:f>
              <c:strCache>
                <c:ptCount val="1"/>
                <c:pt idx="0">
                  <c:v>Überläuferbachen</c:v>
                </c:pt>
              </c:strCache>
            </c:strRef>
          </c:tx>
          <c:spPr>
            <a:solidFill>
              <a:srgbClr val="CCFFFF"/>
            </a:solidFill>
            <a:ln w="12700">
              <a:solidFill>
                <a:srgbClr val="000000"/>
              </a:solidFill>
              <a:prstDash val="solid"/>
            </a:ln>
          </c:spPr>
          <c:invertIfNegative val="0"/>
          <c:val>
            <c:numRef>
              <c:f>'alle Verkehrsverluste'!$C$42:$M$42</c:f>
              <c:numCache>
                <c:formatCode>#,##0</c:formatCode>
                <c:ptCount val="11"/>
                <c:pt idx="0">
                  <c:v>5</c:v>
                </c:pt>
                <c:pt idx="1">
                  <c:v>6</c:v>
                </c:pt>
                <c:pt idx="2">
                  <c:v>4</c:v>
                </c:pt>
                <c:pt idx="3">
                  <c:v>7</c:v>
                </c:pt>
                <c:pt idx="4">
                  <c:v>13</c:v>
                </c:pt>
                <c:pt idx="5">
                  <c:v>8</c:v>
                </c:pt>
                <c:pt idx="6">
                  <c:v>11</c:v>
                </c:pt>
                <c:pt idx="7">
                  <c:v>6</c:v>
                </c:pt>
                <c:pt idx="8">
                  <c:v>14</c:v>
                </c:pt>
                <c:pt idx="9">
                  <c:v>12</c:v>
                </c:pt>
                <c:pt idx="10">
                  <c:v>12</c:v>
                </c:pt>
              </c:numCache>
            </c:numRef>
          </c:val>
        </c:ser>
        <c:ser>
          <c:idx val="4"/>
          <c:order val="4"/>
          <c:tx>
            <c:strRef>
              <c:f>'alle Verkehrsverluste'!$B$43</c:f>
              <c:strCache>
                <c:ptCount val="1"/>
                <c:pt idx="0">
                  <c:v>Frischlinge</c:v>
                </c:pt>
              </c:strCache>
            </c:strRef>
          </c:tx>
          <c:spPr>
            <a:solidFill>
              <a:srgbClr val="660066"/>
            </a:solidFill>
            <a:ln w="12700">
              <a:solidFill>
                <a:srgbClr val="000000"/>
              </a:solidFill>
              <a:prstDash val="solid"/>
            </a:ln>
          </c:spPr>
          <c:invertIfNegative val="0"/>
          <c:val>
            <c:numRef>
              <c:f>'alle Verkehrsverluste'!$C$43:$M$43</c:f>
              <c:numCache>
                <c:formatCode>#,##0</c:formatCode>
                <c:ptCount val="11"/>
                <c:pt idx="0">
                  <c:v>28</c:v>
                </c:pt>
                <c:pt idx="1">
                  <c:v>7</c:v>
                </c:pt>
                <c:pt idx="2">
                  <c:v>25</c:v>
                </c:pt>
                <c:pt idx="3">
                  <c:v>11</c:v>
                </c:pt>
                <c:pt idx="4">
                  <c:v>34</c:v>
                </c:pt>
                <c:pt idx="5">
                  <c:v>36</c:v>
                </c:pt>
                <c:pt idx="6">
                  <c:v>44</c:v>
                </c:pt>
                <c:pt idx="7">
                  <c:v>23</c:v>
                </c:pt>
                <c:pt idx="8">
                  <c:v>33</c:v>
                </c:pt>
                <c:pt idx="9">
                  <c:v>26</c:v>
                </c:pt>
                <c:pt idx="10">
                  <c:v>36</c:v>
                </c:pt>
              </c:numCache>
            </c:numRef>
          </c:val>
        </c:ser>
        <c:ser>
          <c:idx val="5"/>
          <c:order val="5"/>
          <c:tx>
            <c:strRef>
              <c:f>'alle Verkehrsverluste'!$B$44</c:f>
              <c:strCache>
                <c:ptCount val="1"/>
                <c:pt idx="0">
                  <c:v>Summe</c:v>
                </c:pt>
              </c:strCache>
            </c:strRef>
          </c:tx>
          <c:spPr>
            <a:solidFill>
              <a:srgbClr val="FF8080"/>
            </a:solidFill>
            <a:ln w="12700">
              <a:solidFill>
                <a:srgbClr val="000000"/>
              </a:solidFill>
              <a:prstDash val="solid"/>
            </a:ln>
          </c:spPr>
          <c:invertIfNegative val="0"/>
          <c:val>
            <c:numRef>
              <c:f>'alle Verkehrsverluste'!$C$44:$M$44</c:f>
              <c:numCache>
                <c:formatCode>#,##0</c:formatCode>
                <c:ptCount val="11"/>
                <c:pt idx="0">
                  <c:v>45</c:v>
                </c:pt>
                <c:pt idx="1">
                  <c:v>26</c:v>
                </c:pt>
                <c:pt idx="2">
                  <c:v>49</c:v>
                </c:pt>
                <c:pt idx="3">
                  <c:v>42</c:v>
                </c:pt>
                <c:pt idx="4">
                  <c:v>84</c:v>
                </c:pt>
                <c:pt idx="5">
                  <c:v>63</c:v>
                </c:pt>
                <c:pt idx="6">
                  <c:v>90</c:v>
                </c:pt>
                <c:pt idx="7">
                  <c:v>40</c:v>
                </c:pt>
                <c:pt idx="8">
                  <c:v>89</c:v>
                </c:pt>
                <c:pt idx="9">
                  <c:v>54</c:v>
                </c:pt>
                <c:pt idx="10">
                  <c:v>90</c:v>
                </c:pt>
              </c:numCache>
            </c:numRef>
          </c:val>
        </c:ser>
        <c:dLbls>
          <c:showLegendKey val="0"/>
          <c:showVal val="0"/>
          <c:showCatName val="0"/>
          <c:showSerName val="0"/>
          <c:showPercent val="0"/>
          <c:showBubbleSize val="0"/>
        </c:dLbls>
        <c:gapWidth val="150"/>
        <c:shape val="box"/>
        <c:axId val="2050553456"/>
        <c:axId val="2050557808"/>
        <c:axId val="230620144"/>
      </c:bar3DChart>
      <c:catAx>
        <c:axId val="2050553456"/>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de-DE"/>
          </a:p>
        </c:txPr>
        <c:crossAx val="2050557808"/>
        <c:crosses val="autoZero"/>
        <c:auto val="1"/>
        <c:lblAlgn val="ctr"/>
        <c:lblOffset val="100"/>
        <c:tickLblSkip val="1"/>
        <c:tickMarkSkip val="1"/>
        <c:noMultiLvlLbl val="1"/>
      </c:catAx>
      <c:valAx>
        <c:axId val="2050557808"/>
        <c:scaling>
          <c:orientation val="minMax"/>
        </c:scaling>
        <c:delete val="0"/>
        <c:axPos val="l"/>
        <c:majorGridlines>
          <c:spPr>
            <a:ln w="3175">
              <a:solidFill>
                <a:srgbClr val="000000"/>
              </a:solidFill>
              <a:prstDash val="solid"/>
            </a:ln>
          </c:spPr>
        </c:majorGridlines>
        <c:numFmt formatCode="#,##0"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de-DE"/>
          </a:p>
        </c:txPr>
        <c:crossAx val="2050553456"/>
        <c:crosses val="autoZero"/>
        <c:crossBetween val="between"/>
      </c:valAx>
      <c:serAx>
        <c:axId val="230620144"/>
        <c:scaling>
          <c:orientation val="minMax"/>
        </c:scaling>
        <c:delete val="0"/>
        <c:axPos val="b"/>
        <c:numFmt formatCode="#,##0" sourceLinked="1"/>
        <c:majorTickMark val="out"/>
        <c:minorTickMark val="none"/>
        <c:tickLblPos val="low"/>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de-DE"/>
          </a:p>
        </c:txPr>
        <c:crossAx val="2050557808"/>
        <c:crosses val="autoZero"/>
        <c:tickLblSkip val="1"/>
        <c:tickMarkSkip val="1"/>
      </c:serAx>
      <c:spPr>
        <a:noFill/>
        <a:ln w="25400">
          <a:noFill/>
        </a:ln>
      </c:spPr>
    </c:plotArea>
    <c:plotVisOnly val="1"/>
    <c:dispBlanksAs val="gap"/>
    <c:showDLblsOverMax val="0"/>
  </c:chart>
  <c:spPr>
    <a:noFill/>
    <a:ln w="9525">
      <a:noFill/>
    </a:ln>
  </c:spPr>
  <c:txPr>
    <a:bodyPr/>
    <a:lstStyle/>
    <a:p>
      <a:pPr>
        <a:defRPr sz="1000" b="0" i="0" u="none" strike="noStrike" baseline="0">
          <a:solidFill>
            <a:srgbClr val="000000"/>
          </a:solidFill>
          <a:latin typeface="Arial"/>
          <a:ea typeface="Arial"/>
          <a:cs typeface="Arial"/>
        </a:defRPr>
      </a:pPr>
      <a:endParaRPr lang="de-DE"/>
    </a:p>
  </c:txPr>
  <c:externalData r:id="rId1">
    <c:autoUpdate val="0"/>
  </c:externalData>
</c:chartSpace>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B35304-6E50-4205-8E2E-0B18915276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LANUV_publikationen_num</Template>
  <TotalTime>0</TotalTime>
  <Pages>1</Pages>
  <Words>13713</Words>
  <Characters>86393</Characters>
  <Application>Microsoft Office Word</Application>
  <DocSecurity>0</DocSecurity>
  <Lines>719</Lines>
  <Paragraphs>199</Paragraphs>
  <ScaleCrop>false</ScaleCrop>
  <HeadingPairs>
    <vt:vector size="2" baseType="variant">
      <vt:variant>
        <vt:lpstr>Titel</vt:lpstr>
      </vt:variant>
      <vt:variant>
        <vt:i4>1</vt:i4>
      </vt:variant>
    </vt:vector>
  </HeadingPairs>
  <TitlesOfParts>
    <vt:vector size="1" baseType="lpstr">
      <vt:lpstr/>
    </vt:vector>
  </TitlesOfParts>
  <Company>LUA</Company>
  <LinksUpToDate>false</LinksUpToDate>
  <CharactersWithSpaces>99907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Frank Christian Heute</dc:creator>
  <cp:keywords/>
  <dc:description/>
  <cp:lastModifiedBy>Frank Christian Heute</cp:lastModifiedBy>
  <cp:revision>3</cp:revision>
  <dcterms:created xsi:type="dcterms:W3CDTF">2017-03-21T15:04:00Z</dcterms:created>
  <dcterms:modified xsi:type="dcterms:W3CDTF">2017-03-21T15:04:00Z</dcterms:modified>
</cp:coreProperties>
</file>